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C7624" w14:textId="3C444502" w:rsidR="001F269B" w:rsidRPr="009B2EFB" w:rsidRDefault="001F269B" w:rsidP="00235AFC">
      <w:pPr>
        <w:tabs>
          <w:tab w:val="left" w:pos="810"/>
        </w:tabs>
        <w:jc w:val="right"/>
        <w:rPr>
          <w:rFonts w:cs="Times New Roman"/>
          <w:lang w:val="bg-BG"/>
        </w:rPr>
      </w:pPr>
      <w:r w:rsidRPr="009B2EFB">
        <w:rPr>
          <w:rFonts w:cs="Times New Roman"/>
          <w:noProof/>
        </w:rPr>
        <mc:AlternateContent>
          <mc:Choice Requires="wps">
            <w:drawing>
              <wp:anchor distT="0" distB="0" distL="114300" distR="114300" simplePos="0" relativeHeight="251664384" behindDoc="0" locked="0" layoutInCell="1" allowOverlap="1" wp14:anchorId="1837570D" wp14:editId="6FC391DE">
                <wp:simplePos x="0" y="0"/>
                <wp:positionH relativeFrom="margin">
                  <wp:posOffset>5189855</wp:posOffset>
                </wp:positionH>
                <wp:positionV relativeFrom="paragraph">
                  <wp:posOffset>7820916</wp:posOffset>
                </wp:positionV>
                <wp:extent cx="1275715" cy="693420"/>
                <wp:effectExtent l="0" t="0" r="0" b="0"/>
                <wp:wrapNone/>
                <wp:docPr id="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693420"/>
                        </a:xfrm>
                        <a:prstGeom prst="rect">
                          <a:avLst/>
                        </a:prstGeom>
                        <a:noFill/>
                        <a:ln>
                          <a:noFill/>
                        </a:ln>
                      </wps:spPr>
                      <wps:txbx>
                        <w:txbxContent>
                          <w:p w14:paraId="3072B826" w14:textId="2E11CC13" w:rsidR="00D0270B" w:rsidRPr="00AF1816" w:rsidRDefault="00D0270B" w:rsidP="001F269B">
                            <w:pPr>
                              <w:rPr>
                                <w:rFonts w:cs="Times New Roman"/>
                                <w:color w:val="FFFFFF"/>
                                <w:sz w:val="72"/>
                                <w:szCs w:val="72"/>
                                <w:lang w:val="bg-BG"/>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37570D" id="_x0000_t202" coordsize="21600,21600" o:spt="202" path="m,l,21600r21600,l21600,xe">
                <v:stroke joinstyle="miter"/>
                <v:path gradientshapeok="t" o:connecttype="rect"/>
              </v:shapetype>
              <v:shape id="Text Box 4" o:spid="_x0000_s1026" type="#_x0000_t202" style="position:absolute;left:0;text-align:left;margin-left:408.65pt;margin-top:615.8pt;width:100.45pt;height:54.6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" filled="f" stroked="f">
                <v:textbox style="mso-fit-shape-to-text:t">
                  <w:txbxContent>
                    <w:p w14:paraId="3072B826" w14:textId="2E11CC13" w:rsidR="00D0270B" w:rsidRPr="00AF1816" w:rsidRDefault="00D0270B" w:rsidP="001F269B">
                      <w:pPr>
                        <w:rPr>
                          <w:rFonts w:cs="Times New Roman"/>
                          <w:color w:val="FFFFFF"/>
                          <w:sz w:val="72"/>
                          <w:szCs w:val="72"/>
                          <w:lang w:val="bg-BG"/>
                        </w:rPr>
                      </w:pPr>
                    </w:p>
                  </w:txbxContent>
                </v:textbox>
                <w10:wrap anchorx="margin"/>
              </v:shape>
            </w:pict>
          </mc:Fallback>
        </mc:AlternateContent>
      </w:r>
    </w:p>
    <w:p w14:paraId="5110B11D" w14:textId="4CBC52DC" w:rsidR="001F269B" w:rsidRPr="002F1A00" w:rsidRDefault="00543E91" w:rsidP="002F1A00">
      <w:pPr>
        <w:tabs>
          <w:tab w:val="left" w:pos="810"/>
        </w:tabs>
        <w:spacing w:line="360" w:lineRule="auto"/>
        <w:ind w:left="7938" w:firstLine="142"/>
        <w:jc w:val="both"/>
        <w:rPr>
          <w:rFonts w:cs="Times New Roman"/>
          <w:color w:val="FFF2CC" w:themeColor="accent4" w:themeTint="33"/>
          <w:lang w:val="bg-BG"/>
        </w:rPr>
        <w:sectPr w:rsidR="001F269B" w:rsidRPr="002F1A00" w:rsidSect="00375068">
          <w:headerReference w:type="default" r:id="rId8"/>
          <w:footerReference w:type="default" r:id="rId9"/>
          <w:headerReference w:type="first" r:id="rId10"/>
          <w:pgSz w:w="12240" w:h="15840"/>
          <w:pgMar w:top="1440" w:right="1325" w:bottom="1440" w:left="1440" w:header="720" w:footer="720" w:gutter="0"/>
          <w:cols w:space="720"/>
          <w:titlePg/>
          <w:docGrid w:linePitch="360"/>
        </w:sectPr>
      </w:pPr>
      <w:r w:rsidRPr="009B2EFB">
        <w:rPr>
          <w:rFonts w:cs="Times New Roman"/>
          <w:noProof/>
        </w:rPr>
        <mc:AlternateContent>
          <mc:Choice Requires="wps">
            <w:drawing>
              <wp:anchor distT="0" distB="0" distL="114300" distR="114300" simplePos="0" relativeHeight="251662336" behindDoc="0" locked="0" layoutInCell="1" allowOverlap="1" wp14:anchorId="31C57C09" wp14:editId="6B5948A3">
                <wp:simplePos x="0" y="0"/>
                <wp:positionH relativeFrom="column">
                  <wp:posOffset>12065</wp:posOffset>
                </wp:positionH>
                <wp:positionV relativeFrom="paragraph">
                  <wp:posOffset>6931025</wp:posOffset>
                </wp:positionV>
                <wp:extent cx="5951855" cy="552450"/>
                <wp:effectExtent l="0" t="0" r="0" b="0"/>
                <wp:wrapNone/>
                <wp:docPr id="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1855" cy="552450"/>
                        </a:xfrm>
                        <a:prstGeom prst="rect">
                          <a:avLst/>
                        </a:prstGeom>
                        <a:solidFill>
                          <a:srgbClr val="FF66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472FA8" id="Rectangle 3" o:spid="_x0000_s1026" style="position:absolute;margin-left:.95pt;margin-top:545.75pt;width:468.6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" fillcolor="#f60" stroked="f" strokeweight="1pt"/>
            </w:pict>
          </mc:Fallback>
        </mc:AlternateContent>
      </w:r>
      <w:r w:rsidRPr="009B2EFB">
        <w:rPr>
          <w:rFonts w:cs="Times New Roman"/>
          <w:noProof/>
        </w:rPr>
        <mc:AlternateContent>
          <mc:Choice Requires="wps">
            <w:drawing>
              <wp:anchor distT="0" distB="0" distL="114300" distR="114300" simplePos="0" relativeHeight="251663360" behindDoc="0" locked="0" layoutInCell="1" allowOverlap="1" wp14:anchorId="705D1BB8" wp14:editId="262FB4F9">
                <wp:simplePos x="0" y="0"/>
                <wp:positionH relativeFrom="margin">
                  <wp:posOffset>55245</wp:posOffset>
                </wp:positionH>
                <wp:positionV relativeFrom="paragraph">
                  <wp:posOffset>6948731</wp:posOffset>
                </wp:positionV>
                <wp:extent cx="5787390" cy="523875"/>
                <wp:effectExtent l="0" t="0" r="0" b="9525"/>
                <wp:wrapNone/>
                <wp:docPr id="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7390" cy="523875"/>
                        </a:xfrm>
                        <a:prstGeom prst="rect">
                          <a:avLst/>
                        </a:prstGeom>
                        <a:noFill/>
                        <a:ln>
                          <a:noFill/>
                        </a:ln>
                      </wps:spPr>
                      <wps:txbx>
                        <w:txbxContent>
                          <w:p w14:paraId="6C02153B" w14:textId="5B33285D" w:rsidR="00D0270B" w:rsidRPr="001F269B" w:rsidRDefault="00D0270B" w:rsidP="00AF1816">
                            <w:pPr>
                              <w:jc w:val="right"/>
                              <w:rPr>
                                <w:rFonts w:cs="Times New Roman"/>
                                <w:color w:val="FFFFFF"/>
                                <w:sz w:val="56"/>
                                <w:szCs w:val="56"/>
                              </w:rPr>
                            </w:pPr>
                            <w:r>
                              <w:rPr>
                                <w:rFonts w:cs="Times New Roman"/>
                                <w:color w:val="FFFFFF"/>
                                <w:sz w:val="56"/>
                                <w:szCs w:val="56"/>
                                <w:lang w:val="bg-BG"/>
                              </w:rPr>
                              <w:t xml:space="preserve">Южен централен регион       </w:t>
                            </w:r>
                            <w:r w:rsidRPr="00AF1816">
                              <w:rPr>
                                <w:rFonts w:cs="Times New Roman"/>
                                <w:color w:val="FFFFFF"/>
                                <w:sz w:val="56"/>
                                <w:szCs w:val="56"/>
                              </w:rPr>
                              <w:t>BG42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D1BB8" id="Text Box 1" o:spid="_x0000_s1027" type="#_x0000_t202" style="position:absolute;left:0;text-align:left;margin-left:4.35pt;margin-top:547.15pt;width:455.7pt;height:41.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" filled="f" stroked="f">
                <v:textbox>
                  <w:txbxContent>
                    <w:p w14:paraId="6C02153B" w14:textId="5B33285D" w:rsidR="00D0270B" w:rsidRPr="001F269B" w:rsidRDefault="00D0270B" w:rsidP="00AF1816">
                      <w:pPr>
                        <w:jc w:val="right"/>
                        <w:rPr>
                          <w:rFonts w:cs="Times New Roman"/>
                          <w:color w:val="FFFFFF"/>
                          <w:sz w:val="56"/>
                          <w:szCs w:val="56"/>
                        </w:rPr>
                      </w:pPr>
                      <w:r>
                        <w:rPr>
                          <w:rFonts w:cs="Times New Roman"/>
                          <w:color w:val="FFFFFF"/>
                          <w:sz w:val="56"/>
                          <w:szCs w:val="56"/>
                          <w:lang w:val="bg-BG"/>
                        </w:rPr>
                        <w:t xml:space="preserve">Южен централен регион       </w:t>
                      </w:r>
                      <w:r w:rsidRPr="00AF1816">
                        <w:rPr>
                          <w:rFonts w:cs="Times New Roman"/>
                          <w:color w:val="FFFFFF"/>
                          <w:sz w:val="56"/>
                          <w:szCs w:val="56"/>
                        </w:rPr>
                        <w:t>BG42</w:t>
                      </w:r>
                    </w:p>
                  </w:txbxContent>
                </v:textbox>
                <w10:wrap anchorx="margin"/>
              </v:shape>
            </w:pict>
          </mc:Fallback>
        </mc:AlternateContent>
      </w:r>
      <w:r w:rsidR="00AF1816" w:rsidRPr="009B2EFB">
        <w:rPr>
          <w:rFonts w:cs="Times New Roman"/>
          <w:noProof/>
        </w:rPr>
        <w:drawing>
          <wp:anchor distT="0" distB="0" distL="114300" distR="114300" simplePos="0" relativeHeight="251661312" behindDoc="0" locked="0" layoutInCell="1" allowOverlap="1" wp14:anchorId="628B40C7" wp14:editId="53C88438">
            <wp:simplePos x="0" y="0"/>
            <wp:positionH relativeFrom="margin">
              <wp:posOffset>1188720</wp:posOffset>
            </wp:positionH>
            <wp:positionV relativeFrom="paragraph">
              <wp:posOffset>982980</wp:posOffset>
            </wp:positionV>
            <wp:extent cx="2129790" cy="1933575"/>
            <wp:effectExtent l="0" t="0" r="3810" b="9525"/>
            <wp:wrapNone/>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9790" cy="1933575"/>
                    </a:xfrm>
                    <a:prstGeom prst="rect">
                      <a:avLst/>
                    </a:prstGeom>
                    <a:noFill/>
                  </pic:spPr>
                </pic:pic>
              </a:graphicData>
            </a:graphic>
            <wp14:sizeRelH relativeFrom="margin">
              <wp14:pctWidth>0</wp14:pctWidth>
            </wp14:sizeRelH>
          </wp:anchor>
        </w:drawing>
      </w:r>
      <w:r w:rsidR="00F64B55" w:rsidRPr="009B2EFB">
        <w:rPr>
          <w:rFonts w:cs="Times New Roman"/>
          <w:noProof/>
        </w:rPr>
        <mc:AlternateContent>
          <mc:Choice Requires="wps">
            <w:drawing>
              <wp:anchor distT="0" distB="0" distL="114300" distR="114300" simplePos="0" relativeHeight="251660288" behindDoc="0" locked="0" layoutInCell="1" allowOverlap="1" wp14:anchorId="303D02B0" wp14:editId="205FC65B">
                <wp:simplePos x="0" y="0"/>
                <wp:positionH relativeFrom="page">
                  <wp:posOffset>6029864</wp:posOffset>
                </wp:positionH>
                <wp:positionV relativeFrom="page">
                  <wp:posOffset>1794295</wp:posOffset>
                </wp:positionV>
                <wp:extent cx="1522730" cy="8154670"/>
                <wp:effectExtent l="0" t="0" r="1270" b="0"/>
                <wp:wrapNone/>
                <wp:docPr id="53"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730" cy="8154670"/>
                        </a:xfrm>
                        <a:prstGeom prst="rect">
                          <a:avLst/>
                        </a:prstGeom>
                        <a:solidFill>
                          <a:srgbClr val="4A6C8A"/>
                        </a:solidFill>
                        <a:ln>
                          <a:noFill/>
                        </a:ln>
                      </wps:spPr>
                      <wps:txbx>
                        <w:txbxContent>
                          <w:p w14:paraId="00057264" w14:textId="77777777" w:rsidR="00D0270B" w:rsidRPr="00A4453D" w:rsidRDefault="00D0270B" w:rsidP="001F269B">
                            <w:pPr>
                              <w:pStyle w:val="Subtitle"/>
                              <w:rPr>
                                <w:rFonts w:ascii="Times New Roman" w:hAnsi="Times New Roman" w:cs="Times New Roman"/>
                                <w:b/>
                                <w:bCs/>
                                <w:color w:val="FFFFFF"/>
                                <w:sz w:val="16"/>
                                <w:szCs w:val="16"/>
                              </w:rPr>
                            </w:pPr>
                          </w:p>
                        </w:txbxContent>
                      </wps:txbx>
                      <wps:bodyPr rot="0" vert="horz" wrap="square" lIns="182880" tIns="45720" rIns="182880" bIns="50400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303D02B0" id="Rectangle 472" o:spid="_x0000_s1028" style="position:absolute;left:0;text-align:left;margin-left:474.8pt;margin-top:141.3pt;width:119.9pt;height:642.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" fillcolor="#4a6c8a" stroked="f">
                <v:path arrowok="t"/>
                <v:textbox inset="14.4pt,,14.4pt,14mm">
                  <w:txbxContent>
                    <w:p w14:paraId="00057264" w14:textId="77777777" w:rsidR="00D0270B" w:rsidRPr="00A4453D" w:rsidRDefault="00D0270B" w:rsidP="001F269B">
                      <w:pPr>
                        <w:pStyle w:val="Subtitle"/>
                        <w:rPr>
                          <w:rFonts w:ascii="Times New Roman" w:hAnsi="Times New Roman" w:cs="Times New Roman"/>
                          <w:b/>
                          <w:bCs/>
                          <w:color w:val="FFFFFF"/>
                          <w:sz w:val="16"/>
                          <w:szCs w:val="16"/>
                        </w:rPr>
                      </w:pPr>
                    </w:p>
                  </w:txbxContent>
                </v:textbox>
                <w10:wrap anchorx="page" anchory="page"/>
              </v:rect>
            </w:pict>
          </mc:Fallback>
        </mc:AlternateContent>
      </w:r>
      <w:r w:rsidR="00F64B55" w:rsidRPr="009B2EFB">
        <w:rPr>
          <w:rFonts w:cs="Times New Roman"/>
          <w:noProof/>
        </w:rPr>
        <mc:AlternateContent>
          <mc:Choice Requires="wps">
            <w:drawing>
              <wp:anchor distT="0" distB="0" distL="114300" distR="114300" simplePos="0" relativeHeight="251659264" behindDoc="0" locked="0" layoutInCell="1" allowOverlap="1" wp14:anchorId="600D24EF" wp14:editId="55AF7D75">
                <wp:simplePos x="0" y="0"/>
                <wp:positionH relativeFrom="page">
                  <wp:posOffset>294859</wp:posOffset>
                </wp:positionH>
                <wp:positionV relativeFrom="page">
                  <wp:posOffset>1797181</wp:posOffset>
                </wp:positionV>
                <wp:extent cx="5539740" cy="8154801"/>
                <wp:effectExtent l="0" t="0" r="381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9740" cy="8154801"/>
                        </a:xfrm>
                        <a:prstGeom prst="rect">
                          <a:avLst/>
                        </a:prstGeom>
                        <a:blipFill dpi="0" rotWithShape="1">
                          <a:blip r:embed="rId12">
                            <a:duotone>
                              <a:srgbClr val="1B456C"/>
                              <a:srgbClr val="FFFFFF"/>
                            </a:duotone>
                          </a:blip>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0FA58" w14:textId="77777777" w:rsidR="00D0270B" w:rsidRPr="00D05CC0" w:rsidRDefault="00D0270B" w:rsidP="001F269B">
                            <w:pPr>
                              <w:pStyle w:val="Title"/>
                              <w:jc w:val="right"/>
                              <w:rPr>
                                <w:rFonts w:ascii="Times New Roman" w:hAnsi="Times New Roman" w:cs="Times New Roman"/>
                                <w:caps w:val="0"/>
                                <w:color w:val="FFFFFF"/>
                                <w:sz w:val="80"/>
                                <w:szCs w:val="80"/>
                              </w:rPr>
                            </w:pPr>
                          </w:p>
                          <w:p w14:paraId="22858374" w14:textId="460135C3" w:rsidR="00D0270B" w:rsidRPr="00717149" w:rsidRDefault="00D0270B" w:rsidP="00717149">
                            <w:pPr>
                              <w:spacing w:after="0" w:line="276" w:lineRule="auto"/>
                              <w:contextualSpacing/>
                              <w:jc w:val="center"/>
                              <w:rPr>
                                <w:rFonts w:eastAsiaTheme="majorEastAsia" w:cs="Times New Roman"/>
                                <w:b/>
                                <w:bCs/>
                                <w:color w:val="F7CAAC" w:themeColor="accent2" w:themeTint="66"/>
                                <w:spacing w:val="-15"/>
                                <w:sz w:val="52"/>
                                <w:szCs w:val="52"/>
                                <w:lang w:val="bg-BG"/>
                              </w:rPr>
                            </w:pPr>
                            <w:r w:rsidRPr="00717149">
                              <w:rPr>
                                <w:rFonts w:eastAsiaTheme="majorEastAsia" w:cs="Times New Roman"/>
                                <w:b/>
                                <w:bCs/>
                                <w:color w:val="F7CAAC" w:themeColor="accent2" w:themeTint="66"/>
                                <w:spacing w:val="-15"/>
                                <w:sz w:val="52"/>
                                <w:szCs w:val="52"/>
                                <w:lang w:val="bg-BG"/>
                              </w:rPr>
                              <w:t>Доклад за наблюдението на изпълнението на интегрираната териториална стратегия за развитие на Ю</w:t>
                            </w:r>
                            <w:r>
                              <w:rPr>
                                <w:rFonts w:eastAsiaTheme="majorEastAsia" w:cs="Times New Roman"/>
                                <w:b/>
                                <w:bCs/>
                                <w:color w:val="F7CAAC" w:themeColor="accent2" w:themeTint="66"/>
                                <w:spacing w:val="-15"/>
                                <w:sz w:val="52"/>
                                <w:szCs w:val="52"/>
                                <w:lang w:val="bg-BG"/>
                              </w:rPr>
                              <w:t xml:space="preserve">жен централен </w:t>
                            </w:r>
                            <w:r w:rsidRPr="00717149">
                              <w:rPr>
                                <w:rFonts w:eastAsiaTheme="majorEastAsia" w:cs="Times New Roman"/>
                                <w:b/>
                                <w:bCs/>
                                <w:color w:val="F7CAAC" w:themeColor="accent2" w:themeTint="66"/>
                                <w:spacing w:val="-15"/>
                                <w:sz w:val="52"/>
                                <w:szCs w:val="52"/>
                                <w:lang w:val="bg-BG"/>
                              </w:rPr>
                              <w:t xml:space="preserve"> регион за планиране от ниво 2</w:t>
                            </w:r>
                          </w:p>
                          <w:p w14:paraId="7710C258" w14:textId="77777777" w:rsidR="00D0270B" w:rsidRPr="00717149" w:rsidRDefault="00D0270B" w:rsidP="00717149">
                            <w:pPr>
                              <w:spacing w:after="0" w:line="276" w:lineRule="auto"/>
                              <w:contextualSpacing/>
                              <w:jc w:val="center"/>
                              <w:rPr>
                                <w:rFonts w:eastAsiaTheme="majorEastAsia" w:cs="Times New Roman"/>
                                <w:b/>
                                <w:bCs/>
                                <w:color w:val="F7CAAC" w:themeColor="accent2" w:themeTint="66"/>
                                <w:spacing w:val="-15"/>
                                <w:sz w:val="52"/>
                                <w:szCs w:val="52"/>
                                <w:lang w:val="bg-BG"/>
                              </w:rPr>
                            </w:pPr>
                            <w:r w:rsidRPr="00717149">
                              <w:rPr>
                                <w:rFonts w:eastAsiaTheme="majorEastAsia" w:cs="Times New Roman"/>
                                <w:b/>
                                <w:bCs/>
                                <w:color w:val="F7CAAC" w:themeColor="accent2" w:themeTint="66"/>
                                <w:spacing w:val="-15"/>
                                <w:sz w:val="52"/>
                                <w:szCs w:val="52"/>
                                <w:lang w:val="bg-BG"/>
                              </w:rPr>
                              <w:t>(отчетен период 2023 – 2025 г.)</w:t>
                            </w:r>
                          </w:p>
                          <w:p w14:paraId="702FA400" w14:textId="77777777" w:rsidR="00D0270B" w:rsidRPr="00D05CC0" w:rsidRDefault="00D0270B" w:rsidP="001F269B">
                            <w:pPr>
                              <w:pStyle w:val="Title"/>
                              <w:jc w:val="right"/>
                              <w:rPr>
                                <w:rFonts w:ascii="Times New Roman" w:hAnsi="Times New Roman" w:cs="Times New Roman"/>
                                <w:caps w:val="0"/>
                                <w:color w:val="FFFFFF"/>
                                <w:sz w:val="80"/>
                                <w:szCs w:val="80"/>
                              </w:rPr>
                            </w:pPr>
                          </w:p>
                          <w:p w14:paraId="4C8406CB" w14:textId="77777777" w:rsidR="00D0270B" w:rsidRPr="00D05CC0" w:rsidRDefault="00D0270B" w:rsidP="001F269B">
                            <w:pPr>
                              <w:pStyle w:val="Title"/>
                              <w:rPr>
                                <w:rFonts w:cs="Times New Roman"/>
                                <w:spacing w:val="0"/>
                              </w:rPr>
                            </w:pPr>
                          </w:p>
                        </w:txbxContent>
                      </wps:txbx>
                      <wps:bodyPr rot="0" vert="horz" wrap="square" lIns="216000" tIns="914400" rIns="46800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0D24EF" id="Rectangle 16" o:spid="_x0000_s1029" style="position:absolute;left:0;text-align:left;margin-left:23.2pt;margin-top:141.5pt;width:436.2pt;height:64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" stroked="f">
                <v:fill r:id="rId13" o:title="" recolor="t" rotate="t" type="tile"/>
                <v:imagedata recolortarget="#1b456c"/>
                <v:path arrowok="t"/>
                <v:textbox inset="6mm,1in,13mm">
                  <w:txbxContent>
                    <w:p w14:paraId="0E80FA58" w14:textId="77777777" w:rsidR="00D0270B" w:rsidRPr="00D05CC0" w:rsidRDefault="00D0270B" w:rsidP="001F269B">
                      <w:pPr>
                        <w:pStyle w:val="Title"/>
                        <w:jc w:val="right"/>
                        <w:rPr>
                          <w:rFonts w:ascii="Times New Roman" w:hAnsi="Times New Roman" w:cs="Times New Roman"/>
                          <w:caps w:val="0"/>
                          <w:color w:val="FFFFFF"/>
                          <w:sz w:val="80"/>
                          <w:szCs w:val="80"/>
                        </w:rPr>
                      </w:pPr>
                    </w:p>
                    <w:p w14:paraId="22858374" w14:textId="460135C3" w:rsidR="00D0270B" w:rsidRPr="00717149" w:rsidRDefault="00D0270B" w:rsidP="00717149">
                      <w:pPr>
                        <w:spacing w:after="0" w:line="276" w:lineRule="auto"/>
                        <w:contextualSpacing/>
                        <w:jc w:val="center"/>
                        <w:rPr>
                          <w:rFonts w:eastAsiaTheme="majorEastAsia" w:cs="Times New Roman"/>
                          <w:b/>
                          <w:bCs/>
                          <w:color w:val="F7CAAC" w:themeColor="accent2" w:themeTint="66"/>
                          <w:spacing w:val="-15"/>
                          <w:sz w:val="52"/>
                          <w:szCs w:val="52"/>
                          <w:lang w:val="bg-BG"/>
                        </w:rPr>
                      </w:pPr>
                      <w:r w:rsidRPr="00717149">
                        <w:rPr>
                          <w:rFonts w:eastAsiaTheme="majorEastAsia" w:cs="Times New Roman"/>
                          <w:b/>
                          <w:bCs/>
                          <w:color w:val="F7CAAC" w:themeColor="accent2" w:themeTint="66"/>
                          <w:spacing w:val="-15"/>
                          <w:sz w:val="52"/>
                          <w:szCs w:val="52"/>
                          <w:lang w:val="bg-BG"/>
                        </w:rPr>
                        <w:t>Доклад за наблюдението на изпълнението на интегрираната териториална стратегия за развитие на Ю</w:t>
                      </w:r>
                      <w:r>
                        <w:rPr>
                          <w:rFonts w:eastAsiaTheme="majorEastAsia" w:cs="Times New Roman"/>
                          <w:b/>
                          <w:bCs/>
                          <w:color w:val="F7CAAC" w:themeColor="accent2" w:themeTint="66"/>
                          <w:spacing w:val="-15"/>
                          <w:sz w:val="52"/>
                          <w:szCs w:val="52"/>
                          <w:lang w:val="bg-BG"/>
                        </w:rPr>
                        <w:t xml:space="preserve">жен централен </w:t>
                      </w:r>
                      <w:r w:rsidRPr="00717149">
                        <w:rPr>
                          <w:rFonts w:eastAsiaTheme="majorEastAsia" w:cs="Times New Roman"/>
                          <w:b/>
                          <w:bCs/>
                          <w:color w:val="F7CAAC" w:themeColor="accent2" w:themeTint="66"/>
                          <w:spacing w:val="-15"/>
                          <w:sz w:val="52"/>
                          <w:szCs w:val="52"/>
                          <w:lang w:val="bg-BG"/>
                        </w:rPr>
                        <w:t xml:space="preserve"> регион за планиране от ниво 2</w:t>
                      </w:r>
                    </w:p>
                    <w:p w14:paraId="7710C258" w14:textId="77777777" w:rsidR="00D0270B" w:rsidRPr="00717149" w:rsidRDefault="00D0270B" w:rsidP="00717149">
                      <w:pPr>
                        <w:spacing w:after="0" w:line="276" w:lineRule="auto"/>
                        <w:contextualSpacing/>
                        <w:jc w:val="center"/>
                        <w:rPr>
                          <w:rFonts w:eastAsiaTheme="majorEastAsia" w:cs="Times New Roman"/>
                          <w:b/>
                          <w:bCs/>
                          <w:color w:val="F7CAAC" w:themeColor="accent2" w:themeTint="66"/>
                          <w:spacing w:val="-15"/>
                          <w:sz w:val="52"/>
                          <w:szCs w:val="52"/>
                          <w:lang w:val="bg-BG"/>
                        </w:rPr>
                      </w:pPr>
                      <w:r w:rsidRPr="00717149">
                        <w:rPr>
                          <w:rFonts w:eastAsiaTheme="majorEastAsia" w:cs="Times New Roman"/>
                          <w:b/>
                          <w:bCs/>
                          <w:color w:val="F7CAAC" w:themeColor="accent2" w:themeTint="66"/>
                          <w:spacing w:val="-15"/>
                          <w:sz w:val="52"/>
                          <w:szCs w:val="52"/>
                          <w:lang w:val="bg-BG"/>
                        </w:rPr>
                        <w:t>(отчетен период 2023 – 2025 г.)</w:t>
                      </w:r>
                    </w:p>
                    <w:p w14:paraId="702FA400" w14:textId="77777777" w:rsidR="00D0270B" w:rsidRPr="00D05CC0" w:rsidRDefault="00D0270B" w:rsidP="001F269B">
                      <w:pPr>
                        <w:pStyle w:val="Title"/>
                        <w:jc w:val="right"/>
                        <w:rPr>
                          <w:rFonts w:ascii="Times New Roman" w:hAnsi="Times New Roman" w:cs="Times New Roman"/>
                          <w:caps w:val="0"/>
                          <w:color w:val="FFFFFF"/>
                          <w:sz w:val="80"/>
                          <w:szCs w:val="80"/>
                        </w:rPr>
                      </w:pPr>
                    </w:p>
                    <w:p w14:paraId="4C8406CB" w14:textId="77777777" w:rsidR="00D0270B" w:rsidRPr="00D05CC0" w:rsidRDefault="00D0270B" w:rsidP="001F269B">
                      <w:pPr>
                        <w:pStyle w:val="Title"/>
                        <w:rPr>
                          <w:rFonts w:cs="Times New Roman"/>
                          <w:spacing w:val="0"/>
                        </w:rPr>
                      </w:pPr>
                    </w:p>
                  </w:txbxContent>
                </v:textbox>
                <w10:wrap anchorx="page" anchory="page"/>
              </v:rect>
            </w:pict>
          </mc:Fallback>
        </mc:AlternateContent>
      </w:r>
    </w:p>
    <w:p w14:paraId="02E15127" w14:textId="77777777" w:rsidR="00A02F86" w:rsidRDefault="00A02F86" w:rsidP="00A02F86">
      <w:bookmarkStart w:id="0" w:name="_Toc213068168"/>
    </w:p>
    <w:p w14:paraId="4A5DF860" w14:textId="77777777" w:rsidR="00A02F86" w:rsidRPr="0030646A" w:rsidRDefault="00A02F86" w:rsidP="00A02F86">
      <w:pPr>
        <w:rPr>
          <w:b/>
          <w:bCs/>
          <w:i/>
          <w:iCs/>
          <w:lang w:val="bg-BG"/>
        </w:rPr>
      </w:pPr>
      <w:r w:rsidRPr="0030646A">
        <w:rPr>
          <w:b/>
          <w:bCs/>
          <w:i/>
          <w:iCs/>
          <w:lang w:val="bg-BG"/>
        </w:rPr>
        <w:t>Съдържание</w:t>
      </w:r>
    </w:p>
    <w:bookmarkStart w:id="1" w:name="_GoBack"/>
    <w:bookmarkEnd w:id="1"/>
    <w:p w14:paraId="21B8698F" w14:textId="2F121426" w:rsidR="0073622E" w:rsidRPr="0073622E" w:rsidRDefault="00A02F86">
      <w:pPr>
        <w:pStyle w:val="TOC1"/>
        <w:tabs>
          <w:tab w:val="left" w:pos="480"/>
          <w:tab w:val="right" w:leader="underscore" w:pos="9344"/>
        </w:tabs>
        <w:rPr>
          <w:rFonts w:ascii="Times New Roman" w:hAnsi="Times New Roman" w:cs="Times New Roman"/>
          <w:b w:val="0"/>
          <w:bCs w:val="0"/>
          <w:i w:val="0"/>
          <w:iCs w:val="0"/>
          <w:noProof/>
          <w:kern w:val="2"/>
          <w14:ligatures w14:val="standardContextual"/>
        </w:rPr>
      </w:pPr>
      <w:r w:rsidRPr="0073622E">
        <w:rPr>
          <w:rFonts w:ascii="Times New Roman" w:hAnsi="Times New Roman" w:cs="Times New Roman"/>
          <w:i w:val="0"/>
          <w:iCs w:val="0"/>
        </w:rPr>
        <w:fldChar w:fldCharType="begin"/>
      </w:r>
      <w:r w:rsidRPr="0073622E">
        <w:rPr>
          <w:rFonts w:ascii="Times New Roman" w:hAnsi="Times New Roman" w:cs="Times New Roman"/>
          <w:i w:val="0"/>
          <w:iCs w:val="0"/>
        </w:rPr>
        <w:instrText xml:space="preserve"> TOC \o "1-2" \h \z \u </w:instrText>
      </w:r>
      <w:r w:rsidRPr="0073622E">
        <w:rPr>
          <w:rFonts w:ascii="Times New Roman" w:hAnsi="Times New Roman" w:cs="Times New Roman"/>
          <w:i w:val="0"/>
          <w:iCs w:val="0"/>
        </w:rPr>
        <w:fldChar w:fldCharType="separate"/>
      </w:r>
      <w:hyperlink w:anchor="_Toc222234571" w:history="1">
        <w:r w:rsidR="00490A63" w:rsidRPr="0073622E">
          <w:rPr>
            <w:rStyle w:val="Hyperlink"/>
            <w:rFonts w:ascii="Times New Roman" w:hAnsi="Times New Roman" w:cs="Times New Roman"/>
            <w:i w:val="0"/>
            <w:iCs w:val="0"/>
            <w:noProof/>
          </w:rPr>
          <w:t>I.</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О</w:t>
        </w:r>
        <w:r w:rsidR="00490A63" w:rsidRPr="0073622E">
          <w:rPr>
            <w:rStyle w:val="Hyperlink"/>
            <w:rFonts w:ascii="Times New Roman" w:hAnsi="Times New Roman" w:cs="Times New Roman"/>
            <w:i w:val="0"/>
            <w:iCs w:val="0"/>
            <w:noProof/>
          </w:rPr>
          <w:t>бщи условия за изпълнение на интегрираната териториална стратегия за развитие на региона в частност социално-икономическите условия и политиките за развитие на национално, регионално и местно ниво.</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_Toc222234571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1</w:t>
        </w:r>
        <w:r w:rsidR="0073622E" w:rsidRPr="0073622E">
          <w:rPr>
            <w:rFonts w:ascii="Times New Roman" w:hAnsi="Times New Roman" w:cs="Times New Roman"/>
            <w:i w:val="0"/>
            <w:iCs w:val="0"/>
            <w:noProof/>
            <w:webHidden/>
          </w:rPr>
          <w:fldChar w:fldCharType="end"/>
        </w:r>
      </w:hyperlink>
    </w:p>
    <w:p w14:paraId="3AB65A5B" w14:textId="69C4F3F0" w:rsidR="0073622E" w:rsidRPr="0073622E" w:rsidRDefault="00D0270B" w:rsidP="00E53F7E">
      <w:pPr>
        <w:pStyle w:val="TOC2"/>
        <w:rPr>
          <w:kern w:val="2"/>
          <w14:ligatures w14:val="standardContextual"/>
        </w:rPr>
      </w:pPr>
      <w:hyperlink w:anchor="_Toc222234572" w:history="1">
        <w:r w:rsidR="00490A63" w:rsidRPr="0073622E">
          <w:rPr>
            <w:rStyle w:val="Hyperlink"/>
          </w:rPr>
          <w:t>1.</w:t>
        </w:r>
        <w:r w:rsidR="00A5722F">
          <w:rPr>
            <w:kern w:val="2"/>
            <w14:ligatures w14:val="standardContextual"/>
          </w:rPr>
          <w:t xml:space="preserve"> </w:t>
        </w:r>
        <w:r w:rsidR="00490A63">
          <w:rPr>
            <w:rStyle w:val="Hyperlink"/>
          </w:rPr>
          <w:t>А</w:t>
        </w:r>
        <w:r w:rsidR="00490A63" w:rsidRPr="0073622E">
          <w:rPr>
            <w:rStyle w:val="Hyperlink"/>
          </w:rPr>
          <w:t xml:space="preserve">нализ на факторите, влияещи върху развитието на региона, определени в ИТСР на </w:t>
        </w:r>
        <w:r w:rsidR="00490A63">
          <w:rPr>
            <w:rStyle w:val="Hyperlink"/>
          </w:rPr>
          <w:t>ЮЦР</w:t>
        </w:r>
        <w:r w:rsidR="00490A63" w:rsidRPr="0073622E">
          <w:rPr>
            <w:rStyle w:val="Hyperlink"/>
          </w:rPr>
          <w:t>.</w:t>
        </w:r>
        <w:r w:rsidR="00490A63" w:rsidRPr="0073622E">
          <w:rPr>
            <w:webHidden/>
          </w:rPr>
          <w:tab/>
        </w:r>
        <w:r w:rsidR="0073622E" w:rsidRPr="0073622E">
          <w:rPr>
            <w:webHidden/>
          </w:rPr>
          <w:fldChar w:fldCharType="begin"/>
        </w:r>
        <w:r w:rsidR="0073622E" w:rsidRPr="0073622E">
          <w:rPr>
            <w:webHidden/>
          </w:rPr>
          <w:instrText xml:space="preserve"> PAGEREF _Toc222234572 \h </w:instrText>
        </w:r>
        <w:r w:rsidR="0073622E" w:rsidRPr="0073622E">
          <w:rPr>
            <w:webHidden/>
          </w:rPr>
        </w:r>
        <w:r w:rsidR="0073622E" w:rsidRPr="0073622E">
          <w:rPr>
            <w:webHidden/>
          </w:rPr>
          <w:fldChar w:fldCharType="separate"/>
        </w:r>
        <w:r w:rsidR="00490A63">
          <w:rPr>
            <w:webHidden/>
          </w:rPr>
          <w:t>1</w:t>
        </w:r>
        <w:r w:rsidR="0073622E" w:rsidRPr="0073622E">
          <w:rPr>
            <w:webHidden/>
          </w:rPr>
          <w:fldChar w:fldCharType="end"/>
        </w:r>
      </w:hyperlink>
    </w:p>
    <w:p w14:paraId="00B532DF" w14:textId="34E0016E" w:rsidR="0073622E" w:rsidRPr="0073622E" w:rsidRDefault="00D0270B" w:rsidP="00E53F7E">
      <w:pPr>
        <w:pStyle w:val="TOC2"/>
        <w:rPr>
          <w:kern w:val="2"/>
          <w14:ligatures w14:val="standardContextual"/>
        </w:rPr>
      </w:pPr>
      <w:hyperlink w:anchor="_Toc222234573" w:history="1">
        <w:r w:rsidR="00490A63" w:rsidRPr="0073622E">
          <w:rPr>
            <w:rStyle w:val="Hyperlink"/>
          </w:rPr>
          <w:t>2.</w:t>
        </w:r>
        <w:r w:rsidR="00A5722F">
          <w:rPr>
            <w:kern w:val="2"/>
            <w14:ligatures w14:val="standardContextual"/>
          </w:rPr>
          <w:t xml:space="preserve"> </w:t>
        </w:r>
        <w:r w:rsidR="00490A63">
          <w:rPr>
            <w:rStyle w:val="Hyperlink"/>
          </w:rPr>
          <w:t>А</w:t>
        </w:r>
        <w:r w:rsidR="00490A63" w:rsidRPr="0073622E">
          <w:rPr>
            <w:rStyle w:val="Hyperlink"/>
          </w:rPr>
          <w:t>нализ и тенденции в изменението на демографските показатели  и показателите, характеризиращи пазара на труда, културата, образованието и здравеопазването.</w:t>
        </w:r>
        <w:r w:rsidR="00490A63" w:rsidRPr="0073622E">
          <w:rPr>
            <w:webHidden/>
          </w:rPr>
          <w:tab/>
        </w:r>
        <w:r w:rsidR="0073622E" w:rsidRPr="0073622E">
          <w:rPr>
            <w:webHidden/>
          </w:rPr>
          <w:fldChar w:fldCharType="begin"/>
        </w:r>
        <w:r w:rsidR="0073622E" w:rsidRPr="0073622E">
          <w:rPr>
            <w:webHidden/>
          </w:rPr>
          <w:instrText xml:space="preserve"> PAGEREF _Toc222234573 \h </w:instrText>
        </w:r>
        <w:r w:rsidR="0073622E" w:rsidRPr="0073622E">
          <w:rPr>
            <w:webHidden/>
          </w:rPr>
        </w:r>
        <w:r w:rsidR="0073622E" w:rsidRPr="0073622E">
          <w:rPr>
            <w:webHidden/>
          </w:rPr>
          <w:fldChar w:fldCharType="separate"/>
        </w:r>
        <w:r w:rsidR="00490A63">
          <w:rPr>
            <w:webHidden/>
          </w:rPr>
          <w:t>3</w:t>
        </w:r>
        <w:r w:rsidR="0073622E" w:rsidRPr="0073622E">
          <w:rPr>
            <w:webHidden/>
          </w:rPr>
          <w:fldChar w:fldCharType="end"/>
        </w:r>
      </w:hyperlink>
    </w:p>
    <w:p w14:paraId="426D585F" w14:textId="5409E36E" w:rsidR="0073622E" w:rsidRPr="0073622E" w:rsidRDefault="00D0270B" w:rsidP="00E53F7E">
      <w:pPr>
        <w:pStyle w:val="TOC2"/>
        <w:rPr>
          <w:kern w:val="2"/>
          <w14:ligatures w14:val="standardContextual"/>
        </w:rPr>
      </w:pPr>
      <w:hyperlink w:anchor="_Toc222234574" w:history="1">
        <w:r w:rsidR="00490A63" w:rsidRPr="0073622E">
          <w:rPr>
            <w:rStyle w:val="Hyperlink"/>
          </w:rPr>
          <w:t>3.</w:t>
        </w:r>
        <w:r w:rsidR="00A5722F">
          <w:rPr>
            <w:kern w:val="2"/>
            <w14:ligatures w14:val="standardContextual"/>
          </w:rPr>
          <w:t xml:space="preserve"> </w:t>
        </w:r>
        <w:r w:rsidR="00490A63">
          <w:rPr>
            <w:rStyle w:val="Hyperlink"/>
          </w:rPr>
          <w:t>А</w:t>
        </w:r>
        <w:r w:rsidR="00490A63" w:rsidRPr="0073622E">
          <w:rPr>
            <w:rStyle w:val="Hyperlink"/>
          </w:rPr>
          <w:t>нализ на иконо</w:t>
        </w:r>
        <w:r w:rsidR="00490A63">
          <w:rPr>
            <w:rStyle w:val="Hyperlink"/>
          </w:rPr>
          <w:t>мическото развитие на региона. Т</w:t>
        </w:r>
        <w:r w:rsidR="00490A63" w:rsidRPr="0073622E">
          <w:rPr>
            <w:rStyle w:val="Hyperlink"/>
          </w:rPr>
          <w:t>енденции в изменението на основните икономически показатели, вкл. инфраструктурни и екологични показатели.</w:t>
        </w:r>
        <w:r w:rsidR="00490A63" w:rsidRPr="0073622E">
          <w:rPr>
            <w:webHidden/>
          </w:rPr>
          <w:tab/>
        </w:r>
        <w:r w:rsidR="0073622E" w:rsidRPr="0073622E">
          <w:rPr>
            <w:webHidden/>
          </w:rPr>
          <w:fldChar w:fldCharType="begin"/>
        </w:r>
        <w:r w:rsidR="0073622E" w:rsidRPr="0073622E">
          <w:rPr>
            <w:webHidden/>
          </w:rPr>
          <w:instrText xml:space="preserve"> PAGEREF _Toc222234574 \h </w:instrText>
        </w:r>
        <w:r w:rsidR="0073622E" w:rsidRPr="0073622E">
          <w:rPr>
            <w:webHidden/>
          </w:rPr>
        </w:r>
        <w:r w:rsidR="0073622E" w:rsidRPr="0073622E">
          <w:rPr>
            <w:webHidden/>
          </w:rPr>
          <w:fldChar w:fldCharType="separate"/>
        </w:r>
        <w:r w:rsidR="00490A63">
          <w:rPr>
            <w:webHidden/>
          </w:rPr>
          <w:t>16</w:t>
        </w:r>
        <w:r w:rsidR="0073622E" w:rsidRPr="0073622E">
          <w:rPr>
            <w:webHidden/>
          </w:rPr>
          <w:fldChar w:fldCharType="end"/>
        </w:r>
      </w:hyperlink>
    </w:p>
    <w:p w14:paraId="77E419AA" w14:textId="3AB61E98" w:rsidR="0073622E" w:rsidRPr="0073622E" w:rsidRDefault="00D0270B" w:rsidP="00E53F7E">
      <w:pPr>
        <w:pStyle w:val="TOC2"/>
        <w:rPr>
          <w:kern w:val="2"/>
          <w14:ligatures w14:val="standardContextual"/>
        </w:rPr>
      </w:pPr>
      <w:hyperlink w:anchor="_Toc222234575" w:history="1">
        <w:r w:rsidR="00490A63" w:rsidRPr="0073622E">
          <w:rPr>
            <w:rStyle w:val="Hyperlink"/>
          </w:rPr>
          <w:t>4.</w:t>
        </w:r>
        <w:r w:rsidR="00A5722F">
          <w:rPr>
            <w:kern w:val="2"/>
            <w14:ligatures w14:val="standardContextual"/>
          </w:rPr>
          <w:t xml:space="preserve"> </w:t>
        </w:r>
        <w:r w:rsidR="00490A63">
          <w:rPr>
            <w:rStyle w:val="Hyperlink"/>
          </w:rPr>
          <w:t>А</w:t>
        </w:r>
        <w:r w:rsidR="00490A63" w:rsidRPr="0073622E">
          <w:rPr>
            <w:rStyle w:val="Hyperlink"/>
          </w:rPr>
          <w:t>нализ и тенденции в изменението на територии със специфични проблемни характеристики</w:t>
        </w:r>
        <w:r w:rsidR="00490A63" w:rsidRPr="0073622E">
          <w:rPr>
            <w:webHidden/>
          </w:rPr>
          <w:tab/>
        </w:r>
        <w:r w:rsidR="0073622E" w:rsidRPr="0073622E">
          <w:rPr>
            <w:webHidden/>
          </w:rPr>
          <w:fldChar w:fldCharType="begin"/>
        </w:r>
        <w:r w:rsidR="0073622E" w:rsidRPr="0073622E">
          <w:rPr>
            <w:webHidden/>
          </w:rPr>
          <w:instrText xml:space="preserve"> PAGEREF _Toc222234575 \h </w:instrText>
        </w:r>
        <w:r w:rsidR="0073622E" w:rsidRPr="0073622E">
          <w:rPr>
            <w:webHidden/>
          </w:rPr>
        </w:r>
        <w:r w:rsidR="0073622E" w:rsidRPr="0073622E">
          <w:rPr>
            <w:webHidden/>
          </w:rPr>
          <w:fldChar w:fldCharType="separate"/>
        </w:r>
        <w:r w:rsidR="00490A63">
          <w:rPr>
            <w:webHidden/>
          </w:rPr>
          <w:t>25</w:t>
        </w:r>
        <w:r w:rsidR="0073622E" w:rsidRPr="0073622E">
          <w:rPr>
            <w:webHidden/>
          </w:rPr>
          <w:fldChar w:fldCharType="end"/>
        </w:r>
      </w:hyperlink>
    </w:p>
    <w:p w14:paraId="04B97C4F" w14:textId="58299636" w:rsidR="0073622E" w:rsidRPr="0073622E" w:rsidRDefault="00D0270B">
      <w:pPr>
        <w:pStyle w:val="TOC1"/>
        <w:tabs>
          <w:tab w:val="left" w:pos="480"/>
          <w:tab w:val="right" w:leader="underscore" w:pos="9344"/>
        </w:tabs>
        <w:rPr>
          <w:rFonts w:ascii="Times New Roman" w:hAnsi="Times New Roman" w:cs="Times New Roman"/>
          <w:b w:val="0"/>
          <w:bCs w:val="0"/>
          <w:i w:val="0"/>
          <w:iCs w:val="0"/>
          <w:noProof/>
          <w:kern w:val="2"/>
          <w14:ligatures w14:val="standardContextual"/>
        </w:rPr>
      </w:pPr>
      <w:hyperlink w:anchor="_Toc222234576" w:history="1">
        <w:r w:rsidR="00490A63" w:rsidRPr="0073622E">
          <w:rPr>
            <w:rStyle w:val="Hyperlink"/>
            <w:rFonts w:ascii="Times New Roman" w:hAnsi="Times New Roman" w:cs="Times New Roman"/>
            <w:i w:val="0"/>
            <w:iCs w:val="0"/>
            <w:noProof/>
          </w:rPr>
          <w:t>II.</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А</w:t>
        </w:r>
        <w:r w:rsidR="00490A63" w:rsidRPr="0073622E">
          <w:rPr>
            <w:rStyle w:val="Hyperlink"/>
            <w:rFonts w:ascii="Times New Roman" w:hAnsi="Times New Roman" w:cs="Times New Roman"/>
            <w:i w:val="0"/>
            <w:iCs w:val="0"/>
            <w:noProof/>
          </w:rPr>
          <w:t>нализ на съответствието на целите и приоритетите на итср с целите и приоритетите на държавната политика за намаляване на дисбаланса в развитието на националната територия регионално развитие, с целите и приоритетите на националната програма за развитие българия 2030 (нпр българия 2030), както и с целите на оон за устойчиво развитие (цур).</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_Toc222234576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25</w:t>
        </w:r>
        <w:r w:rsidR="0073622E" w:rsidRPr="0073622E">
          <w:rPr>
            <w:rFonts w:ascii="Times New Roman" w:hAnsi="Times New Roman" w:cs="Times New Roman"/>
            <w:i w:val="0"/>
            <w:iCs w:val="0"/>
            <w:noProof/>
            <w:webHidden/>
          </w:rPr>
          <w:fldChar w:fldCharType="end"/>
        </w:r>
      </w:hyperlink>
    </w:p>
    <w:p w14:paraId="5AE28564" w14:textId="4CB3DFE9" w:rsidR="0073622E" w:rsidRPr="0073622E" w:rsidRDefault="00D0270B" w:rsidP="00E53F7E">
      <w:pPr>
        <w:pStyle w:val="TOC2"/>
        <w:rPr>
          <w:kern w:val="2"/>
          <w14:ligatures w14:val="standardContextual"/>
        </w:rPr>
      </w:pPr>
      <w:hyperlink w:anchor="_Toc222234577" w:history="1">
        <w:r w:rsidR="00490A63" w:rsidRPr="0073622E">
          <w:rPr>
            <w:rStyle w:val="Hyperlink"/>
          </w:rPr>
          <w:t>1.</w:t>
        </w:r>
        <w:r w:rsidR="00A5722F">
          <w:rPr>
            <w:kern w:val="2"/>
            <w14:ligatures w14:val="standardContextual"/>
          </w:rPr>
          <w:t xml:space="preserve"> </w:t>
        </w:r>
        <w:r w:rsidR="00490A63">
          <w:rPr>
            <w:rStyle w:val="Hyperlink"/>
          </w:rPr>
          <w:t>А</w:t>
        </w:r>
        <w:r w:rsidR="00490A63" w:rsidRPr="0073622E">
          <w:rPr>
            <w:rStyle w:val="Hyperlink"/>
          </w:rPr>
          <w:t>нализ на съответствието на итср с постигането на поставените цели  в приоритет 9 "местно развитие" на нпр българия 2030 .</w:t>
        </w:r>
        <w:r w:rsidR="00490A63" w:rsidRPr="0073622E">
          <w:rPr>
            <w:webHidden/>
          </w:rPr>
          <w:tab/>
        </w:r>
        <w:r w:rsidR="0073622E" w:rsidRPr="0073622E">
          <w:rPr>
            <w:webHidden/>
          </w:rPr>
          <w:fldChar w:fldCharType="begin"/>
        </w:r>
        <w:r w:rsidR="0073622E" w:rsidRPr="0073622E">
          <w:rPr>
            <w:webHidden/>
          </w:rPr>
          <w:instrText xml:space="preserve"> PAGEREF _Toc222234577 \h </w:instrText>
        </w:r>
        <w:r w:rsidR="0073622E" w:rsidRPr="0073622E">
          <w:rPr>
            <w:webHidden/>
          </w:rPr>
        </w:r>
        <w:r w:rsidR="0073622E" w:rsidRPr="0073622E">
          <w:rPr>
            <w:webHidden/>
          </w:rPr>
          <w:fldChar w:fldCharType="separate"/>
        </w:r>
        <w:r w:rsidR="00490A63">
          <w:rPr>
            <w:webHidden/>
          </w:rPr>
          <w:t>25</w:t>
        </w:r>
        <w:r w:rsidR="0073622E" w:rsidRPr="0073622E">
          <w:rPr>
            <w:webHidden/>
          </w:rPr>
          <w:fldChar w:fldCharType="end"/>
        </w:r>
      </w:hyperlink>
    </w:p>
    <w:p w14:paraId="3F242AFD" w14:textId="6AFA4FDB" w:rsidR="0073622E" w:rsidRPr="0073622E" w:rsidRDefault="00D0270B" w:rsidP="00E53F7E">
      <w:pPr>
        <w:pStyle w:val="TOC2"/>
        <w:rPr>
          <w:kern w:val="2"/>
          <w14:ligatures w14:val="standardContextual"/>
        </w:rPr>
      </w:pPr>
      <w:hyperlink w:anchor="_Toc222234578" w:history="1">
        <w:r w:rsidR="00490A63" w:rsidRPr="0073622E">
          <w:rPr>
            <w:rStyle w:val="Hyperlink"/>
          </w:rPr>
          <w:t>2.</w:t>
        </w:r>
        <w:r w:rsidR="00A5722F">
          <w:rPr>
            <w:kern w:val="2"/>
            <w14:ligatures w14:val="standardContextual"/>
          </w:rPr>
          <w:t xml:space="preserve"> </w:t>
        </w:r>
        <w:r w:rsidR="00490A63">
          <w:rPr>
            <w:rStyle w:val="Hyperlink"/>
          </w:rPr>
          <w:t>И</w:t>
        </w:r>
        <w:r w:rsidR="00490A63" w:rsidRPr="0073622E">
          <w:rPr>
            <w:rStyle w:val="Hyperlink"/>
          </w:rPr>
          <w:t xml:space="preserve">дентифициране на относимите </w:t>
        </w:r>
        <w:r w:rsidR="00490A63">
          <w:rPr>
            <w:rStyle w:val="Hyperlink"/>
          </w:rPr>
          <w:t>ЦУР</w:t>
        </w:r>
        <w:r w:rsidR="00490A63" w:rsidRPr="0073622E">
          <w:rPr>
            <w:rStyle w:val="Hyperlink"/>
          </w:rPr>
          <w:t>, към които итср допринася пряко.</w:t>
        </w:r>
        <w:r w:rsidR="00490A63">
          <w:rPr>
            <w:rStyle w:val="Hyperlink"/>
          </w:rPr>
          <w:t xml:space="preserve"> (И</w:t>
        </w:r>
        <w:r w:rsidR="00490A63" w:rsidRPr="0073622E">
          <w:rPr>
            <w:rStyle w:val="Hyperlink"/>
          </w:rPr>
          <w:t xml:space="preserve">дентифициране на относимите </w:t>
        </w:r>
        <w:r w:rsidR="00490A63">
          <w:rPr>
            <w:rStyle w:val="Hyperlink"/>
          </w:rPr>
          <w:t>ЦУР</w:t>
        </w:r>
        <w:r w:rsidR="00490A63" w:rsidRPr="0073622E">
          <w:rPr>
            <w:rStyle w:val="Hyperlink"/>
          </w:rPr>
          <w:t xml:space="preserve">: определяне на конкретните цели от </w:t>
        </w:r>
        <w:r w:rsidR="00490A63">
          <w:rPr>
            <w:rStyle w:val="Hyperlink"/>
          </w:rPr>
          <w:t>ЦУР</w:t>
        </w:r>
        <w:r w:rsidR="00490A63" w:rsidRPr="0073622E">
          <w:rPr>
            <w:rStyle w:val="Hyperlink"/>
          </w:rPr>
          <w:t xml:space="preserve">, към които </w:t>
        </w:r>
        <w:r w:rsidR="00490A63">
          <w:rPr>
            <w:rStyle w:val="Hyperlink"/>
          </w:rPr>
          <w:t>ИТСР</w:t>
        </w:r>
        <w:r w:rsidR="00490A63" w:rsidRPr="0073622E">
          <w:rPr>
            <w:rStyle w:val="Hyperlink"/>
          </w:rPr>
          <w:t xml:space="preserve"> допринася пряко.)</w:t>
        </w:r>
        <w:r w:rsidR="00490A63" w:rsidRPr="0073622E">
          <w:rPr>
            <w:webHidden/>
          </w:rPr>
          <w:tab/>
        </w:r>
        <w:r w:rsidR="0073622E" w:rsidRPr="0073622E">
          <w:rPr>
            <w:webHidden/>
          </w:rPr>
          <w:fldChar w:fldCharType="begin"/>
        </w:r>
        <w:r w:rsidR="0073622E" w:rsidRPr="0073622E">
          <w:rPr>
            <w:webHidden/>
          </w:rPr>
          <w:instrText xml:space="preserve"> PAGEREF _Toc222234578 \h </w:instrText>
        </w:r>
        <w:r w:rsidR="0073622E" w:rsidRPr="0073622E">
          <w:rPr>
            <w:webHidden/>
          </w:rPr>
        </w:r>
        <w:r w:rsidR="0073622E" w:rsidRPr="0073622E">
          <w:rPr>
            <w:webHidden/>
          </w:rPr>
          <w:fldChar w:fldCharType="separate"/>
        </w:r>
        <w:r w:rsidR="00490A63">
          <w:rPr>
            <w:webHidden/>
          </w:rPr>
          <w:t>26</w:t>
        </w:r>
        <w:r w:rsidR="0073622E" w:rsidRPr="0073622E">
          <w:rPr>
            <w:webHidden/>
          </w:rPr>
          <w:fldChar w:fldCharType="end"/>
        </w:r>
      </w:hyperlink>
    </w:p>
    <w:p w14:paraId="699207B2" w14:textId="16D68EDC" w:rsidR="0073622E" w:rsidRPr="0073622E" w:rsidRDefault="00D0270B">
      <w:pPr>
        <w:pStyle w:val="TOC1"/>
        <w:tabs>
          <w:tab w:val="left" w:pos="720"/>
          <w:tab w:val="right" w:leader="underscore" w:pos="9344"/>
        </w:tabs>
        <w:rPr>
          <w:rFonts w:ascii="Times New Roman" w:hAnsi="Times New Roman" w:cs="Times New Roman"/>
          <w:b w:val="0"/>
          <w:bCs w:val="0"/>
          <w:i w:val="0"/>
          <w:iCs w:val="0"/>
          <w:noProof/>
          <w:kern w:val="2"/>
          <w14:ligatures w14:val="standardContextual"/>
        </w:rPr>
      </w:pPr>
      <w:hyperlink w:anchor="_Toc222234579" w:history="1">
        <w:r w:rsidR="00490A63" w:rsidRPr="0073622E">
          <w:rPr>
            <w:rStyle w:val="Hyperlink"/>
            <w:rFonts w:ascii="Times New Roman" w:hAnsi="Times New Roman" w:cs="Times New Roman"/>
            <w:i w:val="0"/>
            <w:iCs w:val="0"/>
            <w:noProof/>
          </w:rPr>
          <w:t>III.</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П</w:t>
        </w:r>
        <w:r w:rsidR="00490A63" w:rsidRPr="0073622E">
          <w:rPr>
            <w:rStyle w:val="Hyperlink"/>
            <w:rFonts w:ascii="Times New Roman" w:hAnsi="Times New Roman" w:cs="Times New Roman"/>
            <w:i w:val="0"/>
            <w:iCs w:val="0"/>
            <w:noProof/>
          </w:rPr>
          <w:t>остигнат напредък по изпълнението на целите и приоритетите на интегрираната териториална стратегия въз основа на индикаторите за наблюдение на ИТСР и на резултатите от наблюдението на плановете за интегрирано развитие на общините.</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_Toc222234579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27</w:t>
        </w:r>
        <w:r w:rsidR="0073622E" w:rsidRPr="0073622E">
          <w:rPr>
            <w:rFonts w:ascii="Times New Roman" w:hAnsi="Times New Roman" w:cs="Times New Roman"/>
            <w:i w:val="0"/>
            <w:iCs w:val="0"/>
            <w:noProof/>
            <w:webHidden/>
          </w:rPr>
          <w:fldChar w:fldCharType="end"/>
        </w:r>
      </w:hyperlink>
    </w:p>
    <w:p w14:paraId="223E2510" w14:textId="11FDDA04" w:rsidR="0073622E" w:rsidRPr="0073622E" w:rsidRDefault="00D0270B">
      <w:pPr>
        <w:pStyle w:val="TOC1"/>
        <w:tabs>
          <w:tab w:val="left" w:pos="720"/>
          <w:tab w:val="right" w:leader="underscore" w:pos="9344"/>
        </w:tabs>
        <w:rPr>
          <w:rFonts w:ascii="Times New Roman" w:hAnsi="Times New Roman" w:cs="Times New Roman"/>
          <w:b w:val="0"/>
          <w:bCs w:val="0"/>
          <w:i w:val="0"/>
          <w:iCs w:val="0"/>
          <w:noProof/>
          <w:kern w:val="2"/>
          <w14:ligatures w14:val="standardContextual"/>
        </w:rPr>
      </w:pPr>
      <w:hyperlink w:anchor="_Toc222234580" w:history="1">
        <w:r w:rsidR="00490A63" w:rsidRPr="0073622E">
          <w:rPr>
            <w:rStyle w:val="Hyperlink"/>
            <w:rFonts w:ascii="Times New Roman" w:hAnsi="Times New Roman" w:cs="Times New Roman"/>
            <w:i w:val="0"/>
            <w:iCs w:val="0"/>
            <w:noProof/>
          </w:rPr>
          <w:t>IV.</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Д</w:t>
        </w:r>
        <w:r w:rsidR="00490A63" w:rsidRPr="0073622E">
          <w:rPr>
            <w:rStyle w:val="Hyperlink"/>
            <w:rFonts w:ascii="Times New Roman" w:hAnsi="Times New Roman" w:cs="Times New Roman"/>
            <w:i w:val="0"/>
            <w:iCs w:val="0"/>
            <w:noProof/>
          </w:rPr>
          <w:t>ействията, предприети от регионалния съвет за развитие с цел осигуряване на ефективност и ефикасност при изпълнението на интегрираната териториална стратегия за развитие на региона</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_Toc222234580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58</w:t>
        </w:r>
        <w:r w:rsidR="0073622E" w:rsidRPr="0073622E">
          <w:rPr>
            <w:rFonts w:ascii="Times New Roman" w:hAnsi="Times New Roman" w:cs="Times New Roman"/>
            <w:i w:val="0"/>
            <w:iCs w:val="0"/>
            <w:noProof/>
            <w:webHidden/>
          </w:rPr>
          <w:fldChar w:fldCharType="end"/>
        </w:r>
      </w:hyperlink>
    </w:p>
    <w:p w14:paraId="452091C8" w14:textId="1FB03AD6" w:rsidR="0073622E" w:rsidRPr="00D0270B" w:rsidRDefault="00D0270B">
      <w:pPr>
        <w:pStyle w:val="TOC1"/>
        <w:tabs>
          <w:tab w:val="left" w:pos="480"/>
          <w:tab w:val="right" w:leader="underscore" w:pos="9344"/>
        </w:tabs>
        <w:rPr>
          <w:rFonts w:ascii="Times New Roman" w:hAnsi="Times New Roman" w:cs="Times New Roman"/>
          <w:b w:val="0"/>
          <w:bCs w:val="0"/>
          <w:i w:val="0"/>
          <w:iCs w:val="0"/>
          <w:noProof/>
          <w:kern w:val="2"/>
          <w:lang w:val="bg-BG"/>
          <w14:ligatures w14:val="standardContextual"/>
        </w:rPr>
      </w:pPr>
      <w:hyperlink w:anchor="_Toc222234581" w:history="1">
        <w:r w:rsidR="00490A63" w:rsidRPr="0073622E">
          <w:rPr>
            <w:rStyle w:val="Hyperlink"/>
            <w:rFonts w:ascii="Times New Roman" w:hAnsi="Times New Roman" w:cs="Times New Roman"/>
            <w:i w:val="0"/>
            <w:iCs w:val="0"/>
            <w:noProof/>
          </w:rPr>
          <w:t>V.</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П</w:t>
        </w:r>
        <w:r w:rsidR="00490A63" w:rsidRPr="0073622E">
          <w:rPr>
            <w:rStyle w:val="Hyperlink"/>
            <w:rFonts w:ascii="Times New Roman" w:hAnsi="Times New Roman" w:cs="Times New Roman"/>
            <w:i w:val="0"/>
            <w:iCs w:val="0"/>
            <w:noProof/>
          </w:rPr>
          <w:t>реглед на планираните мерки от обхвата на стратегията, които към момента не са включени в одобрени концепции за интегрирани териториални инвестиции</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_Toc222234581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6</w:t>
        </w:r>
        <w:r w:rsidR="0073622E" w:rsidRPr="0073622E">
          <w:rPr>
            <w:rFonts w:ascii="Times New Roman" w:hAnsi="Times New Roman" w:cs="Times New Roman"/>
            <w:i w:val="0"/>
            <w:iCs w:val="0"/>
            <w:noProof/>
            <w:webHidden/>
          </w:rPr>
          <w:fldChar w:fldCharType="end"/>
        </w:r>
      </w:hyperlink>
      <w:r w:rsidR="00490A63">
        <w:rPr>
          <w:rFonts w:ascii="Times New Roman" w:hAnsi="Times New Roman" w:cs="Times New Roman"/>
          <w:i w:val="0"/>
          <w:iCs w:val="0"/>
          <w:noProof/>
          <w:lang w:val="bg-BG"/>
        </w:rPr>
        <w:t>2</w:t>
      </w:r>
    </w:p>
    <w:p w14:paraId="0D857DA0" w14:textId="0D74CE7B" w:rsidR="0073622E" w:rsidRPr="0073622E" w:rsidRDefault="00D0270B" w:rsidP="00E53F7E">
      <w:pPr>
        <w:pStyle w:val="TOC2"/>
        <w:rPr>
          <w:kern w:val="2"/>
          <w14:ligatures w14:val="standardContextual"/>
        </w:rPr>
      </w:pPr>
      <w:hyperlink w:anchor="_Toc222234582" w:history="1">
        <w:r w:rsidR="00490A63">
          <w:rPr>
            <w:rStyle w:val="Hyperlink"/>
          </w:rPr>
          <w:t>5.1.</w:t>
        </w:r>
        <w:r w:rsidR="00490A63" w:rsidRPr="0073622E">
          <w:rPr>
            <w:rStyle w:val="Hyperlink"/>
          </w:rPr>
          <w:t xml:space="preserve"> </w:t>
        </w:r>
        <w:r w:rsidR="00E53F7E">
          <w:rPr>
            <w:rStyle w:val="Hyperlink"/>
          </w:rPr>
          <w:t>П</w:t>
        </w:r>
        <w:r w:rsidR="00490A63" w:rsidRPr="0073622E">
          <w:rPr>
            <w:rStyle w:val="Hyperlink"/>
          </w:rPr>
          <w:t xml:space="preserve">реглед на общата програмна концепция </w:t>
        </w:r>
        <w:r w:rsidR="00490A63">
          <w:rPr>
            <w:rStyle w:val="Hyperlink"/>
          </w:rPr>
          <w:t xml:space="preserve">за приноса на </w:t>
        </w:r>
        <w:r w:rsidR="00E53F7E">
          <w:rPr>
            <w:rStyle w:val="Hyperlink"/>
          </w:rPr>
          <w:t xml:space="preserve">ЕС </w:t>
        </w:r>
        <w:r w:rsidR="00490A63">
          <w:rPr>
            <w:rStyle w:val="Hyperlink"/>
          </w:rPr>
          <w:t xml:space="preserve">към </w:t>
        </w:r>
        <w:r w:rsidR="00E53F7E">
          <w:rPr>
            <w:rStyle w:val="Hyperlink"/>
          </w:rPr>
          <w:t>ИТСР</w:t>
        </w:r>
        <w:r w:rsidR="00490A63">
          <w:rPr>
            <w:rStyle w:val="Hyperlink"/>
          </w:rPr>
          <w:t xml:space="preserve"> на </w:t>
        </w:r>
        <w:r w:rsidR="00E53F7E">
          <w:rPr>
            <w:rStyle w:val="Hyperlink"/>
          </w:rPr>
          <w:t xml:space="preserve">ЮЦР </w:t>
        </w:r>
        <w:r w:rsidR="00490A63">
          <w:rPr>
            <w:rStyle w:val="Hyperlink"/>
          </w:rPr>
          <w:t xml:space="preserve">и одобрените </w:t>
        </w:r>
        <w:r w:rsidR="00E53F7E">
          <w:rPr>
            <w:rStyle w:val="Hyperlink"/>
          </w:rPr>
          <w:t>КИТИ</w:t>
        </w:r>
        <w:r w:rsidR="00490A63">
          <w:rPr>
            <w:rStyle w:val="Hyperlink"/>
          </w:rPr>
          <w:t>_______________</w:t>
        </w:r>
        <w:r w:rsidR="00490A63" w:rsidRPr="0073622E">
          <w:rPr>
            <w:webHidden/>
          </w:rPr>
          <w:tab/>
        </w:r>
      </w:hyperlink>
      <w:r w:rsidR="00490A63">
        <w:t>62</w:t>
      </w:r>
    </w:p>
    <w:p w14:paraId="5531200A" w14:textId="5F5DA5F9" w:rsidR="0073622E" w:rsidRPr="000E6F78" w:rsidRDefault="00D0270B" w:rsidP="00E53F7E">
      <w:pPr>
        <w:pStyle w:val="TOC2"/>
        <w:rPr>
          <w:kern w:val="2"/>
          <w14:ligatures w14:val="standardContextual"/>
        </w:rPr>
      </w:pPr>
      <w:hyperlink w:anchor="_Toc222234583" w:history="1">
        <w:r w:rsidR="00490A63">
          <w:rPr>
            <w:rStyle w:val="Hyperlink"/>
          </w:rPr>
          <w:t>5</w:t>
        </w:r>
        <w:r w:rsidR="00E53F7E">
          <w:rPr>
            <w:rStyle w:val="Hyperlink"/>
          </w:rPr>
          <w:t>.2 И</w:t>
        </w:r>
        <w:r w:rsidR="00490A63" w:rsidRPr="0073622E">
          <w:rPr>
            <w:rStyle w:val="Hyperlink"/>
          </w:rPr>
          <w:t>дентифициране на планираните, но невключени</w:t>
        </w:r>
        <w:r w:rsidR="00490A63">
          <w:rPr>
            <w:rStyle w:val="Hyperlink"/>
          </w:rPr>
          <w:t xml:space="preserve"> </w:t>
        </w:r>
        <w:r w:rsidR="00E53F7E">
          <w:rPr>
            <w:rStyle w:val="Hyperlink"/>
          </w:rPr>
          <w:t>в одобрените КИТИ</w:t>
        </w:r>
        <w:r w:rsidR="00490A63" w:rsidRPr="0073622E">
          <w:rPr>
            <w:rStyle w:val="Hyperlink"/>
          </w:rPr>
          <w:t xml:space="preserve"> мерки</w:t>
        </w:r>
        <w:r w:rsidR="00490A63">
          <w:rPr>
            <w:rStyle w:val="Hyperlink"/>
          </w:rPr>
          <w:t xml:space="preserve">. </w:t>
        </w:r>
        <w:r w:rsidR="00E53F7E">
          <w:rPr>
            <w:rStyle w:val="Hyperlink"/>
          </w:rPr>
          <w:t>О</w:t>
        </w:r>
        <w:r w:rsidR="00490A63">
          <w:rPr>
            <w:rStyle w:val="Hyperlink"/>
          </w:rPr>
          <w:t>ценк</w:t>
        </w:r>
        <w:r w:rsidR="00E53F7E">
          <w:rPr>
            <w:rStyle w:val="Hyperlink"/>
          </w:rPr>
          <w:t>а на причините за невключване. В</w:t>
        </w:r>
        <w:r w:rsidR="00490A63">
          <w:rPr>
            <w:rStyle w:val="Hyperlink"/>
          </w:rPr>
          <w:t>ъзможности за бъдещо включване</w:t>
        </w:r>
        <w:r w:rsidR="00490A63" w:rsidRPr="0073622E">
          <w:rPr>
            <w:webHidden/>
          </w:rPr>
          <w:tab/>
        </w:r>
      </w:hyperlink>
      <w:r w:rsidR="00490A63">
        <w:t>72</w:t>
      </w:r>
    </w:p>
    <w:p w14:paraId="6167E7C9" w14:textId="329EC627" w:rsidR="0073622E" w:rsidRPr="0073622E" w:rsidRDefault="00D0270B">
      <w:pPr>
        <w:pStyle w:val="TOC1"/>
        <w:tabs>
          <w:tab w:val="left" w:pos="720"/>
          <w:tab w:val="right" w:leader="underscore" w:pos="9344"/>
        </w:tabs>
        <w:rPr>
          <w:rFonts w:ascii="Times New Roman" w:hAnsi="Times New Roman" w:cs="Times New Roman"/>
          <w:b w:val="0"/>
          <w:bCs w:val="0"/>
          <w:i w:val="0"/>
          <w:iCs w:val="0"/>
          <w:noProof/>
          <w:kern w:val="2"/>
          <w14:ligatures w14:val="standardContextual"/>
        </w:rPr>
      </w:pPr>
      <w:hyperlink w:anchor="_Toc222234588" w:history="1">
        <w:r w:rsidR="00490A63" w:rsidRPr="0073622E">
          <w:rPr>
            <w:rStyle w:val="Hyperlink"/>
            <w:rFonts w:ascii="Times New Roman" w:hAnsi="Times New Roman" w:cs="Times New Roman"/>
            <w:i w:val="0"/>
            <w:iCs w:val="0"/>
            <w:noProof/>
          </w:rPr>
          <w:t>VI.</w:t>
        </w:r>
        <w:r w:rsidR="00490A63" w:rsidRPr="0073622E">
          <w:rPr>
            <w:rFonts w:ascii="Times New Roman" w:hAnsi="Times New Roman" w:cs="Times New Roman"/>
            <w:b w:val="0"/>
            <w:bCs w:val="0"/>
            <w:i w:val="0"/>
            <w:iCs w:val="0"/>
            <w:noProof/>
            <w:kern w:val="2"/>
            <w14:ligatures w14:val="standardContextual"/>
          </w:rPr>
          <w:tab/>
        </w:r>
        <w:r w:rsidR="00490A63">
          <w:rPr>
            <w:rStyle w:val="Hyperlink"/>
            <w:rFonts w:ascii="Times New Roman" w:hAnsi="Times New Roman" w:cs="Times New Roman"/>
            <w:i w:val="0"/>
            <w:iCs w:val="0"/>
            <w:noProof/>
            <w:lang w:val="bg-BG"/>
          </w:rPr>
          <w:t>З</w:t>
        </w:r>
        <w:r w:rsidR="00490A63" w:rsidRPr="0073622E">
          <w:rPr>
            <w:rStyle w:val="Hyperlink"/>
            <w:rFonts w:ascii="Times New Roman" w:hAnsi="Times New Roman" w:cs="Times New Roman"/>
            <w:i w:val="0"/>
            <w:iCs w:val="0"/>
            <w:noProof/>
          </w:rPr>
          <w:t>аключения и предложения за подобряване на резултатите от изпълнението и наблюдението на интегрираната териториална стратегия за развитие на региона</w:t>
        </w:r>
        <w:r w:rsidR="00490A63"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_Toc222234588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490A63">
          <w:rPr>
            <w:rFonts w:ascii="Times New Roman" w:hAnsi="Times New Roman" w:cs="Times New Roman"/>
            <w:i w:val="0"/>
            <w:iCs w:val="0"/>
            <w:noProof/>
            <w:webHidden/>
          </w:rPr>
          <w:t>75</w:t>
        </w:r>
        <w:r w:rsidR="0073622E" w:rsidRPr="0073622E">
          <w:rPr>
            <w:rFonts w:ascii="Times New Roman" w:hAnsi="Times New Roman" w:cs="Times New Roman"/>
            <w:i w:val="0"/>
            <w:iCs w:val="0"/>
            <w:noProof/>
            <w:webHidden/>
          </w:rPr>
          <w:fldChar w:fldCharType="end"/>
        </w:r>
      </w:hyperlink>
    </w:p>
    <w:p w14:paraId="6A33F0BE" w14:textId="4860A1D3" w:rsidR="0073622E" w:rsidRPr="00490A63" w:rsidRDefault="00D0270B">
      <w:pPr>
        <w:pStyle w:val="TOC1"/>
        <w:tabs>
          <w:tab w:val="right" w:leader="underscore" w:pos="9344"/>
        </w:tabs>
        <w:rPr>
          <w:rFonts w:ascii="Times New Roman" w:hAnsi="Times New Roman" w:cs="Times New Roman"/>
          <w:b w:val="0"/>
          <w:bCs w:val="0"/>
          <w:i w:val="0"/>
          <w:iCs w:val="0"/>
          <w:noProof/>
          <w:kern w:val="2"/>
          <w:lang w:val="bg-BG"/>
          <w14:ligatures w14:val="standardContextual"/>
        </w:rPr>
      </w:pPr>
      <w:hyperlink w:anchor="_Toc222234589" w:history="1">
        <w:r w:rsidR="00490A63">
          <w:rPr>
            <w:rStyle w:val="Hyperlink"/>
            <w:rFonts w:ascii="Times New Roman" w:eastAsia="Times New Roman" w:hAnsi="Times New Roman" w:cs="Times New Roman"/>
            <w:i w:val="0"/>
            <w:iCs w:val="0"/>
            <w:noProof/>
            <w:kern w:val="36"/>
            <w:lang w:val="bg-BG"/>
          </w:rPr>
          <w:t>6</w:t>
        </w:r>
        <w:r w:rsidR="00490A63" w:rsidRPr="0073622E">
          <w:rPr>
            <w:rStyle w:val="Hyperlink"/>
            <w:rFonts w:ascii="Times New Roman" w:eastAsia="Times New Roman" w:hAnsi="Times New Roman" w:cs="Times New Roman"/>
            <w:i w:val="0"/>
            <w:iCs w:val="0"/>
            <w:noProof/>
            <w:kern w:val="36"/>
            <w:lang w:val="bg-BG"/>
          </w:rPr>
          <w:t xml:space="preserve">.1 </w:t>
        </w:r>
        <w:r w:rsidR="00E53F7E">
          <w:rPr>
            <w:rStyle w:val="Hyperlink"/>
            <w:rFonts w:ascii="Times New Roman" w:eastAsia="Times New Roman" w:hAnsi="Times New Roman" w:cs="Times New Roman"/>
            <w:i w:val="0"/>
            <w:iCs w:val="0"/>
            <w:noProof/>
            <w:kern w:val="36"/>
            <w:lang w:val="bg-BG"/>
          </w:rPr>
          <w:t>О</w:t>
        </w:r>
        <w:r w:rsidR="00490A63" w:rsidRPr="0073622E">
          <w:rPr>
            <w:rStyle w:val="Hyperlink"/>
            <w:rFonts w:ascii="Times New Roman" w:eastAsia="Times New Roman" w:hAnsi="Times New Roman" w:cs="Times New Roman"/>
            <w:i w:val="0"/>
            <w:iCs w:val="0"/>
            <w:noProof/>
            <w:kern w:val="36"/>
            <w:lang w:val="bg-BG"/>
          </w:rPr>
          <w:t xml:space="preserve">бобщение на ключовите констатации </w:t>
        </w:r>
        <w:r w:rsidR="00490A63" w:rsidRPr="0073622E">
          <w:rPr>
            <w:rFonts w:ascii="Times New Roman" w:hAnsi="Times New Roman" w:cs="Times New Roman"/>
            <w:i w:val="0"/>
            <w:iCs w:val="0"/>
            <w:noProof/>
            <w:webHidden/>
          </w:rPr>
          <w:tab/>
        </w:r>
      </w:hyperlink>
      <w:r w:rsidR="00490A63">
        <w:rPr>
          <w:rFonts w:ascii="Times New Roman" w:hAnsi="Times New Roman" w:cs="Times New Roman"/>
          <w:i w:val="0"/>
          <w:iCs w:val="0"/>
          <w:noProof/>
          <w:lang w:val="bg-BG"/>
        </w:rPr>
        <w:t>76</w:t>
      </w:r>
    </w:p>
    <w:p w14:paraId="32EF8CC7" w14:textId="45566685" w:rsidR="0073622E" w:rsidRPr="00E53F7E" w:rsidRDefault="00D0270B" w:rsidP="00E53F7E">
      <w:pPr>
        <w:pStyle w:val="TOC2"/>
        <w:ind w:left="0"/>
        <w:rPr>
          <w:kern w:val="2"/>
          <w14:ligatures w14:val="standardContextual"/>
        </w:rPr>
      </w:pPr>
      <w:hyperlink w:anchor="_Toc222234593" w:history="1">
        <w:r w:rsidR="00490A63" w:rsidRPr="00E53F7E">
          <w:rPr>
            <w:rStyle w:val="Hyperlink"/>
          </w:rPr>
          <w:t>6.2 Оценка на ефективността на прилаганата система за наблюдение</w:t>
        </w:r>
        <w:r w:rsidR="00490A63" w:rsidRPr="00E53F7E">
          <w:rPr>
            <w:webHidden/>
          </w:rPr>
          <w:tab/>
        </w:r>
      </w:hyperlink>
      <w:r w:rsidR="00490A63" w:rsidRPr="00E53F7E">
        <w:t>77</w:t>
      </w:r>
    </w:p>
    <w:p w14:paraId="2C0AF13A" w14:textId="0C70BB95" w:rsidR="0073622E" w:rsidRPr="00E53F7E" w:rsidRDefault="00D0270B" w:rsidP="00E53F7E">
      <w:pPr>
        <w:pStyle w:val="TOC1"/>
        <w:tabs>
          <w:tab w:val="left" w:pos="720"/>
          <w:tab w:val="right" w:leader="underscore" w:pos="9344"/>
        </w:tabs>
        <w:rPr>
          <w:rFonts w:ascii="Times New Roman" w:hAnsi="Times New Roman" w:cs="Times New Roman"/>
          <w:b w:val="0"/>
          <w:bCs w:val="0"/>
          <w:i w:val="0"/>
          <w:iCs w:val="0"/>
          <w:noProof/>
          <w:kern w:val="2"/>
          <w:lang w:val="bg-BG"/>
          <w14:ligatures w14:val="standardContextual"/>
        </w:rPr>
      </w:pPr>
      <w:hyperlink w:anchor="_Toc222234594" w:history="1">
        <w:r w:rsidR="00490A63">
          <w:rPr>
            <w:rStyle w:val="Hyperlink"/>
            <w:rFonts w:ascii="Times New Roman" w:eastAsia="Times New Roman" w:hAnsi="Times New Roman" w:cs="Times New Roman"/>
            <w:i w:val="0"/>
            <w:iCs w:val="0"/>
            <w:noProof/>
            <w:kern w:val="36"/>
            <w:lang w:val="bg-BG"/>
          </w:rPr>
          <w:t>6</w:t>
        </w:r>
        <w:r w:rsidR="0073622E" w:rsidRPr="0073622E">
          <w:rPr>
            <w:rStyle w:val="Hyperlink"/>
            <w:rFonts w:ascii="Times New Roman" w:eastAsia="Times New Roman" w:hAnsi="Times New Roman" w:cs="Times New Roman"/>
            <w:i w:val="0"/>
            <w:iCs w:val="0"/>
            <w:noProof/>
            <w:kern w:val="36"/>
            <w:lang w:val="bg-BG"/>
          </w:rPr>
          <w:t>.3</w:t>
        </w:r>
        <w:r w:rsidR="0073622E" w:rsidRPr="0073622E">
          <w:rPr>
            <w:rFonts w:ascii="Times New Roman" w:hAnsi="Times New Roman" w:cs="Times New Roman"/>
            <w:b w:val="0"/>
            <w:bCs w:val="0"/>
            <w:i w:val="0"/>
            <w:iCs w:val="0"/>
            <w:noProof/>
            <w:kern w:val="2"/>
            <w14:ligatures w14:val="standardContextual"/>
          </w:rPr>
          <w:tab/>
        </w:r>
        <w:r w:rsidR="00490A63">
          <w:rPr>
            <w:rFonts w:ascii="Times New Roman" w:hAnsi="Times New Roman" w:cs="Times New Roman"/>
            <w:bCs w:val="0"/>
            <w:i w:val="0"/>
            <w:iCs w:val="0"/>
            <w:noProof/>
            <w:kern w:val="2"/>
            <w:lang w:val="bg-BG"/>
            <w14:ligatures w14:val="standardContextual"/>
          </w:rPr>
          <w:t>П</w:t>
        </w:r>
        <w:r w:rsidR="00490A63" w:rsidRPr="0073622E">
          <w:rPr>
            <w:rStyle w:val="Hyperlink"/>
            <w:rFonts w:ascii="Times New Roman" w:eastAsia="Times New Roman" w:hAnsi="Times New Roman" w:cs="Times New Roman"/>
            <w:i w:val="0"/>
            <w:iCs w:val="0"/>
            <w:noProof/>
            <w:kern w:val="36"/>
            <w:lang w:val="bg-BG"/>
          </w:rPr>
          <w:t>редложения за усъвършенстване на системата за наблюдение и оценка.</w:t>
        </w:r>
        <w:r w:rsidR="0073622E" w:rsidRPr="0073622E">
          <w:rPr>
            <w:rFonts w:ascii="Times New Roman" w:hAnsi="Times New Roman" w:cs="Times New Roman"/>
            <w:i w:val="0"/>
            <w:iCs w:val="0"/>
            <w:noProof/>
            <w:webHidden/>
          </w:rPr>
          <w:tab/>
        </w:r>
        <w:r w:rsidR="00E53F7E">
          <w:rPr>
            <w:rFonts w:ascii="Times New Roman" w:hAnsi="Times New Roman" w:cs="Times New Roman"/>
            <w:i w:val="0"/>
            <w:iCs w:val="0"/>
            <w:noProof/>
            <w:webHidden/>
            <w:lang w:val="bg-BG"/>
          </w:rPr>
          <w:t>78</w:t>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_Toc222234594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DF355E">
          <w:rPr>
            <w:rFonts w:ascii="Times New Roman" w:hAnsi="Times New Roman" w:cs="Times New Roman"/>
            <w:b w:val="0"/>
            <w:bCs w:val="0"/>
            <w:i w:val="0"/>
            <w:iCs w:val="0"/>
            <w:noProof/>
            <w:webHidden/>
          </w:rPr>
          <w:t xml:space="preserve"> </w:t>
        </w:r>
        <w:r w:rsidR="0073622E" w:rsidRPr="0073622E">
          <w:rPr>
            <w:rFonts w:ascii="Times New Roman" w:hAnsi="Times New Roman" w:cs="Times New Roman"/>
            <w:i w:val="0"/>
            <w:iCs w:val="0"/>
            <w:noProof/>
            <w:webHidden/>
          </w:rPr>
          <w:fldChar w:fldCharType="end"/>
        </w:r>
      </w:hyperlink>
    </w:p>
    <w:p w14:paraId="5C5048C1" w14:textId="1A71B0E8" w:rsidR="0073622E" w:rsidRPr="00E53F7E" w:rsidRDefault="00D0270B">
      <w:pPr>
        <w:pStyle w:val="TOC1"/>
        <w:tabs>
          <w:tab w:val="left" w:pos="720"/>
          <w:tab w:val="right" w:leader="underscore" w:pos="9344"/>
        </w:tabs>
        <w:rPr>
          <w:rFonts w:ascii="Times New Roman" w:hAnsi="Times New Roman" w:cs="Times New Roman"/>
          <w:b w:val="0"/>
          <w:bCs w:val="0"/>
          <w:i w:val="0"/>
          <w:iCs w:val="0"/>
          <w:noProof/>
          <w:kern w:val="2"/>
          <w:lang w:val="bg-BG"/>
          <w14:ligatures w14:val="standardContextual"/>
        </w:rPr>
      </w:pPr>
      <w:hyperlink w:anchor="_Toc222234617" w:history="1">
        <w:r w:rsidR="00E53F7E">
          <w:rPr>
            <w:rStyle w:val="Hyperlink"/>
            <w:rFonts w:ascii="Times New Roman" w:eastAsia="Times New Roman" w:hAnsi="Times New Roman" w:cs="Times New Roman"/>
            <w:i w:val="0"/>
            <w:iCs w:val="0"/>
            <w:noProof/>
            <w:kern w:val="36"/>
            <w:lang w:val="bg-BG"/>
          </w:rPr>
          <w:t>6.</w:t>
        </w:r>
        <w:r w:rsidR="0073622E" w:rsidRPr="0073622E">
          <w:rPr>
            <w:rStyle w:val="Hyperlink"/>
            <w:rFonts w:ascii="Times New Roman" w:eastAsia="Times New Roman" w:hAnsi="Times New Roman" w:cs="Times New Roman"/>
            <w:i w:val="0"/>
            <w:iCs w:val="0"/>
            <w:noProof/>
            <w:kern w:val="36"/>
            <w:lang w:val="bg-BG"/>
          </w:rPr>
          <w:t>4</w:t>
        </w:r>
        <w:r w:rsidR="0073622E" w:rsidRPr="0073622E">
          <w:rPr>
            <w:rFonts w:ascii="Times New Roman" w:hAnsi="Times New Roman" w:cs="Times New Roman"/>
            <w:b w:val="0"/>
            <w:bCs w:val="0"/>
            <w:i w:val="0"/>
            <w:iCs w:val="0"/>
            <w:noProof/>
            <w:kern w:val="2"/>
            <w14:ligatures w14:val="standardContextual"/>
          </w:rPr>
          <w:tab/>
        </w:r>
        <w:r w:rsidR="00E53F7E">
          <w:rPr>
            <w:rStyle w:val="Hyperlink"/>
            <w:rFonts w:ascii="Times New Roman" w:eastAsia="Times New Roman" w:hAnsi="Times New Roman" w:cs="Times New Roman"/>
            <w:i w:val="0"/>
            <w:iCs w:val="0"/>
            <w:noProof/>
            <w:kern w:val="36"/>
            <w:lang w:val="bg-BG"/>
          </w:rPr>
          <w:t>П</w:t>
        </w:r>
        <w:r w:rsidR="00E53F7E" w:rsidRPr="0073622E">
          <w:rPr>
            <w:rStyle w:val="Hyperlink"/>
            <w:rFonts w:ascii="Times New Roman" w:eastAsia="Times New Roman" w:hAnsi="Times New Roman" w:cs="Times New Roman"/>
            <w:i w:val="0"/>
            <w:iCs w:val="0"/>
            <w:noProof/>
            <w:kern w:val="36"/>
            <w:lang w:val="bg-BG"/>
          </w:rPr>
          <w:t>редложения за подобряване на изпълнението на стратегията</w:t>
        </w:r>
        <w:r w:rsidR="0073622E" w:rsidRPr="0073622E">
          <w:rPr>
            <w:rFonts w:ascii="Times New Roman" w:hAnsi="Times New Roman" w:cs="Times New Roman"/>
            <w:i w:val="0"/>
            <w:iCs w:val="0"/>
            <w:noProof/>
            <w:webHidden/>
          </w:rPr>
          <w:tab/>
        </w:r>
      </w:hyperlink>
      <w:r w:rsidR="00E53F7E">
        <w:rPr>
          <w:rFonts w:ascii="Times New Roman" w:hAnsi="Times New Roman" w:cs="Times New Roman"/>
          <w:i w:val="0"/>
          <w:iCs w:val="0"/>
          <w:noProof/>
          <w:lang w:val="bg-BG"/>
        </w:rPr>
        <w:t>78</w:t>
      </w:r>
    </w:p>
    <w:p w14:paraId="64DDF2CE" w14:textId="21F0E844" w:rsidR="008516ED" w:rsidRPr="008516ED" w:rsidRDefault="008516ED">
      <w:pPr>
        <w:pStyle w:val="TOC1"/>
        <w:tabs>
          <w:tab w:val="right" w:leader="underscore" w:pos="9344"/>
        </w:tabs>
        <w:rPr>
          <w:rFonts w:ascii="Times New Roman" w:hAnsi="Times New Roman" w:cs="Times New Roman"/>
          <w:i w:val="0"/>
        </w:rPr>
      </w:pPr>
      <w:r w:rsidRPr="008516ED">
        <w:rPr>
          <w:rFonts w:ascii="Times New Roman" w:hAnsi="Times New Roman" w:cs="Times New Roman"/>
          <w:i w:val="0"/>
          <w:lang w:val="bg-BG"/>
        </w:rPr>
        <w:t>6.5. Препоръки за оптимизация на процеса</w:t>
      </w:r>
      <w:r>
        <w:rPr>
          <w:rFonts w:ascii="Times New Roman" w:hAnsi="Times New Roman" w:cs="Times New Roman"/>
          <w:i w:val="0"/>
        </w:rPr>
        <w:t xml:space="preserve"> </w:t>
      </w:r>
      <w:r w:rsidRPr="008516ED">
        <w:rPr>
          <w:rFonts w:ascii="Times New Roman" w:hAnsi="Times New Roman" w:cs="Times New Roman"/>
          <w:i w:val="0"/>
          <w:lang w:val="bg-BG"/>
        </w:rPr>
        <w:t>на изготвяне на последващи оценки на изпълнението на ИТСР</w:t>
      </w:r>
      <w:r>
        <w:rPr>
          <w:rFonts w:ascii="Times New Roman" w:hAnsi="Times New Roman" w:cs="Times New Roman"/>
          <w:i w:val="0"/>
          <w:lang w:val="bg-BG"/>
        </w:rPr>
        <w:t>.</w:t>
      </w:r>
      <w:r w:rsidRPr="008516ED">
        <w:rPr>
          <w:rFonts w:ascii="Times New Roman" w:hAnsi="Times New Roman" w:cs="Times New Roman"/>
          <w:i w:val="0"/>
        </w:rPr>
        <w:t>______________________________________________________</w:t>
      </w:r>
      <w:r>
        <w:rPr>
          <w:rFonts w:ascii="Times New Roman" w:hAnsi="Times New Roman" w:cs="Times New Roman"/>
          <w:i w:val="0"/>
        </w:rPr>
        <w:t>79</w:t>
      </w:r>
    </w:p>
    <w:p w14:paraId="5A790562" w14:textId="5E484283" w:rsidR="0073622E" w:rsidRPr="00543320" w:rsidRDefault="00D0270B">
      <w:pPr>
        <w:pStyle w:val="TOC1"/>
        <w:tabs>
          <w:tab w:val="right" w:leader="underscore" w:pos="9344"/>
        </w:tabs>
        <w:rPr>
          <w:rFonts w:ascii="Times New Roman" w:hAnsi="Times New Roman" w:cs="Times New Roman"/>
          <w:b w:val="0"/>
          <w:bCs w:val="0"/>
          <w:i w:val="0"/>
          <w:iCs w:val="0"/>
          <w:noProof/>
          <w:kern w:val="2"/>
          <w:lang w:val="bg-BG"/>
          <w14:ligatures w14:val="standardContextual"/>
        </w:rPr>
      </w:pPr>
      <w:hyperlink w:anchor="_Toc222234624" w:history="1">
        <w:r w:rsidR="0073622E" w:rsidRPr="0073622E">
          <w:rPr>
            <w:rStyle w:val="Hyperlink"/>
            <w:rFonts w:ascii="Times New Roman" w:eastAsia="Times New Roman" w:hAnsi="Times New Roman" w:cs="Times New Roman"/>
            <w:i w:val="0"/>
            <w:iCs w:val="0"/>
            <w:noProof/>
            <w:lang w:val="bg-BG"/>
          </w:rPr>
          <w:t xml:space="preserve">VII. </w:t>
        </w:r>
        <w:r w:rsidR="00543320">
          <w:rPr>
            <w:rStyle w:val="Hyperlink"/>
            <w:rFonts w:ascii="Times New Roman" w:eastAsia="Times New Roman" w:hAnsi="Times New Roman" w:cs="Times New Roman"/>
            <w:i w:val="0"/>
            <w:iCs w:val="0"/>
            <w:noProof/>
            <w:lang w:val="bg-BG"/>
          </w:rPr>
          <w:t>Заключение</w:t>
        </w:r>
        <w:r w:rsidR="0073622E" w:rsidRPr="0073622E">
          <w:rPr>
            <w:rFonts w:ascii="Times New Roman" w:hAnsi="Times New Roman" w:cs="Times New Roman"/>
            <w:i w:val="0"/>
            <w:iCs w:val="0"/>
            <w:noProof/>
            <w:webHidden/>
          </w:rPr>
          <w:tab/>
        </w:r>
      </w:hyperlink>
      <w:r w:rsidR="00543320">
        <w:rPr>
          <w:rFonts w:ascii="Times New Roman" w:hAnsi="Times New Roman" w:cs="Times New Roman"/>
          <w:i w:val="0"/>
          <w:iCs w:val="0"/>
          <w:noProof/>
          <w:lang w:val="bg-BG"/>
        </w:rPr>
        <w:t>80</w:t>
      </w:r>
    </w:p>
    <w:p w14:paraId="6FD05844" w14:textId="00F42933" w:rsidR="0073622E" w:rsidRPr="00543320" w:rsidRDefault="00D0270B">
      <w:pPr>
        <w:pStyle w:val="TOC1"/>
        <w:tabs>
          <w:tab w:val="right" w:leader="underscore" w:pos="9344"/>
        </w:tabs>
        <w:rPr>
          <w:rFonts w:ascii="Times New Roman" w:hAnsi="Times New Roman" w:cs="Times New Roman"/>
          <w:b w:val="0"/>
          <w:bCs w:val="0"/>
          <w:i w:val="0"/>
          <w:iCs w:val="0"/>
          <w:noProof/>
          <w:kern w:val="2"/>
          <w:lang w:val="bg-BG"/>
          <w14:ligatures w14:val="standardContextual"/>
        </w:rPr>
      </w:pPr>
      <w:hyperlink w:anchor="_Toc222234625" w:history="1">
        <w:r w:rsidR="0073622E" w:rsidRPr="0073622E">
          <w:rPr>
            <w:rStyle w:val="Hyperlink"/>
            <w:rFonts w:ascii="Times New Roman" w:eastAsia="Times New Roman" w:hAnsi="Times New Roman" w:cs="Times New Roman"/>
            <w:i w:val="0"/>
            <w:iCs w:val="0"/>
            <w:noProof/>
            <w:lang w:val="bg-BG"/>
          </w:rPr>
          <w:t xml:space="preserve">VIII. </w:t>
        </w:r>
        <w:r w:rsidR="00543320">
          <w:rPr>
            <w:rStyle w:val="Hyperlink"/>
            <w:rFonts w:ascii="Times New Roman" w:eastAsia="Times New Roman" w:hAnsi="Times New Roman" w:cs="Times New Roman"/>
            <w:i w:val="0"/>
            <w:iCs w:val="0"/>
            <w:noProof/>
            <w:lang w:val="bg-BG"/>
          </w:rPr>
          <w:t>Източници на информация</w:t>
        </w:r>
        <w:r w:rsidR="0073622E" w:rsidRPr="0073622E">
          <w:rPr>
            <w:rFonts w:ascii="Times New Roman" w:hAnsi="Times New Roman" w:cs="Times New Roman"/>
            <w:i w:val="0"/>
            <w:iCs w:val="0"/>
            <w:noProof/>
            <w:webHidden/>
          </w:rPr>
          <w:tab/>
        </w:r>
        <w:r w:rsidR="0073622E" w:rsidRPr="0073622E">
          <w:rPr>
            <w:rFonts w:ascii="Times New Roman" w:hAnsi="Times New Roman" w:cs="Times New Roman"/>
            <w:i w:val="0"/>
            <w:iCs w:val="0"/>
            <w:noProof/>
            <w:webHidden/>
          </w:rPr>
          <w:fldChar w:fldCharType="begin"/>
        </w:r>
        <w:r w:rsidR="0073622E" w:rsidRPr="0073622E">
          <w:rPr>
            <w:rFonts w:ascii="Times New Roman" w:hAnsi="Times New Roman" w:cs="Times New Roman"/>
            <w:i w:val="0"/>
            <w:iCs w:val="0"/>
            <w:noProof/>
            <w:webHidden/>
          </w:rPr>
          <w:instrText xml:space="preserve"> PAGEREF _Toc222234625 \h </w:instrText>
        </w:r>
        <w:r w:rsidR="0073622E" w:rsidRPr="0073622E">
          <w:rPr>
            <w:rFonts w:ascii="Times New Roman" w:hAnsi="Times New Roman" w:cs="Times New Roman"/>
            <w:i w:val="0"/>
            <w:iCs w:val="0"/>
            <w:noProof/>
            <w:webHidden/>
          </w:rPr>
        </w:r>
        <w:r w:rsidR="0073622E" w:rsidRPr="0073622E">
          <w:rPr>
            <w:rFonts w:ascii="Times New Roman" w:hAnsi="Times New Roman" w:cs="Times New Roman"/>
            <w:i w:val="0"/>
            <w:iCs w:val="0"/>
            <w:noProof/>
            <w:webHidden/>
          </w:rPr>
          <w:fldChar w:fldCharType="separate"/>
        </w:r>
        <w:r w:rsidR="0073622E" w:rsidRPr="0073622E">
          <w:rPr>
            <w:rFonts w:ascii="Times New Roman" w:hAnsi="Times New Roman" w:cs="Times New Roman"/>
            <w:i w:val="0"/>
            <w:iCs w:val="0"/>
            <w:noProof/>
            <w:webHidden/>
          </w:rPr>
          <w:fldChar w:fldCharType="end"/>
        </w:r>
      </w:hyperlink>
      <w:r w:rsidR="00543320">
        <w:rPr>
          <w:rFonts w:ascii="Times New Roman" w:hAnsi="Times New Roman" w:cs="Times New Roman"/>
          <w:i w:val="0"/>
          <w:iCs w:val="0"/>
          <w:noProof/>
          <w:lang w:val="bg-BG"/>
        </w:rPr>
        <w:t>80</w:t>
      </w:r>
    </w:p>
    <w:p w14:paraId="2485FDD8" w14:textId="7428B85C" w:rsidR="0073622E" w:rsidRPr="0073622E" w:rsidRDefault="0073622E" w:rsidP="00543320">
      <w:pPr>
        <w:pStyle w:val="TOC1"/>
        <w:tabs>
          <w:tab w:val="right" w:leader="underscore" w:pos="9344"/>
        </w:tabs>
        <w:rPr>
          <w:rFonts w:ascii="Times New Roman" w:hAnsi="Times New Roman" w:cs="Times New Roman"/>
          <w:b w:val="0"/>
          <w:bCs w:val="0"/>
          <w:i w:val="0"/>
          <w:iCs w:val="0"/>
          <w:noProof/>
          <w:kern w:val="2"/>
          <w14:ligatures w14:val="standardContextual"/>
        </w:rPr>
      </w:pPr>
    </w:p>
    <w:p w14:paraId="3DCEF162" w14:textId="436811CC" w:rsidR="00A02F86" w:rsidRPr="0073622E" w:rsidRDefault="00A02F86" w:rsidP="00A02F86">
      <w:pPr>
        <w:rPr>
          <w:rFonts w:cs="Times New Roman"/>
        </w:rPr>
      </w:pPr>
      <w:r w:rsidRPr="0073622E">
        <w:rPr>
          <w:rFonts w:cs="Times New Roman"/>
        </w:rPr>
        <w:fldChar w:fldCharType="end"/>
      </w:r>
    </w:p>
    <w:p w14:paraId="57B1836C" w14:textId="77777777" w:rsidR="00A02F86" w:rsidRPr="00C95653" w:rsidRDefault="00A02F86" w:rsidP="00A02F86">
      <w:pPr>
        <w:rPr>
          <w:rFonts w:cs="Times New Roman"/>
          <w:b/>
          <w:bCs/>
          <w:i/>
          <w:lang w:val="bg-BG"/>
        </w:rPr>
      </w:pPr>
      <w:r w:rsidRPr="00C95653">
        <w:rPr>
          <w:rFonts w:cs="Times New Roman"/>
          <w:b/>
          <w:bCs/>
          <w:i/>
          <w:lang w:val="bg-BG"/>
        </w:rPr>
        <w:t>Списък на таблици</w:t>
      </w:r>
    </w:p>
    <w:p w14:paraId="24A66D6E" w14:textId="21022691" w:rsidR="00691D09" w:rsidRPr="00C95653" w:rsidRDefault="00691D09">
      <w:pPr>
        <w:pStyle w:val="TableofFigures"/>
        <w:tabs>
          <w:tab w:val="right" w:leader="dot" w:pos="9344"/>
        </w:tabs>
        <w:rPr>
          <w:rFonts w:cs="Times New Roman"/>
          <w:i/>
          <w:noProof/>
        </w:rPr>
      </w:pPr>
      <w:r w:rsidRPr="00C95653">
        <w:rPr>
          <w:rFonts w:cs="Times New Roman"/>
          <w:i/>
        </w:rPr>
        <w:fldChar w:fldCharType="begin"/>
      </w:r>
      <w:r w:rsidRPr="00C95653">
        <w:rPr>
          <w:rFonts w:cs="Times New Roman"/>
          <w:i/>
        </w:rPr>
        <w:instrText xml:space="preserve"> TOC \h \z \c "Таблица" </w:instrText>
      </w:r>
      <w:r w:rsidRPr="00C95653">
        <w:rPr>
          <w:rFonts w:cs="Times New Roman"/>
          <w:i/>
        </w:rPr>
        <w:fldChar w:fldCharType="separate"/>
      </w:r>
      <w:hyperlink w:anchor="_Toc222232158" w:history="1">
        <w:r w:rsidRPr="00C95653">
          <w:rPr>
            <w:rStyle w:val="Hyperlink"/>
            <w:rFonts w:cs="Times New Roman"/>
            <w:i/>
            <w:noProof/>
          </w:rPr>
          <w:t>Таблица 1: Лечебни заведения за болнична помощ от ЮЦР към 31.12.2024 г.</w:t>
        </w:r>
        <w:r w:rsidRPr="00C95653">
          <w:rPr>
            <w:rFonts w:cs="Times New Roman"/>
            <w:i/>
            <w:noProof/>
            <w:webHidden/>
          </w:rPr>
          <w:tab/>
        </w:r>
        <w:r w:rsidRPr="00C95653">
          <w:rPr>
            <w:rFonts w:cs="Times New Roman"/>
            <w:i/>
            <w:noProof/>
            <w:webHidden/>
          </w:rPr>
          <w:fldChar w:fldCharType="begin"/>
        </w:r>
        <w:r w:rsidRPr="00C95653">
          <w:rPr>
            <w:rFonts w:cs="Times New Roman"/>
            <w:i/>
            <w:noProof/>
            <w:webHidden/>
          </w:rPr>
          <w:instrText xml:space="preserve"> PAGEREF _Toc222232158 \h </w:instrText>
        </w:r>
        <w:r w:rsidRPr="00C95653">
          <w:rPr>
            <w:rFonts w:cs="Times New Roman"/>
            <w:i/>
            <w:noProof/>
            <w:webHidden/>
          </w:rPr>
        </w:r>
        <w:r w:rsidRPr="00C95653">
          <w:rPr>
            <w:rFonts w:cs="Times New Roman"/>
            <w:i/>
            <w:noProof/>
            <w:webHidden/>
          </w:rPr>
          <w:fldChar w:fldCharType="separate"/>
        </w:r>
        <w:r w:rsidR="00DF355E" w:rsidRPr="00C95653">
          <w:rPr>
            <w:rFonts w:cs="Times New Roman"/>
            <w:i/>
            <w:noProof/>
            <w:webHidden/>
          </w:rPr>
          <w:t>10</w:t>
        </w:r>
        <w:r w:rsidRPr="00C95653">
          <w:rPr>
            <w:rFonts w:cs="Times New Roman"/>
            <w:i/>
            <w:noProof/>
            <w:webHidden/>
          </w:rPr>
          <w:fldChar w:fldCharType="end"/>
        </w:r>
      </w:hyperlink>
    </w:p>
    <w:p w14:paraId="1FC0DBD8" w14:textId="700ABA4A" w:rsidR="00691D09" w:rsidRPr="00C95653" w:rsidRDefault="00D0270B">
      <w:pPr>
        <w:pStyle w:val="TableofFigures"/>
        <w:tabs>
          <w:tab w:val="right" w:leader="dot" w:pos="9344"/>
        </w:tabs>
        <w:rPr>
          <w:rFonts w:cs="Times New Roman"/>
          <w:i/>
          <w:noProof/>
        </w:rPr>
      </w:pPr>
      <w:hyperlink w:anchor="_Toc222232159" w:history="1">
        <w:r w:rsidR="00691D09" w:rsidRPr="00C95653">
          <w:rPr>
            <w:rStyle w:val="Hyperlink"/>
            <w:rFonts w:cs="Times New Roman"/>
            <w:i/>
            <w:noProof/>
          </w:rPr>
          <w:t>Таблица 2: Осигуреност на населението с болнични легла в ЮЦР към 31.12.2024 г.</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_Toc222232159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11</w:t>
        </w:r>
        <w:r w:rsidR="00691D09" w:rsidRPr="00C95653">
          <w:rPr>
            <w:rFonts w:cs="Times New Roman"/>
            <w:i/>
            <w:noProof/>
            <w:webHidden/>
          </w:rPr>
          <w:fldChar w:fldCharType="end"/>
        </w:r>
      </w:hyperlink>
    </w:p>
    <w:p w14:paraId="44BEC0DD" w14:textId="30969BB4" w:rsidR="00691D09" w:rsidRPr="00C95653" w:rsidRDefault="00D0270B">
      <w:pPr>
        <w:pStyle w:val="TableofFigures"/>
        <w:tabs>
          <w:tab w:val="right" w:leader="dot" w:pos="9344"/>
        </w:tabs>
        <w:rPr>
          <w:rFonts w:cs="Times New Roman"/>
          <w:i/>
          <w:noProof/>
        </w:rPr>
      </w:pPr>
      <w:hyperlink w:anchor="_Toc222232160" w:history="1">
        <w:r w:rsidR="00691D09" w:rsidRPr="00C95653">
          <w:rPr>
            <w:rStyle w:val="Hyperlink"/>
            <w:rFonts w:cs="Times New Roman"/>
            <w:i/>
            <w:noProof/>
          </w:rPr>
          <w:t>Таблица 3: Лечебни заведения за извънболнична помощ в ЮЦР към 31.12.2024 г.</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_Toc222232160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11</w:t>
        </w:r>
        <w:r w:rsidR="00691D09" w:rsidRPr="00C95653">
          <w:rPr>
            <w:rFonts w:cs="Times New Roman"/>
            <w:i/>
            <w:noProof/>
            <w:webHidden/>
          </w:rPr>
          <w:fldChar w:fldCharType="end"/>
        </w:r>
      </w:hyperlink>
    </w:p>
    <w:p w14:paraId="64F9BE7E" w14:textId="5A5AC7F6" w:rsidR="00691D09" w:rsidRPr="00C95653" w:rsidRDefault="00D0270B">
      <w:pPr>
        <w:pStyle w:val="TableofFigures"/>
        <w:tabs>
          <w:tab w:val="right" w:leader="dot" w:pos="9344"/>
        </w:tabs>
        <w:rPr>
          <w:rFonts w:cs="Times New Roman"/>
          <w:i/>
          <w:noProof/>
        </w:rPr>
      </w:pPr>
      <w:hyperlink w:anchor="_Toc222232161" w:history="1">
        <w:r w:rsidR="00691D09" w:rsidRPr="00C95653">
          <w:rPr>
            <w:rStyle w:val="Hyperlink"/>
            <w:rFonts w:cs="Times New Roman"/>
            <w:i/>
            <w:noProof/>
          </w:rPr>
          <w:t>Таблица 4: Обслужено населението от лекари – брой</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_Toc222232161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12</w:t>
        </w:r>
        <w:r w:rsidR="00691D09" w:rsidRPr="00C95653">
          <w:rPr>
            <w:rFonts w:cs="Times New Roman"/>
            <w:i/>
            <w:noProof/>
            <w:webHidden/>
          </w:rPr>
          <w:fldChar w:fldCharType="end"/>
        </w:r>
      </w:hyperlink>
    </w:p>
    <w:p w14:paraId="5C0DCA4E" w14:textId="4FF7B4F7" w:rsidR="00691D09" w:rsidRPr="00C95653" w:rsidRDefault="00D0270B">
      <w:pPr>
        <w:pStyle w:val="TableofFigures"/>
        <w:tabs>
          <w:tab w:val="right" w:leader="dot" w:pos="9344"/>
        </w:tabs>
        <w:rPr>
          <w:rFonts w:cs="Times New Roman"/>
          <w:i/>
          <w:noProof/>
        </w:rPr>
      </w:pPr>
      <w:hyperlink w:anchor="_Toc222232162" w:history="1">
        <w:r w:rsidR="00691D09" w:rsidRPr="00C95653">
          <w:rPr>
            <w:rStyle w:val="Hyperlink"/>
            <w:rFonts w:cs="Times New Roman"/>
            <w:i/>
            <w:noProof/>
          </w:rPr>
          <w:t>Таблица 5: Обслужено население от лекари по дентална медицина</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_Toc222232162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13</w:t>
        </w:r>
        <w:r w:rsidR="00691D09" w:rsidRPr="00C95653">
          <w:rPr>
            <w:rFonts w:cs="Times New Roman"/>
            <w:i/>
            <w:noProof/>
            <w:webHidden/>
          </w:rPr>
          <w:fldChar w:fldCharType="end"/>
        </w:r>
      </w:hyperlink>
    </w:p>
    <w:p w14:paraId="1816E6B5" w14:textId="57407D4A" w:rsidR="00691D09" w:rsidRPr="00C95653" w:rsidRDefault="00D0270B">
      <w:pPr>
        <w:pStyle w:val="TableofFigures"/>
        <w:tabs>
          <w:tab w:val="right" w:leader="dot" w:pos="9344"/>
        </w:tabs>
        <w:rPr>
          <w:rFonts w:cs="Times New Roman"/>
          <w:i/>
          <w:noProof/>
        </w:rPr>
      </w:pPr>
      <w:hyperlink w:anchor="_Toc222232163" w:history="1">
        <w:r w:rsidR="00691D09" w:rsidRPr="00C95653">
          <w:rPr>
            <w:rStyle w:val="Hyperlink"/>
            <w:rFonts w:cs="Times New Roman"/>
            <w:i/>
            <w:noProof/>
          </w:rPr>
          <w:t>Таблица 6: Спешна медицинска помощ в ЮЦР– центрове и филиали, 2024 г.</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_Toc222232163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13</w:t>
        </w:r>
        <w:r w:rsidR="00691D09" w:rsidRPr="00C95653">
          <w:rPr>
            <w:rFonts w:cs="Times New Roman"/>
            <w:i/>
            <w:noProof/>
            <w:webHidden/>
          </w:rPr>
          <w:fldChar w:fldCharType="end"/>
        </w:r>
      </w:hyperlink>
    </w:p>
    <w:p w14:paraId="419D7576" w14:textId="70D4913B" w:rsidR="00691D09" w:rsidRPr="00C95653" w:rsidRDefault="00D0270B">
      <w:pPr>
        <w:pStyle w:val="TableofFigures"/>
        <w:tabs>
          <w:tab w:val="right" w:leader="dot" w:pos="9344"/>
        </w:tabs>
        <w:rPr>
          <w:rFonts w:cs="Times New Roman"/>
          <w:i/>
          <w:noProof/>
        </w:rPr>
      </w:pPr>
      <w:hyperlink w:anchor="_Toc222232164" w:history="1">
        <w:r w:rsidR="00691D09" w:rsidRPr="00C95653">
          <w:rPr>
            <w:rStyle w:val="Hyperlink"/>
            <w:rFonts w:cs="Times New Roman"/>
            <w:i/>
            <w:noProof/>
          </w:rPr>
          <w:t>Таблица 7: БВП на България и Южен централен регион по области 2017 - 202</w:t>
        </w:r>
        <w:r w:rsidR="00C95653" w:rsidRPr="00C95653">
          <w:rPr>
            <w:rStyle w:val="Hyperlink"/>
            <w:rFonts w:cs="Times New Roman"/>
            <w:i/>
            <w:noProof/>
            <w:lang w:val="bg-BG"/>
          </w:rPr>
          <w:t>4</w:t>
        </w:r>
        <w:r w:rsidR="00691D09" w:rsidRPr="00C95653">
          <w:rPr>
            <w:rStyle w:val="Hyperlink"/>
            <w:rFonts w:cs="Times New Roman"/>
            <w:i/>
            <w:noProof/>
          </w:rPr>
          <w:t xml:space="preserve"> г. (в млн. лева)</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_Toc222232164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16</w:t>
        </w:r>
        <w:r w:rsidR="00691D09" w:rsidRPr="00C95653">
          <w:rPr>
            <w:rFonts w:cs="Times New Roman"/>
            <w:i/>
            <w:noProof/>
            <w:webHidden/>
          </w:rPr>
          <w:fldChar w:fldCharType="end"/>
        </w:r>
      </w:hyperlink>
    </w:p>
    <w:p w14:paraId="50B00330" w14:textId="7CA7B47A" w:rsidR="00691D09" w:rsidRPr="00C95653" w:rsidRDefault="00D0270B">
      <w:pPr>
        <w:pStyle w:val="TableofFigures"/>
        <w:tabs>
          <w:tab w:val="right" w:leader="dot" w:pos="9344"/>
        </w:tabs>
        <w:rPr>
          <w:rFonts w:cs="Times New Roman"/>
          <w:i/>
          <w:noProof/>
        </w:rPr>
      </w:pPr>
      <w:hyperlink w:anchor="_Toc222232165" w:history="1">
        <w:r w:rsidR="00691D09" w:rsidRPr="00C95653">
          <w:rPr>
            <w:rStyle w:val="Hyperlink"/>
            <w:rFonts w:cs="Times New Roman"/>
            <w:i/>
            <w:noProof/>
          </w:rPr>
          <w:t>Таблица 8: БВП на човек от населението на България и Южен централен регион по области 2017 - 202</w:t>
        </w:r>
        <w:r w:rsidR="00C95653" w:rsidRPr="00C95653">
          <w:rPr>
            <w:rStyle w:val="Hyperlink"/>
            <w:rFonts w:cs="Times New Roman"/>
            <w:i/>
            <w:noProof/>
            <w:lang w:val="bg-BG"/>
          </w:rPr>
          <w:t>4</w:t>
        </w:r>
        <w:r w:rsidR="00691D09" w:rsidRPr="00C95653">
          <w:rPr>
            <w:rStyle w:val="Hyperlink"/>
            <w:rFonts w:cs="Times New Roman"/>
            <w:i/>
            <w:noProof/>
          </w:rPr>
          <w:t xml:space="preserve"> г. (в лева)</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_Toc222232165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17</w:t>
        </w:r>
        <w:r w:rsidR="00691D09" w:rsidRPr="00C95653">
          <w:rPr>
            <w:rFonts w:cs="Times New Roman"/>
            <w:i/>
            <w:noProof/>
            <w:webHidden/>
          </w:rPr>
          <w:fldChar w:fldCharType="end"/>
        </w:r>
      </w:hyperlink>
    </w:p>
    <w:p w14:paraId="0B7721AE" w14:textId="2AA4240C" w:rsidR="00691D09" w:rsidRPr="00C95653" w:rsidRDefault="00D0270B">
      <w:pPr>
        <w:pStyle w:val="TableofFigures"/>
        <w:tabs>
          <w:tab w:val="right" w:leader="dot" w:pos="9344"/>
        </w:tabs>
        <w:rPr>
          <w:rFonts w:cs="Times New Roman"/>
          <w:i/>
          <w:noProof/>
          <w:lang w:val="bg-BG"/>
        </w:rPr>
      </w:pPr>
      <w:hyperlink w:anchor="_Toc222232166" w:history="1">
        <w:r w:rsidR="00691D09" w:rsidRPr="00C95653">
          <w:rPr>
            <w:rStyle w:val="Hyperlink"/>
            <w:rFonts w:cs="Times New Roman"/>
            <w:i/>
            <w:noProof/>
          </w:rPr>
          <w:t>Таблица 9: Основни параметри на туризма 202</w:t>
        </w:r>
        <w:r w:rsidR="00C95653" w:rsidRPr="00C95653">
          <w:rPr>
            <w:rStyle w:val="Hyperlink"/>
            <w:rFonts w:cs="Times New Roman"/>
            <w:i/>
            <w:noProof/>
            <w:lang w:val="bg-BG"/>
          </w:rPr>
          <w:t>4</w:t>
        </w:r>
        <w:r w:rsidR="00691D09" w:rsidRPr="00C95653">
          <w:rPr>
            <w:rStyle w:val="Hyperlink"/>
            <w:rFonts w:cs="Times New Roman"/>
            <w:i/>
            <w:noProof/>
          </w:rPr>
          <w:t xml:space="preserve"> г.</w:t>
        </w:r>
        <w:r w:rsidR="00691D09" w:rsidRPr="00C95653">
          <w:rPr>
            <w:rFonts w:cs="Times New Roman"/>
            <w:i/>
            <w:noProof/>
            <w:webHidden/>
          </w:rPr>
          <w:tab/>
        </w:r>
        <w:r w:rsidR="00691D09" w:rsidRPr="00C95653">
          <w:rPr>
            <w:rFonts w:cs="Times New Roman"/>
            <w:i/>
            <w:noProof/>
            <w:webHidden/>
          </w:rPr>
          <w:fldChar w:fldCharType="begin"/>
        </w:r>
        <w:r w:rsidR="00691D09" w:rsidRPr="00C95653">
          <w:rPr>
            <w:rFonts w:cs="Times New Roman"/>
            <w:i/>
            <w:noProof/>
            <w:webHidden/>
          </w:rPr>
          <w:instrText xml:space="preserve"> PAGEREF _Toc222232166 \h </w:instrText>
        </w:r>
        <w:r w:rsidR="00691D09" w:rsidRPr="00C95653">
          <w:rPr>
            <w:rFonts w:cs="Times New Roman"/>
            <w:i/>
            <w:noProof/>
            <w:webHidden/>
          </w:rPr>
        </w:r>
        <w:r w:rsidR="00691D09" w:rsidRPr="00C95653">
          <w:rPr>
            <w:rFonts w:cs="Times New Roman"/>
            <w:i/>
            <w:noProof/>
            <w:webHidden/>
          </w:rPr>
          <w:fldChar w:fldCharType="separate"/>
        </w:r>
        <w:r w:rsidR="00DF355E" w:rsidRPr="00C95653">
          <w:rPr>
            <w:rFonts w:cs="Times New Roman"/>
            <w:i/>
            <w:noProof/>
            <w:webHidden/>
          </w:rPr>
          <w:t>2</w:t>
        </w:r>
        <w:r w:rsidR="00691D09" w:rsidRPr="00C95653">
          <w:rPr>
            <w:rFonts w:cs="Times New Roman"/>
            <w:i/>
            <w:noProof/>
            <w:webHidden/>
          </w:rPr>
          <w:fldChar w:fldCharType="end"/>
        </w:r>
      </w:hyperlink>
      <w:r w:rsidR="00C95653" w:rsidRPr="00C95653">
        <w:rPr>
          <w:rFonts w:cs="Times New Roman"/>
          <w:i/>
          <w:noProof/>
          <w:lang w:val="bg-BG"/>
        </w:rPr>
        <w:t>1</w:t>
      </w:r>
    </w:p>
    <w:p w14:paraId="32AC5B2C" w14:textId="7453D07F" w:rsidR="00A02F86" w:rsidRPr="00C95653" w:rsidRDefault="00691D09" w:rsidP="00A02F86">
      <w:pPr>
        <w:rPr>
          <w:i/>
        </w:rPr>
      </w:pPr>
      <w:r w:rsidRPr="00C95653">
        <w:rPr>
          <w:rFonts w:cs="Times New Roman"/>
          <w:i/>
        </w:rPr>
        <w:fldChar w:fldCharType="end"/>
      </w:r>
    </w:p>
    <w:p w14:paraId="34E7B73E" w14:textId="77777777" w:rsidR="00A02F86" w:rsidRPr="00C95653" w:rsidRDefault="00A02F86" w:rsidP="00A02F86">
      <w:pPr>
        <w:rPr>
          <w:b/>
          <w:bCs/>
          <w:i/>
          <w:iCs/>
          <w:lang w:val="bg-BG"/>
        </w:rPr>
      </w:pPr>
      <w:r w:rsidRPr="00C95653">
        <w:rPr>
          <w:b/>
          <w:bCs/>
          <w:i/>
          <w:iCs/>
          <w:lang w:val="bg-BG"/>
        </w:rPr>
        <w:t>Списък на фигури</w:t>
      </w:r>
    </w:p>
    <w:p w14:paraId="15C7018E" w14:textId="6307E651" w:rsidR="00691D09" w:rsidRPr="00C95653" w:rsidRDefault="00691D09">
      <w:pPr>
        <w:pStyle w:val="TableofFigures"/>
        <w:tabs>
          <w:tab w:val="right" w:leader="dot" w:pos="9344"/>
        </w:tabs>
        <w:rPr>
          <w:rFonts w:asciiTheme="minorHAnsi" w:hAnsiTheme="minorHAnsi"/>
          <w:i/>
          <w:noProof/>
          <w:kern w:val="2"/>
          <w:szCs w:val="24"/>
          <w:lang w:val="bg-BG"/>
          <w14:ligatures w14:val="standardContextual"/>
        </w:rPr>
      </w:pPr>
      <w:r w:rsidRPr="00C95653">
        <w:rPr>
          <w:i/>
        </w:rPr>
        <w:fldChar w:fldCharType="begin"/>
      </w:r>
      <w:r w:rsidRPr="00C95653">
        <w:rPr>
          <w:i/>
        </w:rPr>
        <w:instrText xml:space="preserve"> TOC \h \z \c "Фигура" </w:instrText>
      </w:r>
      <w:r w:rsidRPr="00C95653">
        <w:rPr>
          <w:i/>
        </w:rPr>
        <w:fldChar w:fldCharType="separate"/>
      </w:r>
      <w:hyperlink w:anchor="_Toc222232186" w:history="1">
        <w:r w:rsidRPr="00C95653">
          <w:rPr>
            <w:rStyle w:val="Hyperlink"/>
            <w:i/>
            <w:noProof/>
          </w:rPr>
          <w:t>Фигура 1: БВП на Южен централен регион по области 202</w:t>
        </w:r>
        <w:r w:rsidR="00C95653" w:rsidRPr="00C95653">
          <w:rPr>
            <w:rStyle w:val="Hyperlink"/>
            <w:i/>
            <w:noProof/>
            <w:lang w:val="bg-BG"/>
          </w:rPr>
          <w:t>4</w:t>
        </w:r>
        <w:r w:rsidRPr="00C95653">
          <w:rPr>
            <w:rStyle w:val="Hyperlink"/>
            <w:i/>
            <w:noProof/>
          </w:rPr>
          <w:t xml:space="preserve"> г. (в млн. лева)</w:t>
        </w:r>
        <w:r w:rsidRPr="00C95653">
          <w:rPr>
            <w:i/>
            <w:noProof/>
            <w:webHidden/>
          </w:rPr>
          <w:tab/>
        </w:r>
        <w:r w:rsidRPr="00C95653">
          <w:rPr>
            <w:i/>
            <w:noProof/>
            <w:webHidden/>
          </w:rPr>
          <w:fldChar w:fldCharType="begin"/>
        </w:r>
        <w:r w:rsidRPr="00C95653">
          <w:rPr>
            <w:i/>
            <w:noProof/>
            <w:webHidden/>
          </w:rPr>
          <w:instrText xml:space="preserve"> PAGEREF _Toc222232186 \h </w:instrText>
        </w:r>
        <w:r w:rsidRPr="00C95653">
          <w:rPr>
            <w:i/>
            <w:noProof/>
            <w:webHidden/>
          </w:rPr>
        </w:r>
        <w:r w:rsidRPr="00C95653">
          <w:rPr>
            <w:i/>
            <w:noProof/>
            <w:webHidden/>
          </w:rPr>
          <w:fldChar w:fldCharType="separate"/>
        </w:r>
        <w:r w:rsidRPr="00C95653">
          <w:rPr>
            <w:i/>
            <w:noProof/>
            <w:webHidden/>
          </w:rPr>
          <w:fldChar w:fldCharType="end"/>
        </w:r>
      </w:hyperlink>
      <w:r w:rsidR="00C95653" w:rsidRPr="00C95653">
        <w:rPr>
          <w:i/>
          <w:noProof/>
          <w:lang w:val="bg-BG"/>
        </w:rPr>
        <w:t>18</w:t>
      </w:r>
    </w:p>
    <w:p w14:paraId="0E934FF9" w14:textId="45D19EFE" w:rsidR="00691D09" w:rsidRPr="00C95653" w:rsidRDefault="00D0270B">
      <w:pPr>
        <w:pStyle w:val="TableofFigures"/>
        <w:tabs>
          <w:tab w:val="right" w:leader="dot" w:pos="9344"/>
        </w:tabs>
        <w:rPr>
          <w:rFonts w:asciiTheme="minorHAnsi" w:hAnsiTheme="minorHAnsi"/>
          <w:i/>
          <w:noProof/>
          <w:kern w:val="2"/>
          <w:szCs w:val="24"/>
          <w:lang w:val="bg-BG"/>
          <w14:ligatures w14:val="standardContextual"/>
        </w:rPr>
      </w:pPr>
      <w:hyperlink w:anchor="_Toc222232187" w:history="1">
        <w:r w:rsidR="00691D09" w:rsidRPr="00C95653">
          <w:rPr>
            <w:rStyle w:val="Hyperlink"/>
            <w:i/>
            <w:noProof/>
          </w:rPr>
          <w:t>Фигура 2: БДС „Селско, горско и рибно стопанство“ в Южен централен регион 2017 – 202</w:t>
        </w:r>
        <w:r w:rsidR="00C95653" w:rsidRPr="00C95653">
          <w:rPr>
            <w:rStyle w:val="Hyperlink"/>
            <w:i/>
            <w:noProof/>
            <w:lang w:val="bg-BG"/>
          </w:rPr>
          <w:t>4</w:t>
        </w:r>
        <w:r w:rsidR="00691D09" w:rsidRPr="00C95653">
          <w:rPr>
            <w:rStyle w:val="Hyperlink"/>
            <w:i/>
            <w:noProof/>
          </w:rPr>
          <w:t xml:space="preserve"> г. (в млн. лева)</w:t>
        </w:r>
        <w:r w:rsidR="00691D09" w:rsidRPr="00C95653">
          <w:rPr>
            <w:i/>
            <w:noProof/>
            <w:webHidden/>
          </w:rPr>
          <w:tab/>
        </w:r>
      </w:hyperlink>
      <w:r w:rsidR="00C95653" w:rsidRPr="00C95653">
        <w:rPr>
          <w:i/>
          <w:noProof/>
          <w:lang w:val="bg-BG"/>
        </w:rPr>
        <w:t>19</w:t>
      </w:r>
    </w:p>
    <w:p w14:paraId="446FBD74" w14:textId="0A03EB8A" w:rsidR="00691D09" w:rsidRPr="00C95653" w:rsidRDefault="00D0270B">
      <w:pPr>
        <w:pStyle w:val="TableofFigures"/>
        <w:tabs>
          <w:tab w:val="right" w:leader="dot" w:pos="9344"/>
        </w:tabs>
        <w:rPr>
          <w:rFonts w:asciiTheme="minorHAnsi" w:hAnsiTheme="minorHAnsi"/>
          <w:i/>
          <w:noProof/>
          <w:kern w:val="2"/>
          <w:szCs w:val="24"/>
          <w:lang w:val="bg-BG"/>
          <w14:ligatures w14:val="standardContextual"/>
        </w:rPr>
      </w:pPr>
      <w:hyperlink w:anchor="_Toc222232188" w:history="1">
        <w:r w:rsidR="00691D09" w:rsidRPr="00C95653">
          <w:rPr>
            <w:rStyle w:val="Hyperlink"/>
            <w:i/>
            <w:noProof/>
          </w:rPr>
          <w:t>Фигура 3: БДС „Индустрия“ в Южен централен регион 2017 – 202</w:t>
        </w:r>
        <w:r w:rsidR="00C95653" w:rsidRPr="00C95653">
          <w:rPr>
            <w:rStyle w:val="Hyperlink"/>
            <w:i/>
            <w:noProof/>
            <w:lang w:val="bg-BG"/>
          </w:rPr>
          <w:t>4</w:t>
        </w:r>
        <w:r w:rsidR="00691D09" w:rsidRPr="00C95653">
          <w:rPr>
            <w:rStyle w:val="Hyperlink"/>
            <w:i/>
            <w:noProof/>
          </w:rPr>
          <w:t xml:space="preserve"> г. (в млн. лева)</w:t>
        </w:r>
        <w:r w:rsidR="00691D09" w:rsidRPr="00C95653">
          <w:rPr>
            <w:i/>
            <w:noProof/>
            <w:webHidden/>
          </w:rPr>
          <w:tab/>
        </w:r>
        <w:r w:rsidR="00691D09" w:rsidRPr="00C95653">
          <w:rPr>
            <w:i/>
            <w:noProof/>
            <w:webHidden/>
          </w:rPr>
          <w:fldChar w:fldCharType="begin"/>
        </w:r>
        <w:r w:rsidR="00691D09" w:rsidRPr="00C95653">
          <w:rPr>
            <w:i/>
            <w:noProof/>
            <w:webHidden/>
          </w:rPr>
          <w:instrText xml:space="preserve"> PAGEREF _Toc222232188 \h </w:instrText>
        </w:r>
        <w:r w:rsidR="00691D09" w:rsidRPr="00C95653">
          <w:rPr>
            <w:i/>
            <w:noProof/>
            <w:webHidden/>
          </w:rPr>
        </w:r>
        <w:r w:rsidR="00691D09" w:rsidRPr="00C95653">
          <w:rPr>
            <w:i/>
            <w:noProof/>
            <w:webHidden/>
          </w:rPr>
          <w:fldChar w:fldCharType="separate"/>
        </w:r>
        <w:r w:rsidR="00DF355E" w:rsidRPr="00C95653">
          <w:rPr>
            <w:i/>
            <w:noProof/>
            <w:webHidden/>
          </w:rPr>
          <w:t>1</w:t>
        </w:r>
        <w:r w:rsidR="00691D09" w:rsidRPr="00C95653">
          <w:rPr>
            <w:i/>
            <w:noProof/>
            <w:webHidden/>
          </w:rPr>
          <w:fldChar w:fldCharType="end"/>
        </w:r>
      </w:hyperlink>
      <w:r w:rsidR="00C95653" w:rsidRPr="00C95653">
        <w:rPr>
          <w:i/>
          <w:noProof/>
          <w:lang w:val="bg-BG"/>
        </w:rPr>
        <w:t>9</w:t>
      </w:r>
    </w:p>
    <w:p w14:paraId="2CD89E04" w14:textId="3E1764DB" w:rsidR="00691D09" w:rsidRPr="00C95653" w:rsidRDefault="00691D09">
      <w:pPr>
        <w:pStyle w:val="TableofFigures"/>
        <w:tabs>
          <w:tab w:val="right" w:leader="dot" w:pos="9344"/>
        </w:tabs>
        <w:rPr>
          <w:rFonts w:asciiTheme="minorHAnsi" w:hAnsiTheme="minorHAnsi"/>
          <w:i/>
          <w:noProof/>
          <w:kern w:val="2"/>
          <w:szCs w:val="24"/>
          <w14:ligatures w14:val="standardContextual"/>
        </w:rPr>
      </w:pPr>
    </w:p>
    <w:p w14:paraId="25A6A3B6" w14:textId="0D32C7EA" w:rsidR="00A02F86" w:rsidRDefault="00691D09" w:rsidP="00A02F86">
      <w:r w:rsidRPr="00C95653">
        <w:rPr>
          <w:i/>
        </w:rPr>
        <w:fldChar w:fldCharType="end"/>
      </w:r>
    </w:p>
    <w:p w14:paraId="1EE259D1" w14:textId="77777777" w:rsidR="00A02F86" w:rsidRDefault="00A02F86" w:rsidP="00A02F86"/>
    <w:p w14:paraId="4693B376" w14:textId="77777777" w:rsidR="00A02F86" w:rsidRPr="00A02F86" w:rsidRDefault="00A02F86" w:rsidP="00A02F86">
      <w:pPr>
        <w:sectPr w:rsidR="00A02F86" w:rsidRPr="00A02F86" w:rsidSect="00A02F86">
          <w:headerReference w:type="first" r:id="rId14"/>
          <w:footerReference w:type="first" r:id="rId15"/>
          <w:pgSz w:w="11906" w:h="16838" w:code="9"/>
          <w:pgMar w:top="1418" w:right="1134" w:bottom="1418" w:left="1418" w:header="448" w:footer="720" w:gutter="0"/>
          <w:pgNumType w:start="1"/>
          <w:cols w:space="720"/>
          <w:titlePg/>
          <w:docGrid w:linePitch="360"/>
        </w:sectPr>
      </w:pPr>
    </w:p>
    <w:p w14:paraId="4118433B" w14:textId="7CCC3A6D" w:rsidR="00A9758F" w:rsidRPr="009B2EFB" w:rsidRDefault="00CB11CA" w:rsidP="00236E37">
      <w:pPr>
        <w:pStyle w:val="Heading1"/>
        <w:ind w:left="0" w:firstLine="357"/>
      </w:pPr>
      <w:bookmarkStart w:id="2" w:name="_Toc222234571"/>
      <w:r w:rsidRPr="009B2EFB">
        <w:lastRenderedPageBreak/>
        <w:t>Общи</w:t>
      </w:r>
      <w:r w:rsidR="00BA34BB" w:rsidRPr="009B2EFB">
        <w:t xml:space="preserve"> условия за изпълнение на интегрираната териториална </w:t>
      </w:r>
      <w:r w:rsidR="00BA34BB" w:rsidRPr="00FB6A4D">
        <w:t>с</w:t>
      </w:r>
      <w:r w:rsidR="00E65FFE" w:rsidRPr="00FB6A4D">
        <w:t>тратегия</w:t>
      </w:r>
      <w:r w:rsidR="00E65FFE" w:rsidRPr="009B2EFB">
        <w:t xml:space="preserve"> за развитие на региона в частност</w:t>
      </w:r>
      <w:r w:rsidR="000217C8" w:rsidRPr="009B2EFB">
        <w:t xml:space="preserve"> </w:t>
      </w:r>
      <w:r w:rsidR="00354F20" w:rsidRPr="009B2EFB">
        <w:t>с</w:t>
      </w:r>
      <w:r w:rsidR="00BA34BB" w:rsidRPr="009B2EFB">
        <w:t>оциално-икономическите условия и политиките за развитие на нацио</w:t>
      </w:r>
      <w:r w:rsidR="00B175F0" w:rsidRPr="009B2EFB">
        <w:t>нално, регионално и местно ниво</w:t>
      </w:r>
      <w:r w:rsidR="00E65FFE" w:rsidRPr="009B2EFB">
        <w:t>.</w:t>
      </w:r>
      <w:bookmarkEnd w:id="0"/>
      <w:bookmarkEnd w:id="2"/>
      <w:r w:rsidR="00E65FFE" w:rsidRPr="009B2EFB">
        <w:t xml:space="preserve"> </w:t>
      </w:r>
    </w:p>
    <w:p w14:paraId="202CB877" w14:textId="7D12D5BE" w:rsidR="0060124D" w:rsidRDefault="0060124D" w:rsidP="00290EB7">
      <w:pPr>
        <w:tabs>
          <w:tab w:val="left" w:pos="810"/>
        </w:tabs>
        <w:jc w:val="both"/>
        <w:rPr>
          <w:rFonts w:cs="Times New Roman"/>
          <w:szCs w:val="24"/>
          <w:lang w:val="bg-BG"/>
        </w:rPr>
      </w:pPr>
      <w:r w:rsidRPr="009B2EFB">
        <w:rPr>
          <w:rFonts w:cs="Times New Roman"/>
          <w:szCs w:val="24"/>
          <w:lang w:val="bg-BG"/>
        </w:rPr>
        <w:t>Изготвянето на тригодишнините доклади за наблюдението на изпълнението на интегрираната териториална стратегия за развитие на региона за планиране от ниво 2 се основават на изискванията постановени в чл</w:t>
      </w:r>
      <w:r w:rsidR="0092066A">
        <w:rPr>
          <w:rFonts w:cs="Times New Roman"/>
          <w:szCs w:val="24"/>
          <w:lang w:val="bg-BG"/>
        </w:rPr>
        <w:t>.</w:t>
      </w:r>
      <w:r w:rsidRPr="009B2EFB">
        <w:rPr>
          <w:rFonts w:cs="Times New Roman"/>
          <w:szCs w:val="24"/>
          <w:lang w:val="bg-BG"/>
        </w:rPr>
        <w:t xml:space="preserve"> 67 и </w:t>
      </w:r>
      <w:r w:rsidR="0092066A">
        <w:rPr>
          <w:rFonts w:cs="Times New Roman"/>
          <w:szCs w:val="24"/>
          <w:lang w:val="bg-BG"/>
        </w:rPr>
        <w:t xml:space="preserve">чл. </w:t>
      </w:r>
      <w:r w:rsidRPr="009B2EFB">
        <w:rPr>
          <w:rFonts w:cs="Times New Roman"/>
          <w:szCs w:val="24"/>
          <w:lang w:val="bg-BG"/>
        </w:rPr>
        <w:t>68 от Правилника за прилагане на закона за Регионално развитие.</w:t>
      </w:r>
      <w:r w:rsidRPr="009B2EFB">
        <w:rPr>
          <w:rStyle w:val="FootnoteReference"/>
          <w:rFonts w:cs="Times New Roman"/>
          <w:szCs w:val="24"/>
          <w:lang w:val="bg-BG"/>
        </w:rPr>
        <w:footnoteReference w:id="1"/>
      </w:r>
      <w:r w:rsidR="0092066A">
        <w:rPr>
          <w:rFonts w:cs="Times New Roman"/>
          <w:szCs w:val="24"/>
          <w:lang w:val="bg-BG"/>
        </w:rPr>
        <w:t xml:space="preserve"> </w:t>
      </w:r>
    </w:p>
    <w:p w14:paraId="37F6323C" w14:textId="77777777" w:rsidR="0092066A" w:rsidRPr="009B2EFB" w:rsidRDefault="0092066A" w:rsidP="00290EB7">
      <w:pPr>
        <w:tabs>
          <w:tab w:val="left" w:pos="810"/>
        </w:tabs>
        <w:jc w:val="both"/>
        <w:rPr>
          <w:rFonts w:cs="Times New Roman"/>
          <w:szCs w:val="24"/>
          <w:lang w:val="bg-BG"/>
        </w:rPr>
      </w:pPr>
    </w:p>
    <w:p w14:paraId="2B5AE745" w14:textId="2CFE2FA7" w:rsidR="00A9758F" w:rsidRPr="009B2EFB" w:rsidRDefault="00A9758F" w:rsidP="00236E37">
      <w:pPr>
        <w:pStyle w:val="Heading2"/>
        <w:tabs>
          <w:tab w:val="clear" w:pos="810"/>
          <w:tab w:val="left" w:pos="360"/>
        </w:tabs>
        <w:ind w:left="0" w:firstLine="207"/>
      </w:pPr>
      <w:bookmarkStart w:id="3" w:name="_Toc213068169"/>
      <w:bookmarkStart w:id="4" w:name="_Toc222234572"/>
      <w:r w:rsidRPr="009B2EFB">
        <w:t xml:space="preserve">Анализ на </w:t>
      </w:r>
      <w:r w:rsidRPr="00FB6A4D">
        <w:t>факторите</w:t>
      </w:r>
      <w:r w:rsidRPr="009B2EFB">
        <w:t>, влияещи върху развитието на региона, определени в ИТСР</w:t>
      </w:r>
      <w:r w:rsidR="00F64B55" w:rsidRPr="009B2EFB">
        <w:t xml:space="preserve"> на </w:t>
      </w:r>
      <w:r w:rsidR="00203676" w:rsidRPr="009B2EFB">
        <w:t>Ю</w:t>
      </w:r>
      <w:r w:rsidR="00AA6926" w:rsidRPr="009B2EFB">
        <w:t>Ц</w:t>
      </w:r>
      <w:r w:rsidR="00203676" w:rsidRPr="009B2EFB">
        <w:t>Р</w:t>
      </w:r>
      <w:r w:rsidRPr="009B2EFB">
        <w:t>.</w:t>
      </w:r>
      <w:bookmarkEnd w:id="3"/>
      <w:bookmarkEnd w:id="4"/>
    </w:p>
    <w:p w14:paraId="71705BD5" w14:textId="77777777" w:rsidR="00D506EC" w:rsidRPr="009B2EFB" w:rsidRDefault="00D506EC" w:rsidP="00D506EC">
      <w:pPr>
        <w:jc w:val="both"/>
        <w:rPr>
          <w:rFonts w:eastAsia="Times New Roman" w:cs="Times New Roman"/>
          <w:iCs/>
          <w:szCs w:val="24"/>
          <w:lang w:val="bg-BG" w:eastAsia="bg-BG"/>
        </w:rPr>
      </w:pPr>
      <w:r w:rsidRPr="009B2EFB">
        <w:rPr>
          <w:rFonts w:eastAsia="Times New Roman" w:cs="Times New Roman"/>
          <w:iCs/>
          <w:szCs w:val="24"/>
          <w:lang w:val="bg-BG" w:eastAsia="bg-BG"/>
        </w:rPr>
        <w:t xml:space="preserve">Развитието на Южен централен регион е подложено на влиянието на различни глобални и местни фактори, които са формирали спецификата и ефективността на регионалните социални и икономически структури. Някои фактори влияят пряко, докато други оказват косвено влияние. В резултат на направения анализ са представени основните фактори с въздействие върху регионалното развитие. </w:t>
      </w:r>
    </w:p>
    <w:p w14:paraId="4AF715B9" w14:textId="77777777" w:rsidR="00526494" w:rsidRPr="009B2EFB" w:rsidRDefault="00D506EC" w:rsidP="002B2BF7">
      <w:pPr>
        <w:jc w:val="both"/>
        <w:rPr>
          <w:rFonts w:cs="Times New Roman"/>
          <w:b/>
          <w:szCs w:val="24"/>
          <w:lang w:val="bg-BG"/>
        </w:rPr>
      </w:pPr>
      <w:r w:rsidRPr="009B2EFB">
        <w:rPr>
          <w:rFonts w:cs="Times New Roman"/>
          <w:b/>
          <w:szCs w:val="24"/>
          <w:lang w:val="bg-BG"/>
        </w:rPr>
        <w:t>Местоположение и свързаност</w:t>
      </w:r>
    </w:p>
    <w:p w14:paraId="7E7FFC9A" w14:textId="3BD3649E" w:rsidR="00D506EC" w:rsidRPr="009B2EFB" w:rsidRDefault="00D506EC" w:rsidP="002B2BF7">
      <w:pPr>
        <w:jc w:val="both"/>
        <w:rPr>
          <w:rFonts w:eastAsia="Times New Roman" w:cs="Times New Roman"/>
          <w:szCs w:val="24"/>
          <w:lang w:val="bg-BG" w:eastAsia="bg-BG"/>
        </w:rPr>
      </w:pPr>
      <w:r w:rsidRPr="009B2EFB">
        <w:rPr>
          <w:rFonts w:eastAsia="Times New Roman" w:cs="Times New Roman"/>
          <w:szCs w:val="24"/>
          <w:lang w:val="bg-BG" w:eastAsia="bg-BG"/>
        </w:rPr>
        <w:t>Мястото и ролята на ЮЦР в националното пространство са формирани в резултат от историческите процеси и развитието на икономическите и транспортните връзки. Като пространствени елементи и възли значителни части от територията на региона попадат в основните и второстепенните урбанизационни оси в страната, което определя тяхната роля като основни регионални носители на икономическо развитие и растеж. Това е една характеристика за привлекателността на региона за развитие и неговата жизнеспособност.</w:t>
      </w:r>
    </w:p>
    <w:p w14:paraId="0F0A9476" w14:textId="7F84C4AD" w:rsidR="00D506EC" w:rsidRPr="009B2EFB" w:rsidRDefault="00D506EC" w:rsidP="002B2BF7">
      <w:pPr>
        <w:jc w:val="both"/>
        <w:rPr>
          <w:rFonts w:cs="Times New Roman"/>
          <w:szCs w:val="24"/>
          <w:lang w:val="bg-BG"/>
        </w:rPr>
      </w:pPr>
      <w:r w:rsidRPr="009B2EFB">
        <w:rPr>
          <w:rFonts w:cs="Times New Roman"/>
          <w:szCs w:val="24"/>
          <w:lang w:val="bg-BG"/>
        </w:rPr>
        <w:t>Основната ос, в която попадат най</w:t>
      </w:r>
      <w:r w:rsidRPr="009B2EFB">
        <w:rPr>
          <w:rFonts w:cs="Times New Roman"/>
          <w:szCs w:val="24"/>
          <w:lang w:val="bg-BG"/>
        </w:rPr>
        <w:noBreakHyphen/>
        <w:t xml:space="preserve">големи части от ЮЦР, е </w:t>
      </w:r>
      <w:r w:rsidRPr="009B2EFB">
        <w:rPr>
          <w:rFonts w:cs="Times New Roman"/>
          <w:i/>
          <w:iCs/>
          <w:szCs w:val="24"/>
          <w:lang w:val="bg-BG"/>
        </w:rPr>
        <w:t xml:space="preserve">„Драгоман–София–Пловдив–Свиленград–Одрин–Истанбул“ </w:t>
      </w:r>
      <w:r w:rsidRPr="009B2EFB">
        <w:rPr>
          <w:rFonts w:cs="Times New Roman"/>
          <w:szCs w:val="24"/>
          <w:lang w:val="bg-BG"/>
        </w:rPr>
        <w:t>(по направлението на коридора от TEN-T мрежата „</w:t>
      </w:r>
      <w:r w:rsidRPr="009B2EFB">
        <w:rPr>
          <w:rFonts w:cs="Times New Roman"/>
          <w:i/>
          <w:iCs/>
          <w:szCs w:val="24"/>
          <w:lang w:val="bg-BG"/>
        </w:rPr>
        <w:t>Ориент</w:t>
      </w:r>
      <w:r w:rsidRPr="009B2EFB">
        <w:rPr>
          <w:rFonts w:cs="Times New Roman"/>
          <w:b/>
          <w:i/>
          <w:iCs/>
          <w:szCs w:val="24"/>
          <w:lang w:val="bg-BG"/>
        </w:rPr>
        <w:t>/</w:t>
      </w:r>
      <w:r w:rsidRPr="009B2EFB">
        <w:rPr>
          <w:rFonts w:cs="Times New Roman"/>
          <w:i/>
          <w:iCs/>
          <w:szCs w:val="24"/>
          <w:lang w:val="bg-BG"/>
        </w:rPr>
        <w:t>Източно Средиземноморски</w:t>
      </w:r>
      <w:r w:rsidRPr="009B2EFB">
        <w:rPr>
          <w:rFonts w:cs="Times New Roman"/>
          <w:szCs w:val="24"/>
          <w:lang w:val="bg-BG"/>
        </w:rPr>
        <w:t xml:space="preserve">“) и отклонението ѝ </w:t>
      </w:r>
      <w:r w:rsidRPr="009B2EFB">
        <w:rPr>
          <w:rFonts w:cs="Times New Roman"/>
          <w:i/>
          <w:iCs/>
          <w:szCs w:val="24"/>
          <w:lang w:val="bg-BG"/>
        </w:rPr>
        <w:t>„Пловдив–Стара Загора–Бургас</w:t>
      </w:r>
      <w:r w:rsidR="0092066A">
        <w:rPr>
          <w:rFonts w:cs="Times New Roman"/>
          <w:i/>
          <w:iCs/>
          <w:szCs w:val="24"/>
          <w:lang w:val="bg-BG"/>
        </w:rPr>
        <w:t>“</w:t>
      </w:r>
      <w:r w:rsidRPr="009B2EFB">
        <w:rPr>
          <w:rFonts w:cs="Times New Roman"/>
          <w:i/>
          <w:iCs/>
          <w:szCs w:val="24"/>
          <w:lang w:val="bg-BG"/>
        </w:rPr>
        <w:t>.</w:t>
      </w:r>
      <w:r w:rsidRPr="009B2EFB">
        <w:rPr>
          <w:rFonts w:cs="Times New Roman"/>
          <w:szCs w:val="24"/>
          <w:lang w:val="bg-BG"/>
        </w:rPr>
        <w:t xml:space="preserve"> </w:t>
      </w:r>
    </w:p>
    <w:p w14:paraId="23EE37BA" w14:textId="77777777" w:rsidR="00D506EC" w:rsidRPr="009B2EFB" w:rsidRDefault="00D506EC" w:rsidP="002B2BF7">
      <w:pPr>
        <w:jc w:val="both"/>
        <w:rPr>
          <w:rFonts w:cs="Times New Roman"/>
          <w:szCs w:val="24"/>
          <w:lang w:val="bg-BG"/>
        </w:rPr>
      </w:pPr>
      <w:r w:rsidRPr="009B2EFB">
        <w:rPr>
          <w:rFonts w:cs="Times New Roman"/>
          <w:szCs w:val="24"/>
          <w:lang w:val="bg-BG"/>
        </w:rPr>
        <w:t>Въпреки че регионът има силно присъствие в националното пространство, той заема периферно място в Европа поради отдалеченост от важните европейски икономически центрове и не може да се възползва от ефектите на териториалната близост.</w:t>
      </w:r>
    </w:p>
    <w:p w14:paraId="04DCB1A4" w14:textId="1C5363E3" w:rsidR="00D506EC" w:rsidRPr="009B2EFB" w:rsidRDefault="00D506EC" w:rsidP="00D506EC">
      <w:pPr>
        <w:jc w:val="both"/>
        <w:rPr>
          <w:rFonts w:cs="Times New Roman"/>
          <w:szCs w:val="24"/>
          <w:lang w:val="bg-BG"/>
        </w:rPr>
      </w:pPr>
      <w:r w:rsidRPr="009B2EFB">
        <w:rPr>
          <w:rFonts w:cs="Times New Roman"/>
          <w:szCs w:val="24"/>
          <w:lang w:val="bg-BG"/>
        </w:rPr>
        <w:t>Излаз</w:t>
      </w:r>
      <w:r w:rsidR="00526494" w:rsidRPr="009B2EFB">
        <w:rPr>
          <w:rFonts w:cs="Times New Roman"/>
          <w:szCs w:val="24"/>
          <w:lang w:val="bg-BG"/>
        </w:rPr>
        <w:t>ът</w:t>
      </w:r>
      <w:r w:rsidRPr="009B2EFB">
        <w:rPr>
          <w:rFonts w:cs="Times New Roman"/>
          <w:szCs w:val="24"/>
          <w:lang w:val="bg-BG"/>
        </w:rPr>
        <w:t xml:space="preserve"> на региона на две граници е голямото предимство. </w:t>
      </w:r>
    </w:p>
    <w:p w14:paraId="2197969B" w14:textId="79979E05" w:rsidR="00D506EC" w:rsidRPr="009B2EFB" w:rsidRDefault="00D506EC" w:rsidP="00D506EC">
      <w:pPr>
        <w:jc w:val="both"/>
        <w:rPr>
          <w:rFonts w:eastAsia="Times New Roman" w:cs="Times New Roman"/>
          <w:szCs w:val="24"/>
          <w:lang w:val="bg-BG" w:eastAsia="bg-BG"/>
        </w:rPr>
      </w:pPr>
      <w:r w:rsidRPr="009B2EFB">
        <w:rPr>
          <w:rFonts w:cs="Times New Roman"/>
          <w:szCs w:val="24"/>
          <w:lang w:val="bg-BG"/>
        </w:rPr>
        <w:t>Към  момент</w:t>
      </w:r>
      <w:r w:rsidR="005074E6" w:rsidRPr="009B2EFB">
        <w:rPr>
          <w:rFonts w:cs="Times New Roman"/>
          <w:szCs w:val="24"/>
          <w:lang w:val="bg-BG"/>
        </w:rPr>
        <w:t>а</w:t>
      </w:r>
      <w:r w:rsidRPr="009B2EFB">
        <w:rPr>
          <w:rFonts w:cs="Times New Roman"/>
          <w:szCs w:val="24"/>
          <w:lang w:val="bg-BG"/>
        </w:rPr>
        <w:t xml:space="preserve"> </w:t>
      </w:r>
      <w:r w:rsidR="0092066A">
        <w:rPr>
          <w:rFonts w:cs="Times New Roman"/>
          <w:szCs w:val="24"/>
          <w:lang w:val="bg-BG"/>
        </w:rPr>
        <w:t xml:space="preserve"> като пложителен аспект </w:t>
      </w:r>
      <w:r w:rsidRPr="009B2EFB">
        <w:rPr>
          <w:rFonts w:cs="Times New Roman"/>
          <w:szCs w:val="24"/>
          <w:lang w:val="bg-BG"/>
        </w:rPr>
        <w:t xml:space="preserve"> </w:t>
      </w:r>
      <w:r w:rsidR="0092066A">
        <w:rPr>
          <w:rFonts w:cs="Times New Roman"/>
          <w:szCs w:val="24"/>
          <w:lang w:val="bg-BG"/>
        </w:rPr>
        <w:t xml:space="preserve">може да се посочи </w:t>
      </w:r>
      <w:r w:rsidRPr="009B2EFB">
        <w:rPr>
          <w:rFonts w:cs="Times New Roman"/>
          <w:szCs w:val="24"/>
          <w:lang w:val="bg-BG"/>
        </w:rPr>
        <w:t>премахване</w:t>
      </w:r>
      <w:r w:rsidR="0092066A">
        <w:rPr>
          <w:rFonts w:cs="Times New Roman"/>
          <w:szCs w:val="24"/>
          <w:lang w:val="bg-BG"/>
        </w:rPr>
        <w:t>то</w:t>
      </w:r>
      <w:r w:rsidRPr="009B2EFB">
        <w:rPr>
          <w:rFonts w:cs="Times New Roman"/>
          <w:szCs w:val="24"/>
          <w:lang w:val="bg-BG"/>
        </w:rPr>
        <w:t xml:space="preserve"> на вътрешните граници в участъка на четирите преминавания с Република Гърция </w:t>
      </w:r>
      <w:r w:rsidR="0092066A">
        <w:rPr>
          <w:rFonts w:cs="Times New Roman"/>
          <w:szCs w:val="24"/>
          <w:lang w:val="bg-BG"/>
        </w:rPr>
        <w:t>(</w:t>
      </w:r>
      <w:r w:rsidRPr="009B2EFB">
        <w:rPr>
          <w:rFonts w:cs="Times New Roman"/>
          <w:szCs w:val="24"/>
          <w:lang w:val="bg-BG"/>
        </w:rPr>
        <w:t>01.01.2025</w:t>
      </w:r>
      <w:r w:rsidR="0092066A">
        <w:rPr>
          <w:rFonts w:cs="Times New Roman"/>
          <w:szCs w:val="24"/>
          <w:lang w:val="bg-BG"/>
        </w:rPr>
        <w:t>)</w:t>
      </w:r>
      <w:r w:rsidRPr="009B2EFB">
        <w:rPr>
          <w:rFonts w:cs="Times New Roman"/>
          <w:szCs w:val="24"/>
          <w:lang w:val="bg-BG"/>
        </w:rPr>
        <w:t xml:space="preserve">, което улеснява много главно туристическия пътникопоток. </w:t>
      </w:r>
      <w:r w:rsidR="0092066A">
        <w:rPr>
          <w:rFonts w:cs="Times New Roman"/>
          <w:szCs w:val="24"/>
          <w:lang w:val="bg-BG"/>
        </w:rPr>
        <w:t xml:space="preserve">Връзката </w:t>
      </w:r>
      <w:r w:rsidRPr="00900994">
        <w:rPr>
          <w:rFonts w:eastAsia="Times New Roman" w:cs="Times New Roman"/>
          <w:szCs w:val="24"/>
          <w:lang w:val="bg-BG" w:eastAsia="bg-BG"/>
        </w:rPr>
        <w:t xml:space="preserve"> Рудозем-Ксанти</w:t>
      </w:r>
      <w:r w:rsidR="0092066A">
        <w:rPr>
          <w:rFonts w:eastAsia="Times New Roman" w:cs="Times New Roman"/>
          <w:szCs w:val="24"/>
          <w:lang w:val="bg-BG" w:eastAsia="bg-BG"/>
        </w:rPr>
        <w:t xml:space="preserve"> е вече открита, но има забавяне по останалите две </w:t>
      </w:r>
      <w:r w:rsidR="00756B0F">
        <w:rPr>
          <w:rFonts w:eastAsia="Times New Roman" w:cs="Times New Roman"/>
          <w:szCs w:val="24"/>
          <w:lang w:val="bg-BG" w:eastAsia="bg-BG"/>
        </w:rPr>
        <w:t>гранични</w:t>
      </w:r>
      <w:r w:rsidR="0092066A">
        <w:rPr>
          <w:rFonts w:eastAsia="Times New Roman" w:cs="Times New Roman"/>
          <w:szCs w:val="24"/>
          <w:lang w:val="bg-BG" w:eastAsia="bg-BG"/>
        </w:rPr>
        <w:t xml:space="preserve"> връзки: </w:t>
      </w:r>
      <w:r w:rsidRPr="009B2EFB">
        <w:rPr>
          <w:rFonts w:eastAsia="Times New Roman" w:cs="Times New Roman"/>
          <w:szCs w:val="24"/>
          <w:lang w:val="bg-BG" w:eastAsia="bg-BG"/>
        </w:rPr>
        <w:t xml:space="preserve"> Смолян-Драма</w:t>
      </w:r>
      <w:r w:rsidR="0092066A">
        <w:rPr>
          <w:rFonts w:eastAsia="Times New Roman" w:cs="Times New Roman"/>
          <w:szCs w:val="24"/>
          <w:lang w:val="bg-BG" w:eastAsia="bg-BG"/>
        </w:rPr>
        <w:t xml:space="preserve"> и</w:t>
      </w:r>
      <w:r w:rsidRPr="009B2EFB">
        <w:rPr>
          <w:rFonts w:eastAsia="Times New Roman" w:cs="Times New Roman"/>
          <w:szCs w:val="24"/>
          <w:lang w:val="bg-BG" w:eastAsia="bg-BG"/>
        </w:rPr>
        <w:t xml:space="preserve"> Крумовград-Ком</w:t>
      </w:r>
      <w:r w:rsidR="00526494" w:rsidRPr="009B2EFB">
        <w:rPr>
          <w:rFonts w:eastAsia="Times New Roman" w:cs="Times New Roman"/>
          <w:szCs w:val="24"/>
          <w:lang w:val="bg-BG" w:eastAsia="bg-BG"/>
        </w:rPr>
        <w:t>о</w:t>
      </w:r>
      <w:r w:rsidRPr="009B2EFB">
        <w:rPr>
          <w:rFonts w:eastAsia="Times New Roman" w:cs="Times New Roman"/>
          <w:szCs w:val="24"/>
          <w:lang w:val="bg-BG" w:eastAsia="bg-BG"/>
        </w:rPr>
        <w:t xml:space="preserve">тини. </w:t>
      </w:r>
    </w:p>
    <w:p w14:paraId="4F796A5C" w14:textId="48962558" w:rsidR="00D506EC" w:rsidRPr="009B2EFB" w:rsidRDefault="00D506EC" w:rsidP="00D506EC">
      <w:pPr>
        <w:jc w:val="both"/>
        <w:rPr>
          <w:rFonts w:eastAsia="Times New Roman" w:cs="Times New Roman"/>
          <w:szCs w:val="24"/>
          <w:lang w:val="bg-BG" w:eastAsia="bg-BG"/>
        </w:rPr>
      </w:pPr>
      <w:r w:rsidRPr="009B2EFB">
        <w:rPr>
          <w:rFonts w:eastAsia="Times New Roman" w:cs="Times New Roman"/>
          <w:szCs w:val="24"/>
          <w:lang w:val="bg-BG" w:eastAsia="bg-BG"/>
        </w:rPr>
        <w:lastRenderedPageBreak/>
        <w:t>Важно стратегическо предимство на Южен централен регион е преминаването през неговата територия на един от основните коридори на TEN-T мрежата</w:t>
      </w:r>
      <w:r w:rsidR="009D5ABC">
        <w:rPr>
          <w:rFonts w:eastAsia="Times New Roman" w:cs="Times New Roman"/>
          <w:szCs w:val="24"/>
          <w:lang w:val="bg-BG" w:eastAsia="bg-BG"/>
        </w:rPr>
        <w:t xml:space="preserve"> - </w:t>
      </w:r>
      <w:r w:rsidRPr="009B2EFB">
        <w:rPr>
          <w:rFonts w:eastAsia="Times New Roman" w:cs="Times New Roman"/>
          <w:szCs w:val="24"/>
          <w:lang w:val="bg-BG" w:eastAsia="bg-BG"/>
        </w:rPr>
        <w:t xml:space="preserve">„Ориент/Източно–Средиземноморски“, както и други направления от основната и широкообхватната TEN-T мрежа. </w:t>
      </w:r>
    </w:p>
    <w:p w14:paraId="7FF23225" w14:textId="39EE56D5" w:rsidR="00D506EC" w:rsidRPr="009B2EFB" w:rsidRDefault="002B2BF7" w:rsidP="00D506EC">
      <w:pPr>
        <w:jc w:val="both"/>
        <w:rPr>
          <w:rFonts w:eastAsia="Times New Roman" w:cs="Times New Roman"/>
          <w:szCs w:val="24"/>
          <w:lang w:val="bg-BG" w:eastAsia="bg-BG"/>
        </w:rPr>
      </w:pPr>
      <w:r w:rsidRPr="009B2EFB">
        <w:rPr>
          <w:rFonts w:eastAsia="Times New Roman" w:cs="Times New Roman"/>
          <w:szCs w:val="24"/>
          <w:lang w:val="bg-BG" w:eastAsia="bg-BG"/>
        </w:rPr>
        <w:t>По отношение на критериите за</w:t>
      </w:r>
      <w:r w:rsidR="00AF11CF" w:rsidRPr="009B2EFB">
        <w:rPr>
          <w:rFonts w:eastAsia="Times New Roman" w:cs="Times New Roman"/>
          <w:szCs w:val="24"/>
          <w:lang w:val="bg-BG" w:eastAsia="bg-BG"/>
        </w:rPr>
        <w:t xml:space="preserve"> </w:t>
      </w:r>
      <w:r w:rsidRPr="009B2EFB">
        <w:rPr>
          <w:rFonts w:eastAsia="Times New Roman" w:cs="Times New Roman"/>
          <w:szCs w:val="24"/>
          <w:lang w:val="bg-BG" w:eastAsia="bg-BG"/>
        </w:rPr>
        <w:t>свързаност на населението</w:t>
      </w:r>
      <w:r w:rsidR="00AF11CF" w:rsidRPr="009B2EFB">
        <w:rPr>
          <w:rFonts w:eastAsia="Times New Roman" w:cs="Times New Roman"/>
          <w:szCs w:val="24"/>
          <w:lang w:val="bg-BG" w:eastAsia="bg-BG"/>
        </w:rPr>
        <w:t xml:space="preserve"> с интернет и</w:t>
      </w:r>
      <w:r w:rsidRPr="009B2EFB">
        <w:rPr>
          <w:rFonts w:eastAsia="Times New Roman" w:cs="Times New Roman"/>
          <w:szCs w:val="24"/>
          <w:lang w:val="bg-BG" w:eastAsia="bg-BG"/>
        </w:rPr>
        <w:t xml:space="preserve"> 5G мрежи </w:t>
      </w:r>
      <w:r w:rsidR="00FD25DA">
        <w:rPr>
          <w:rFonts w:eastAsia="Times New Roman" w:cs="Times New Roman"/>
          <w:szCs w:val="24"/>
          <w:lang w:val="bg-BG" w:eastAsia="bg-BG"/>
        </w:rPr>
        <w:t>статистиката отчита, че</w:t>
      </w:r>
      <w:r w:rsidRPr="009B2EFB">
        <w:rPr>
          <w:rFonts w:eastAsia="Times New Roman" w:cs="Times New Roman"/>
          <w:szCs w:val="24"/>
          <w:lang w:val="bg-BG" w:eastAsia="bg-BG"/>
        </w:rPr>
        <w:t xml:space="preserve"> </w:t>
      </w:r>
      <w:r w:rsidR="00FE2732" w:rsidRPr="00FE2732">
        <w:t xml:space="preserve"> </w:t>
      </w:r>
      <w:r w:rsidR="00FE2732" w:rsidRPr="00FE2732">
        <w:rPr>
          <w:rFonts w:eastAsia="Times New Roman" w:cs="Times New Roman"/>
          <w:szCs w:val="24"/>
          <w:lang w:val="bg-BG" w:eastAsia="bg-BG"/>
        </w:rPr>
        <w:t>92.3% от домакинствата в Южен централен район (ЮЦР) имат достъп до интернет, което е малко над средното за страната ниво. Покритието на 5G мрежите е отлично в градските центрове (Пловдив, Пазарджик, Хасково, Кърджали, Смолян), но изостава в по-малките и планински населени места</w:t>
      </w:r>
      <w:r w:rsidR="00FD25DA">
        <w:rPr>
          <w:rFonts w:eastAsia="Times New Roman" w:cs="Times New Roman"/>
          <w:szCs w:val="24"/>
          <w:lang w:val="bg-BG" w:eastAsia="bg-BG"/>
        </w:rPr>
        <w:t xml:space="preserve">, като процентът спада до </w:t>
      </w:r>
      <w:r w:rsidR="00FD25DA">
        <w:t>86.2%</w:t>
      </w:r>
      <w:r w:rsidR="00FE2732" w:rsidRPr="00FE2732" w:rsidDel="00FE2732">
        <w:rPr>
          <w:rFonts w:eastAsia="Times New Roman" w:cs="Times New Roman"/>
          <w:szCs w:val="24"/>
          <w:lang w:val="bg-BG" w:eastAsia="bg-BG"/>
        </w:rPr>
        <w:t xml:space="preserve"> </w:t>
      </w:r>
      <w:r w:rsidR="00D506EC" w:rsidRPr="009B2EFB">
        <w:rPr>
          <w:rFonts w:eastAsia="Times New Roman" w:cs="Times New Roman"/>
          <w:szCs w:val="24"/>
          <w:lang w:val="bg-BG" w:eastAsia="bg-BG"/>
        </w:rPr>
        <w:t>Положител</w:t>
      </w:r>
      <w:r w:rsidR="00AF11CF" w:rsidRPr="009B2EFB">
        <w:rPr>
          <w:rFonts w:eastAsia="Times New Roman" w:cs="Times New Roman"/>
          <w:szCs w:val="24"/>
          <w:lang w:val="bg-BG" w:eastAsia="bg-BG"/>
        </w:rPr>
        <w:t>на</w:t>
      </w:r>
      <w:r w:rsidR="00D506EC" w:rsidRPr="009B2EFB">
        <w:rPr>
          <w:rFonts w:eastAsia="Times New Roman" w:cs="Times New Roman"/>
          <w:szCs w:val="24"/>
          <w:lang w:val="bg-BG" w:eastAsia="bg-BG"/>
        </w:rPr>
        <w:t xml:space="preserve"> </w:t>
      </w:r>
      <w:r w:rsidR="00AF11CF" w:rsidRPr="009B2EFB">
        <w:rPr>
          <w:rFonts w:eastAsia="Times New Roman" w:cs="Times New Roman"/>
          <w:szCs w:val="24"/>
          <w:lang w:val="bg-BG" w:eastAsia="bg-BG"/>
        </w:rPr>
        <w:t xml:space="preserve">прогнози през </w:t>
      </w:r>
      <w:r w:rsidR="00D506EC" w:rsidRPr="009B2EFB">
        <w:rPr>
          <w:rFonts w:eastAsia="Times New Roman" w:cs="Times New Roman"/>
          <w:szCs w:val="24"/>
          <w:lang w:val="bg-BG" w:eastAsia="bg-BG"/>
        </w:rPr>
        <w:t>2025 г</w:t>
      </w:r>
      <w:r w:rsidR="00AF11CF" w:rsidRPr="009B2EFB">
        <w:rPr>
          <w:rFonts w:eastAsia="Times New Roman" w:cs="Times New Roman"/>
          <w:szCs w:val="24"/>
          <w:lang w:val="bg-BG" w:eastAsia="bg-BG"/>
        </w:rPr>
        <w:t xml:space="preserve"> е</w:t>
      </w:r>
      <w:r w:rsidR="00D47B84" w:rsidRPr="009B2EFB">
        <w:rPr>
          <w:rFonts w:eastAsia="Times New Roman" w:cs="Times New Roman"/>
          <w:szCs w:val="24"/>
          <w:lang w:val="bg-BG" w:eastAsia="bg-BG"/>
        </w:rPr>
        <w:t>,</w:t>
      </w:r>
      <w:r w:rsidR="00AF11CF" w:rsidRPr="009B2EFB">
        <w:rPr>
          <w:rFonts w:eastAsia="Times New Roman" w:cs="Times New Roman"/>
          <w:szCs w:val="24"/>
          <w:lang w:val="bg-BG" w:eastAsia="bg-BG"/>
        </w:rPr>
        <w:t xml:space="preserve"> че</w:t>
      </w:r>
      <w:r w:rsidR="00D506EC" w:rsidRPr="009B2EFB">
        <w:rPr>
          <w:rFonts w:cs="Times New Roman"/>
          <w:szCs w:val="24"/>
          <w:lang w:val="bg-BG"/>
        </w:rPr>
        <w:t xml:space="preserve"> </w:t>
      </w:r>
      <w:r w:rsidR="00AF11CF" w:rsidRPr="009B2EFB">
        <w:rPr>
          <w:rFonts w:cs="Times New Roman"/>
          <w:szCs w:val="24"/>
          <w:lang w:val="bg-BG"/>
        </w:rPr>
        <w:t xml:space="preserve">до края на отчетния период </w:t>
      </w:r>
      <w:r w:rsidR="00D506EC" w:rsidRPr="009B2EFB">
        <w:rPr>
          <w:rFonts w:eastAsia="Times New Roman" w:cs="Times New Roman"/>
          <w:szCs w:val="24"/>
          <w:lang w:val="bg-BG" w:eastAsia="bg-BG"/>
        </w:rPr>
        <w:t>досегашната цифрова изолация на населението скоро ще бъде преодоляна</w:t>
      </w:r>
      <w:r w:rsidR="00AF11CF" w:rsidRPr="009B2EFB">
        <w:rPr>
          <w:rFonts w:eastAsia="Times New Roman" w:cs="Times New Roman"/>
          <w:szCs w:val="24"/>
          <w:lang w:val="bg-BG" w:eastAsia="bg-BG"/>
        </w:rPr>
        <w:t>,</w:t>
      </w:r>
      <w:r w:rsidR="00D506EC" w:rsidRPr="009B2EFB">
        <w:rPr>
          <w:rFonts w:eastAsia="Times New Roman" w:cs="Times New Roman"/>
          <w:szCs w:val="24"/>
          <w:lang w:val="bg-BG" w:eastAsia="bg-BG"/>
        </w:rPr>
        <w:t xml:space="preserve"> като повече жители ще имат достъп до високоскоростен интернет. Ще бъде разширена и подобрена оптичната свързаност като определената сума за Южен централен район е</w:t>
      </w:r>
      <w:r w:rsidR="00430972" w:rsidRPr="009B2EFB">
        <w:rPr>
          <w:rFonts w:eastAsia="Times New Roman" w:cs="Times New Roman"/>
          <w:szCs w:val="24"/>
          <w:lang w:val="bg-BG" w:eastAsia="bg-BG"/>
        </w:rPr>
        <w:t xml:space="preserve"> </w:t>
      </w:r>
      <w:r w:rsidR="00D506EC" w:rsidRPr="009B2EFB">
        <w:rPr>
          <w:rFonts w:eastAsia="Times New Roman" w:cs="Times New Roman"/>
          <w:szCs w:val="24"/>
          <w:lang w:val="bg-BG" w:eastAsia="bg-BG"/>
        </w:rPr>
        <w:t>87,6 млн. лв. Не по-малко от 700 базови станции ще бъдат свързани към мрежите за пренос</w:t>
      </w:r>
      <w:r w:rsidR="00430972" w:rsidRPr="009B2EFB">
        <w:rPr>
          <w:rFonts w:eastAsia="Times New Roman" w:cs="Times New Roman"/>
          <w:szCs w:val="24"/>
          <w:lang w:val="bg-BG" w:eastAsia="bg-BG"/>
        </w:rPr>
        <w:t xml:space="preserve"> и</w:t>
      </w:r>
      <w:r w:rsidR="00D506EC" w:rsidRPr="009B2EFB">
        <w:rPr>
          <w:rFonts w:eastAsia="Times New Roman" w:cs="Times New Roman"/>
          <w:szCs w:val="24"/>
          <w:lang w:val="bg-BG" w:eastAsia="bg-BG"/>
        </w:rPr>
        <w:t xml:space="preserve"> широкомащабно разгръщане на цифрова инфраструктура, финансирана от Националния план за възстановяване и устойчивост.</w:t>
      </w:r>
      <w:r w:rsidR="00C37A57" w:rsidRPr="009B2EFB">
        <w:rPr>
          <w:rFonts w:eastAsia="Times New Roman" w:cs="Times New Roman"/>
          <w:szCs w:val="24"/>
          <w:lang w:val="bg-BG" w:eastAsia="bg-BG"/>
        </w:rPr>
        <w:t xml:space="preserve"> </w:t>
      </w:r>
      <w:r w:rsidR="00D506EC" w:rsidRPr="009B2EFB">
        <w:rPr>
          <w:rFonts w:eastAsia="Times New Roman" w:cs="Times New Roman"/>
          <w:szCs w:val="24"/>
          <w:lang w:val="bg-BG" w:eastAsia="bg-BG"/>
        </w:rPr>
        <w:t>Разгръщането и развитието на мрежите за достъп до високоскоростен и свръхвисокоскоростен интернет е основополагащата ключова предпоставка за постигането на т.нар. цифров растеж и осигуряването на съвременни електронни услуги за бизнеса и гражданите в региона.</w:t>
      </w:r>
    </w:p>
    <w:p w14:paraId="097AB6C5" w14:textId="77777777" w:rsidR="00D506EC" w:rsidRPr="009B2EFB" w:rsidRDefault="00D506EC" w:rsidP="00D506EC">
      <w:pPr>
        <w:jc w:val="both"/>
        <w:rPr>
          <w:rFonts w:cs="Times New Roman"/>
          <w:b/>
          <w:szCs w:val="24"/>
          <w:lang w:val="bg-BG"/>
        </w:rPr>
      </w:pPr>
      <w:r w:rsidRPr="009B2EFB">
        <w:rPr>
          <w:rFonts w:cs="Times New Roman"/>
          <w:b/>
          <w:szCs w:val="24"/>
          <w:lang w:val="bg-BG"/>
        </w:rPr>
        <w:t>Икономически фактори</w:t>
      </w:r>
    </w:p>
    <w:p w14:paraId="43C26AD3" w14:textId="078606AB" w:rsidR="00D506EC" w:rsidRPr="009B2EFB" w:rsidRDefault="00D506EC" w:rsidP="00D506EC">
      <w:pPr>
        <w:jc w:val="both"/>
        <w:rPr>
          <w:rFonts w:eastAsia="Times New Roman" w:cs="Times New Roman"/>
          <w:szCs w:val="24"/>
          <w:lang w:val="bg-BG" w:eastAsia="bg-BG"/>
        </w:rPr>
      </w:pPr>
      <w:r w:rsidRPr="009B2EFB">
        <w:rPr>
          <w:rFonts w:cs="Times New Roman"/>
          <w:szCs w:val="24"/>
          <w:lang w:val="bg-BG"/>
        </w:rPr>
        <w:t xml:space="preserve">Негативните тенденции на </w:t>
      </w:r>
      <w:r w:rsidR="009D5ABC">
        <w:rPr>
          <w:rFonts w:cs="Times New Roman"/>
          <w:szCs w:val="24"/>
          <w:lang w:val="bg-BG"/>
        </w:rPr>
        <w:t>р</w:t>
      </w:r>
      <w:r w:rsidRPr="009B2EFB">
        <w:rPr>
          <w:rFonts w:cs="Times New Roman"/>
          <w:szCs w:val="24"/>
          <w:lang w:val="bg-BG"/>
        </w:rPr>
        <w:t xml:space="preserve">айона по отношение </w:t>
      </w:r>
      <w:r w:rsidRPr="009B2EFB">
        <w:rPr>
          <w:rFonts w:eastAsia="Times New Roman" w:cs="Times New Roman"/>
          <w:szCs w:val="24"/>
          <w:lang w:val="bg-BG" w:eastAsia="bg-BG"/>
        </w:rPr>
        <w:t>нарастващата взаимна зависимост и по</w:t>
      </w:r>
      <w:r w:rsidRPr="009B2EFB">
        <w:rPr>
          <w:rFonts w:eastAsia="Times New Roman" w:cs="Times New Roman"/>
          <w:szCs w:val="24"/>
          <w:lang w:val="bg-BG" w:eastAsia="bg-BG"/>
        </w:rPr>
        <w:noBreakHyphen/>
        <w:t>силна местна конкуренция изисква непрекъснато засилване на регионалната конкурентоспособност. От 2010 г. насам индексът на ЕС за регионална конкурентоспособност (RCI) измерва основните фактори за конкурентоспособност за всички региони на ниво NUTS-2 в целия Европейски съюз. Индексът измерва, с богат набор от показатели, способността на даден регион да предложи привлекателна среда за фирмите и жителите да живеят и работят</w:t>
      </w:r>
      <w:r w:rsidR="009D5ABC">
        <w:rPr>
          <w:rFonts w:eastAsia="Times New Roman" w:cs="Times New Roman"/>
          <w:szCs w:val="24"/>
          <w:lang w:val="bg-BG" w:eastAsia="bg-BG"/>
        </w:rPr>
        <w:t xml:space="preserve"> на неговата територия</w:t>
      </w:r>
      <w:r w:rsidRPr="009B2EFB">
        <w:rPr>
          <w:rFonts w:eastAsia="Times New Roman" w:cs="Times New Roman"/>
          <w:szCs w:val="24"/>
          <w:lang w:val="bg-BG" w:eastAsia="bg-BG"/>
        </w:rPr>
        <w:t>. Изданието на индекса за 2022 г. се основава на актуализирана методология и поради това се нарича RCI 2.0. Публикуването на RCI 2.0 е придружено от набор от интерактивни инструменти. Оценката на Индекса за регионална конкурентоспособност (RCI)</w:t>
      </w:r>
      <w:r w:rsidRPr="009B2EFB">
        <w:rPr>
          <w:rFonts w:eastAsia="Times New Roman" w:cs="Times New Roman"/>
          <w:szCs w:val="24"/>
          <w:vertAlign w:val="superscript"/>
          <w:lang w:val="bg-BG" w:eastAsia="bg-BG"/>
        </w:rPr>
        <w:footnoteReference w:id="2"/>
      </w:r>
      <w:r w:rsidRPr="009B2EFB">
        <w:rPr>
          <w:rFonts w:eastAsia="Times New Roman" w:cs="Times New Roman"/>
          <w:szCs w:val="24"/>
          <w:lang w:val="bg-BG" w:eastAsia="bg-BG"/>
        </w:rPr>
        <w:t xml:space="preserve"> определя една от задните позиции за Южен централен регион в класацията от в ЕС- 213 място от 234 региона</w:t>
      </w:r>
      <w:r w:rsidR="006F33AE" w:rsidRPr="009B2EFB">
        <w:rPr>
          <w:rFonts w:eastAsia="Times New Roman" w:cs="Times New Roman"/>
          <w:szCs w:val="24"/>
          <w:lang w:val="bg-BG" w:eastAsia="bg-BG"/>
        </w:rPr>
        <w:t xml:space="preserve"> </w:t>
      </w:r>
      <w:r w:rsidRPr="009B2EFB">
        <w:rPr>
          <w:rFonts w:eastAsia="Times New Roman" w:cs="Times New Roman"/>
          <w:szCs w:val="24"/>
          <w:lang w:val="bg-BG" w:eastAsia="bg-BG"/>
        </w:rPr>
        <w:t>и е определен като „По-слабо развит“. От регионите в България с по-добри резултати са само Югозападния и Северен централен</w:t>
      </w:r>
      <w:r w:rsidR="00430972" w:rsidRPr="009B2EFB">
        <w:rPr>
          <w:rFonts w:eastAsia="Times New Roman" w:cs="Times New Roman"/>
          <w:szCs w:val="24"/>
          <w:lang w:val="bg-BG" w:eastAsia="bg-BG"/>
        </w:rPr>
        <w:t xml:space="preserve"> регион.</w:t>
      </w:r>
    </w:p>
    <w:p w14:paraId="1488F087" w14:textId="7DDC72CF" w:rsidR="00D506EC" w:rsidRPr="009B2EFB" w:rsidRDefault="00D506EC" w:rsidP="00D506EC">
      <w:pPr>
        <w:jc w:val="both"/>
        <w:rPr>
          <w:rFonts w:eastAsia="Times New Roman" w:cs="Times New Roman"/>
          <w:szCs w:val="24"/>
          <w:lang w:val="bg-BG" w:eastAsia="bg-BG"/>
        </w:rPr>
      </w:pPr>
      <w:r w:rsidRPr="009B2EFB">
        <w:rPr>
          <w:rFonts w:eastAsia="Times New Roman" w:cs="Times New Roman"/>
          <w:szCs w:val="24"/>
          <w:lang w:val="bg-BG" w:eastAsia="bg-BG"/>
        </w:rPr>
        <w:t>По отношение на иновациите в региона има повишение на този  регионален индекс</w:t>
      </w:r>
      <w:r w:rsidR="003450FE" w:rsidRPr="009B2EFB">
        <w:rPr>
          <w:rFonts w:eastAsia="Times New Roman" w:cs="Times New Roman"/>
          <w:szCs w:val="24"/>
          <w:lang w:val="bg-BG" w:eastAsia="bg-BG"/>
        </w:rPr>
        <w:t>. ЮЦР</w:t>
      </w:r>
      <w:r w:rsidRPr="009B2EFB">
        <w:rPr>
          <w:rFonts w:eastAsia="Times New Roman" w:cs="Times New Roman"/>
          <w:szCs w:val="24"/>
          <w:lang w:val="bg-BG" w:eastAsia="bg-BG"/>
        </w:rPr>
        <w:t xml:space="preserve"> заема второ място </w:t>
      </w:r>
      <w:r w:rsidR="003450FE" w:rsidRPr="009B2EFB">
        <w:rPr>
          <w:rFonts w:eastAsia="Times New Roman" w:cs="Times New Roman"/>
          <w:szCs w:val="24"/>
          <w:lang w:val="bg-BG" w:eastAsia="bg-BG"/>
        </w:rPr>
        <w:t xml:space="preserve">сред </w:t>
      </w:r>
      <w:r w:rsidRPr="009B2EFB">
        <w:rPr>
          <w:rFonts w:eastAsia="Times New Roman" w:cs="Times New Roman"/>
          <w:szCs w:val="24"/>
          <w:lang w:val="bg-BG" w:eastAsia="bg-BG"/>
        </w:rPr>
        <w:t>шестте национални региона от ниво 2, но в същото време остава под средното ниво за Европейския съюз. Иновациите са свързани с икономиките предимно в  областни</w:t>
      </w:r>
      <w:r w:rsidR="003450FE" w:rsidRPr="009B2EFB">
        <w:rPr>
          <w:rFonts w:eastAsia="Times New Roman" w:cs="Times New Roman"/>
          <w:szCs w:val="24"/>
          <w:lang w:val="bg-BG" w:eastAsia="bg-BG"/>
        </w:rPr>
        <w:t>те</w:t>
      </w:r>
      <w:r w:rsidRPr="009B2EFB">
        <w:rPr>
          <w:rFonts w:eastAsia="Times New Roman" w:cs="Times New Roman"/>
          <w:szCs w:val="24"/>
          <w:lang w:val="bg-BG" w:eastAsia="bg-BG"/>
        </w:rPr>
        <w:t xml:space="preserve"> центрове. За периода на анализа трябва да отчетем значителния ръст на разходите за научно</w:t>
      </w:r>
      <w:r w:rsidR="003450FE" w:rsidRPr="009B2EFB">
        <w:rPr>
          <w:rFonts w:eastAsia="Times New Roman" w:cs="Times New Roman"/>
          <w:szCs w:val="24"/>
          <w:lang w:val="bg-BG" w:eastAsia="bg-BG"/>
        </w:rPr>
        <w:t>-</w:t>
      </w:r>
      <w:r w:rsidRPr="009B2EFB">
        <w:rPr>
          <w:rFonts w:eastAsia="Times New Roman" w:cs="Times New Roman"/>
          <w:szCs w:val="24"/>
          <w:lang w:val="bg-BG" w:eastAsia="bg-BG"/>
        </w:rPr>
        <w:t xml:space="preserve"> изследователска дейност в региона. За периода 2018-2023 </w:t>
      </w:r>
      <w:r w:rsidR="003450FE" w:rsidRPr="009B2EFB">
        <w:rPr>
          <w:rFonts w:eastAsia="Times New Roman" w:cs="Times New Roman"/>
          <w:szCs w:val="24"/>
          <w:lang w:val="bg-BG" w:eastAsia="bg-BG"/>
        </w:rPr>
        <w:t xml:space="preserve">ръстът е </w:t>
      </w:r>
      <w:r w:rsidRPr="009B2EFB">
        <w:rPr>
          <w:rFonts w:eastAsia="Times New Roman" w:cs="Times New Roman"/>
          <w:szCs w:val="24"/>
          <w:lang w:val="bg-BG" w:eastAsia="bg-BG"/>
        </w:rPr>
        <w:t xml:space="preserve">близо 1,45 пъти, но това е под средното за страната, което е 1,77 пъти. На фона на увеличаване на заетите в научноизследователска и развойна дейност, в ЮЦР те също се увеличават, като за периода 2018-2023г. </w:t>
      </w:r>
      <w:r w:rsidR="003450FE" w:rsidRPr="009B2EFB">
        <w:rPr>
          <w:rFonts w:eastAsia="Times New Roman" w:cs="Times New Roman"/>
          <w:szCs w:val="24"/>
          <w:lang w:val="bg-BG" w:eastAsia="bg-BG"/>
        </w:rPr>
        <w:t>т</w:t>
      </w:r>
      <w:r w:rsidRPr="009B2EFB">
        <w:rPr>
          <w:rFonts w:eastAsia="Times New Roman" w:cs="Times New Roman"/>
          <w:szCs w:val="24"/>
          <w:lang w:val="bg-BG" w:eastAsia="bg-BG"/>
        </w:rPr>
        <w:t>ова увеличение е с 429 души.</w:t>
      </w:r>
    </w:p>
    <w:p w14:paraId="648036A5" w14:textId="656B63CD" w:rsidR="00D506EC" w:rsidRPr="009B2EFB" w:rsidRDefault="00D506EC" w:rsidP="00D506EC">
      <w:pPr>
        <w:jc w:val="both"/>
        <w:rPr>
          <w:rFonts w:eastAsia="Times New Roman" w:cs="Times New Roman"/>
          <w:bCs/>
          <w:szCs w:val="24"/>
          <w:lang w:val="bg-BG" w:eastAsia="bg-BG"/>
        </w:rPr>
      </w:pPr>
      <w:r w:rsidRPr="009B2EFB">
        <w:rPr>
          <w:rFonts w:eastAsia="Times New Roman" w:cs="Times New Roman"/>
          <w:szCs w:val="24"/>
          <w:lang w:val="bg-BG" w:eastAsia="bg-BG"/>
        </w:rPr>
        <w:t>Протичащите динамични процеси на структурни промени в икономиката все по</w:t>
      </w:r>
      <w:r w:rsidRPr="009B2EFB">
        <w:rPr>
          <w:rFonts w:eastAsia="Times New Roman" w:cs="Times New Roman"/>
          <w:szCs w:val="24"/>
          <w:lang w:val="bg-BG" w:eastAsia="bg-BG"/>
        </w:rPr>
        <w:noBreakHyphen/>
        <w:t xml:space="preserve">ясно открояват необходимостта от обособяването и развитието на нови индустриални терени (зони и паркове), които да поемат нови производства. За сега на територията на региона има две действащи зони -  </w:t>
      </w:r>
      <w:r w:rsidRPr="009B2EFB">
        <w:rPr>
          <w:rFonts w:eastAsia="Times New Roman" w:cs="Times New Roman"/>
          <w:b/>
          <w:bCs/>
          <w:szCs w:val="24"/>
          <w:lang w:val="bg-BG" w:eastAsia="bg-BG"/>
        </w:rPr>
        <w:t xml:space="preserve">„Тракия икономическа зона“ (ТИЗ)- </w:t>
      </w:r>
      <w:r w:rsidRPr="009B2EFB">
        <w:rPr>
          <w:rFonts w:eastAsia="Times New Roman" w:cs="Times New Roman"/>
          <w:bCs/>
          <w:szCs w:val="24"/>
          <w:lang w:val="bg-BG" w:eastAsia="bg-BG"/>
        </w:rPr>
        <w:t>обединяваща Индустриални зони Пловдив, Марица, Куклен, Раковски и Парк иновации. Другата зона е Свиленград. В ход са действия по откриване на индустриални паркове в Карлово и Кърджали.</w:t>
      </w:r>
    </w:p>
    <w:p w14:paraId="67C0E517" w14:textId="77777777" w:rsidR="00D506EC" w:rsidRPr="009B2EFB" w:rsidRDefault="00D506EC" w:rsidP="00D506EC">
      <w:pPr>
        <w:jc w:val="both"/>
        <w:rPr>
          <w:rFonts w:cs="Times New Roman"/>
          <w:b/>
          <w:szCs w:val="24"/>
          <w:lang w:val="bg-BG"/>
        </w:rPr>
      </w:pPr>
      <w:r w:rsidRPr="009B2EFB">
        <w:rPr>
          <w:rFonts w:cs="Times New Roman"/>
          <w:b/>
          <w:szCs w:val="24"/>
          <w:lang w:val="bg-BG"/>
        </w:rPr>
        <w:t>Демографски и социални фактори</w:t>
      </w:r>
    </w:p>
    <w:p w14:paraId="6E219D7C" w14:textId="0D2D7506" w:rsidR="00D506EC" w:rsidRPr="009B2EFB" w:rsidRDefault="00D506EC" w:rsidP="00D506EC">
      <w:pPr>
        <w:jc w:val="both"/>
        <w:rPr>
          <w:rFonts w:cs="Times New Roman"/>
          <w:szCs w:val="24"/>
          <w:lang w:val="bg-BG"/>
        </w:rPr>
      </w:pPr>
      <w:r w:rsidRPr="009B2EFB">
        <w:rPr>
          <w:rFonts w:cs="Times New Roman"/>
          <w:szCs w:val="24"/>
          <w:lang w:val="bg-BG"/>
        </w:rPr>
        <w:t>Регионът остава най</w:t>
      </w:r>
      <w:r w:rsidR="003450FE" w:rsidRPr="009B2EFB">
        <w:rPr>
          <w:rFonts w:cs="Times New Roman"/>
          <w:szCs w:val="24"/>
          <w:lang w:val="bg-BG"/>
        </w:rPr>
        <w:t>-</w:t>
      </w:r>
      <w:r w:rsidRPr="009B2EFB">
        <w:rPr>
          <w:rFonts w:cs="Times New Roman"/>
          <w:szCs w:val="24"/>
          <w:lang w:val="bg-BG"/>
        </w:rPr>
        <w:t xml:space="preserve">засегнат по отношение на намаляването на населението и трудовия ресурс. Само за периода 2018-2024 г., предмет на анализ, </w:t>
      </w:r>
      <w:r w:rsidR="009D5ABC">
        <w:rPr>
          <w:rFonts w:cs="Times New Roman"/>
          <w:szCs w:val="24"/>
          <w:lang w:val="bg-BG"/>
        </w:rPr>
        <w:t xml:space="preserve">регионът </w:t>
      </w:r>
      <w:r w:rsidRPr="009B2EFB">
        <w:rPr>
          <w:rFonts w:cs="Times New Roman"/>
          <w:szCs w:val="24"/>
          <w:lang w:val="bg-BG"/>
        </w:rPr>
        <w:t xml:space="preserve">е намалял </w:t>
      </w:r>
      <w:r w:rsidR="003450FE" w:rsidRPr="009B2EFB">
        <w:rPr>
          <w:rFonts w:cs="Times New Roman"/>
          <w:szCs w:val="24"/>
          <w:lang w:val="bg-BG"/>
        </w:rPr>
        <w:t xml:space="preserve">с </w:t>
      </w:r>
      <w:r w:rsidRPr="009B2EFB">
        <w:rPr>
          <w:rFonts w:cs="Times New Roman"/>
          <w:szCs w:val="24"/>
          <w:lang w:val="bg-BG"/>
        </w:rPr>
        <w:t>79 696 души.</w:t>
      </w:r>
    </w:p>
    <w:p w14:paraId="095BA473" w14:textId="7296544C" w:rsidR="00D506EC" w:rsidRPr="009B2EFB" w:rsidRDefault="00D506EC" w:rsidP="00D506EC">
      <w:pPr>
        <w:jc w:val="both"/>
        <w:rPr>
          <w:rFonts w:cs="Times New Roman"/>
          <w:szCs w:val="24"/>
          <w:lang w:val="bg-BG"/>
        </w:rPr>
      </w:pPr>
      <w:r w:rsidRPr="009B2EFB">
        <w:rPr>
          <w:rFonts w:cs="Times New Roman"/>
          <w:szCs w:val="24"/>
          <w:lang w:val="bg-BG"/>
        </w:rPr>
        <w:t xml:space="preserve">По отношение на образователния статус на населението трябва да се отчете повишения брой население с висше образование за 2021 г. спрямо 2011г (191275/ 166346), но </w:t>
      </w:r>
      <w:r w:rsidRPr="009B2EFB">
        <w:rPr>
          <w:rFonts w:cs="Times New Roman"/>
          <w:szCs w:val="24"/>
          <w:lang w:val="bg-BG"/>
        </w:rPr>
        <w:tab/>
        <w:t>същевременно и намаляване броя на лицата със средно образование. Нетният коефициент за записване в образователно равнище V-VII клас е 83,10</w:t>
      </w:r>
      <w:r w:rsidR="003450FE" w:rsidRPr="009B2EFB">
        <w:rPr>
          <w:rFonts w:cs="Times New Roman"/>
          <w:szCs w:val="24"/>
          <w:lang w:val="bg-BG"/>
        </w:rPr>
        <w:t>%</w:t>
      </w:r>
      <w:r w:rsidRPr="009B2EFB">
        <w:rPr>
          <w:rFonts w:cs="Times New Roman"/>
          <w:szCs w:val="24"/>
          <w:lang w:val="bg-BG"/>
        </w:rPr>
        <w:t xml:space="preserve"> за област  Кърджали, за Пловдив </w:t>
      </w:r>
      <w:r w:rsidR="003450FE" w:rsidRPr="009B2EFB">
        <w:rPr>
          <w:rFonts w:cs="Times New Roman"/>
          <w:szCs w:val="24"/>
          <w:lang w:val="bg-BG"/>
        </w:rPr>
        <w:t xml:space="preserve">- </w:t>
      </w:r>
      <w:r w:rsidRPr="009B2EFB">
        <w:rPr>
          <w:rFonts w:cs="Times New Roman"/>
          <w:szCs w:val="24"/>
          <w:lang w:val="bg-BG"/>
        </w:rPr>
        <w:t>90,5</w:t>
      </w:r>
      <w:r w:rsidR="003450FE" w:rsidRPr="009B2EFB">
        <w:rPr>
          <w:rFonts w:cs="Times New Roman"/>
          <w:szCs w:val="24"/>
          <w:lang w:val="bg-BG"/>
        </w:rPr>
        <w:t>%</w:t>
      </w:r>
      <w:r w:rsidRPr="009B2EFB">
        <w:rPr>
          <w:rFonts w:cs="Times New Roman"/>
          <w:szCs w:val="24"/>
          <w:lang w:val="bg-BG"/>
        </w:rPr>
        <w:t>, Пазарджик – 87</w:t>
      </w:r>
      <w:r w:rsidR="003450FE" w:rsidRPr="009B2EFB">
        <w:rPr>
          <w:rFonts w:cs="Times New Roman"/>
          <w:szCs w:val="24"/>
          <w:lang w:val="bg-BG"/>
        </w:rPr>
        <w:t>,</w:t>
      </w:r>
      <w:r w:rsidRPr="009B2EFB">
        <w:rPr>
          <w:rFonts w:cs="Times New Roman"/>
          <w:szCs w:val="24"/>
          <w:lang w:val="bg-BG"/>
        </w:rPr>
        <w:t>80</w:t>
      </w:r>
      <w:r w:rsidR="003450FE" w:rsidRPr="009B2EFB">
        <w:rPr>
          <w:rFonts w:cs="Times New Roman"/>
          <w:szCs w:val="24"/>
          <w:lang w:val="bg-BG"/>
        </w:rPr>
        <w:t>%</w:t>
      </w:r>
      <w:r w:rsidRPr="009B2EFB">
        <w:rPr>
          <w:rFonts w:cs="Times New Roman"/>
          <w:szCs w:val="24"/>
          <w:lang w:val="bg-BG"/>
        </w:rPr>
        <w:t>, Смолян – 94,50</w:t>
      </w:r>
      <w:r w:rsidR="003450FE" w:rsidRPr="009B2EFB">
        <w:rPr>
          <w:rFonts w:cs="Times New Roman"/>
          <w:szCs w:val="24"/>
          <w:lang w:val="bg-BG"/>
        </w:rPr>
        <w:t>%</w:t>
      </w:r>
      <w:r w:rsidRPr="009B2EFB">
        <w:rPr>
          <w:rFonts w:cs="Times New Roman"/>
          <w:szCs w:val="24"/>
          <w:lang w:val="bg-BG"/>
        </w:rPr>
        <w:t xml:space="preserve"> и Хасково – 84</w:t>
      </w:r>
      <w:r w:rsidR="003450FE" w:rsidRPr="009B2EFB">
        <w:rPr>
          <w:rFonts w:cs="Times New Roman"/>
          <w:szCs w:val="24"/>
          <w:lang w:val="bg-BG"/>
        </w:rPr>
        <w:t>,</w:t>
      </w:r>
      <w:r w:rsidRPr="009B2EFB">
        <w:rPr>
          <w:rFonts w:cs="Times New Roman"/>
          <w:szCs w:val="24"/>
          <w:lang w:val="bg-BG"/>
        </w:rPr>
        <w:t>10%.</w:t>
      </w:r>
    </w:p>
    <w:p w14:paraId="1BC0892D" w14:textId="77777777" w:rsidR="00D506EC" w:rsidRPr="009B2EFB" w:rsidRDefault="00D506EC" w:rsidP="00D506EC">
      <w:pPr>
        <w:jc w:val="both"/>
        <w:rPr>
          <w:rFonts w:eastAsia="Calibri" w:cs="Times New Roman"/>
          <w:szCs w:val="24"/>
          <w:lang w:val="bg-BG" w:eastAsia="bg-BG"/>
        </w:rPr>
      </w:pPr>
      <w:r w:rsidRPr="009B2EFB">
        <w:rPr>
          <w:rFonts w:eastAsia="Calibri" w:cs="Times New Roman"/>
          <w:szCs w:val="24"/>
          <w:lang w:val="bg-BG" w:eastAsia="bg-BG"/>
        </w:rPr>
        <w:t>Препоръката „Факторът „образовано население“ следва да се постави като основополагащ за развитието на региона заедно с другите политики за социално-икономическо и инфраструктурно развитие, доколкото те са взаимосвързани“ остава водеща и към настоящия момент.</w:t>
      </w:r>
    </w:p>
    <w:p w14:paraId="445B3C12" w14:textId="6D3A455C" w:rsidR="00D506EC" w:rsidRPr="009B2EFB" w:rsidRDefault="00D506EC" w:rsidP="00D506EC">
      <w:pPr>
        <w:tabs>
          <w:tab w:val="left" w:pos="3288"/>
        </w:tabs>
        <w:jc w:val="both"/>
        <w:rPr>
          <w:rFonts w:cs="Times New Roman"/>
          <w:b/>
          <w:szCs w:val="24"/>
          <w:lang w:val="bg-BG"/>
        </w:rPr>
      </w:pPr>
      <w:r w:rsidRPr="009B2EFB">
        <w:rPr>
          <w:rFonts w:cs="Times New Roman"/>
          <w:b/>
          <w:szCs w:val="24"/>
          <w:lang w:val="bg-BG"/>
        </w:rPr>
        <w:t>Екологични фактори</w:t>
      </w:r>
    </w:p>
    <w:p w14:paraId="7B1C4545" w14:textId="77777777" w:rsidR="00D506EC" w:rsidRPr="009B2EFB" w:rsidRDefault="00D506EC" w:rsidP="00D506EC">
      <w:pPr>
        <w:tabs>
          <w:tab w:val="left" w:pos="3288"/>
        </w:tabs>
        <w:jc w:val="both"/>
        <w:rPr>
          <w:rFonts w:cs="Times New Roman"/>
          <w:szCs w:val="24"/>
          <w:lang w:val="bg-BG"/>
        </w:rPr>
      </w:pPr>
      <w:r w:rsidRPr="009B2EFB">
        <w:rPr>
          <w:rFonts w:cs="Times New Roman"/>
          <w:szCs w:val="24"/>
          <w:lang w:val="bg-BG"/>
        </w:rPr>
        <w:t>Макар и с малки стъпки се отчита подобряването на екологичните параметри в региона.</w:t>
      </w:r>
    </w:p>
    <w:p w14:paraId="069A53E4" w14:textId="5D35D762" w:rsidR="00D506EC" w:rsidRPr="00900994" w:rsidRDefault="00D506EC" w:rsidP="00D506EC">
      <w:pPr>
        <w:tabs>
          <w:tab w:val="left" w:pos="3288"/>
        </w:tabs>
        <w:jc w:val="both"/>
        <w:rPr>
          <w:rFonts w:cs="Times New Roman"/>
          <w:szCs w:val="24"/>
        </w:rPr>
      </w:pPr>
      <w:r w:rsidRPr="009B2EFB">
        <w:rPr>
          <w:rFonts w:cs="Times New Roman"/>
          <w:szCs w:val="24"/>
          <w:lang w:val="bg-BG"/>
        </w:rPr>
        <w:t xml:space="preserve">Това е главно в компонента </w:t>
      </w:r>
      <w:r w:rsidR="009D5ABC">
        <w:rPr>
          <w:rFonts w:cs="Times New Roman"/>
          <w:szCs w:val="24"/>
          <w:lang w:val="bg-BG"/>
        </w:rPr>
        <w:t>„</w:t>
      </w:r>
      <w:r w:rsidRPr="009B2EFB">
        <w:rPr>
          <w:rFonts w:cs="Times New Roman"/>
          <w:szCs w:val="24"/>
          <w:lang w:val="bg-BG"/>
        </w:rPr>
        <w:t>въздух</w:t>
      </w:r>
      <w:r w:rsidR="009D5ABC">
        <w:rPr>
          <w:rFonts w:cs="Times New Roman"/>
          <w:szCs w:val="24"/>
          <w:lang w:val="bg-BG"/>
        </w:rPr>
        <w:t>“</w:t>
      </w:r>
      <w:r w:rsidRPr="009B2EFB">
        <w:rPr>
          <w:rFonts w:cs="Times New Roman"/>
          <w:szCs w:val="24"/>
          <w:lang w:val="bg-BG"/>
        </w:rPr>
        <w:t xml:space="preserve">. Проблем остава качеството на повърхностните води и замърсяването на подземните водни тела. Положителен факт е, че за анализирания период са изградени или в процес на внедряване </w:t>
      </w:r>
      <w:r w:rsidR="006F33AE" w:rsidRPr="009B2EFB">
        <w:rPr>
          <w:rFonts w:cs="Times New Roman"/>
          <w:szCs w:val="24"/>
          <w:lang w:val="bg-BG"/>
        </w:rPr>
        <w:t xml:space="preserve">следните обекти: </w:t>
      </w:r>
      <w:r w:rsidR="009D5ABC">
        <w:rPr>
          <w:rFonts w:cs="Times New Roman"/>
          <w:lang w:val="bg-BG"/>
        </w:rPr>
        <w:t>в</w:t>
      </w:r>
      <w:r w:rsidR="006F33AE" w:rsidRPr="009B2EFB">
        <w:rPr>
          <w:rFonts w:cs="Times New Roman"/>
          <w:lang w:val="bg-BG"/>
        </w:rPr>
        <w:t xml:space="preserve"> област Пазарджик е реализирано разширението на пречиствателната станция за отпадъчни води с внедряване на трето стъпало за отстраняване на азот и фосфор</w:t>
      </w:r>
      <w:r w:rsidR="009D5ABC">
        <w:rPr>
          <w:rFonts w:cs="Times New Roman"/>
          <w:lang w:val="bg-BG"/>
        </w:rPr>
        <w:t xml:space="preserve">; </w:t>
      </w:r>
      <w:r w:rsidR="006104CE">
        <w:rPr>
          <w:rFonts w:cs="Times New Roman"/>
          <w:lang w:val="bg-BG"/>
        </w:rPr>
        <w:t>п</w:t>
      </w:r>
      <w:r w:rsidRPr="009B2EFB">
        <w:rPr>
          <w:rFonts w:cs="Times New Roman"/>
          <w:szCs w:val="24"/>
          <w:lang w:val="bg-BG"/>
        </w:rPr>
        <w:t xml:space="preserve">рез 2022 г. завърши проектът за изграждане на ПСОВ в град Пещера; </w:t>
      </w:r>
      <w:r w:rsidR="00417342">
        <w:rPr>
          <w:rFonts w:cs="Times New Roman"/>
          <w:szCs w:val="24"/>
          <w:lang w:val="bg-BG"/>
        </w:rPr>
        <w:t xml:space="preserve">изпълнен е проекта за </w:t>
      </w:r>
      <w:r w:rsidRPr="00900994">
        <w:rPr>
          <w:rFonts w:cs="Times New Roman"/>
          <w:szCs w:val="24"/>
          <w:lang w:val="bg-BG"/>
        </w:rPr>
        <w:t xml:space="preserve"> модернизацията на ПСОВ-Пловдив</w:t>
      </w:r>
      <w:r w:rsidR="00417342">
        <w:rPr>
          <w:rFonts w:cs="Times New Roman"/>
          <w:szCs w:val="24"/>
          <w:lang w:val="bg-BG"/>
        </w:rPr>
        <w:t xml:space="preserve">, в резултат на което е налице адаптиране </w:t>
      </w:r>
      <w:r w:rsidRPr="009B2EFB">
        <w:rPr>
          <w:rFonts w:cs="Times New Roman"/>
          <w:szCs w:val="24"/>
          <w:lang w:val="bg-BG"/>
        </w:rPr>
        <w:t xml:space="preserve"> към новите изисквания за пречистване; </w:t>
      </w:r>
      <w:r w:rsidR="00417342">
        <w:rPr>
          <w:rFonts w:cs="Times New Roman"/>
          <w:szCs w:val="24"/>
          <w:lang w:val="bg-BG"/>
        </w:rPr>
        <w:t>п</w:t>
      </w:r>
      <w:r w:rsidR="00417342" w:rsidRPr="009B2EFB">
        <w:rPr>
          <w:rFonts w:cs="Times New Roman"/>
          <w:szCs w:val="24"/>
          <w:lang w:val="bg-BG"/>
        </w:rPr>
        <w:t xml:space="preserve">рез </w:t>
      </w:r>
      <w:r w:rsidRPr="009B2EFB">
        <w:rPr>
          <w:rFonts w:cs="Times New Roman"/>
          <w:szCs w:val="24"/>
          <w:lang w:val="bg-BG"/>
        </w:rPr>
        <w:t>2022 г. е завършен проектът за модернизация и разширение на пречиствателната станция на град Кърджали.</w:t>
      </w:r>
    </w:p>
    <w:p w14:paraId="10552528" w14:textId="77777777" w:rsidR="00D506EC" w:rsidRPr="009B2EFB" w:rsidRDefault="00D506EC" w:rsidP="00D506EC">
      <w:pPr>
        <w:tabs>
          <w:tab w:val="left" w:pos="3288"/>
        </w:tabs>
        <w:jc w:val="both"/>
        <w:rPr>
          <w:rFonts w:cs="Times New Roman"/>
          <w:szCs w:val="24"/>
          <w:lang w:val="bg-BG"/>
        </w:rPr>
      </w:pPr>
    </w:p>
    <w:p w14:paraId="59670580" w14:textId="77777777" w:rsidR="00A9758F" w:rsidRPr="00FB6A4D" w:rsidRDefault="00A9758F" w:rsidP="00497EB3">
      <w:pPr>
        <w:pStyle w:val="Heading2"/>
        <w:tabs>
          <w:tab w:val="clear" w:pos="810"/>
          <w:tab w:val="left" w:pos="360"/>
        </w:tabs>
        <w:ind w:left="0" w:firstLine="360"/>
      </w:pPr>
      <w:bookmarkStart w:id="5" w:name="_Toc213068170"/>
      <w:bookmarkStart w:id="6" w:name="_Toc222234573"/>
      <w:r w:rsidRPr="00FB6A4D">
        <w:t xml:space="preserve">Анализ и тенденции в изменението на </w:t>
      </w:r>
      <w:r w:rsidR="007A7F1B" w:rsidRPr="00FB6A4D">
        <w:t xml:space="preserve">демографските </w:t>
      </w:r>
      <w:r w:rsidRPr="00FB6A4D">
        <w:t>показатели  и показателите, характеризиращи пазара на труда, културата, образованието и здравеопазването.</w:t>
      </w:r>
      <w:bookmarkEnd w:id="5"/>
      <w:bookmarkEnd w:id="6"/>
    </w:p>
    <w:p w14:paraId="5CBBE2AC" w14:textId="77777777" w:rsidR="00D506EC" w:rsidRPr="009B2EFB" w:rsidRDefault="00D506EC" w:rsidP="00D506EC">
      <w:pPr>
        <w:jc w:val="both"/>
        <w:rPr>
          <w:rFonts w:eastAsia="Calibri" w:cs="Times New Roman"/>
          <w:b/>
          <w:kern w:val="2"/>
          <w:szCs w:val="24"/>
          <w:lang w:val="bg-BG"/>
          <w14:ligatures w14:val="standardContextual"/>
        </w:rPr>
      </w:pPr>
      <w:r w:rsidRPr="009B2EFB">
        <w:rPr>
          <w:rFonts w:eastAsia="Calibri" w:cs="Times New Roman"/>
          <w:b/>
          <w:kern w:val="2"/>
          <w:szCs w:val="24"/>
          <w:lang w:val="bg-BG"/>
          <w14:ligatures w14:val="standardContextual"/>
        </w:rPr>
        <w:t>Демография</w:t>
      </w:r>
    </w:p>
    <w:p w14:paraId="2EF3CC9B" w14:textId="6546D443" w:rsidR="00D506EC" w:rsidRPr="009B2EFB" w:rsidRDefault="00D506EC" w:rsidP="00D506E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 xml:space="preserve">Към 31 декември 2024 г. населението на </w:t>
      </w:r>
      <w:r w:rsidR="00E34C4E" w:rsidRPr="009B2EFB">
        <w:rPr>
          <w:rFonts w:cs="Times New Roman"/>
          <w:lang w:val="bg-BG"/>
        </w:rPr>
        <w:t>Южен централен регион</w:t>
      </w:r>
      <w:r w:rsidRPr="009B2EFB">
        <w:rPr>
          <w:rFonts w:eastAsia="Calibri" w:cs="Times New Roman"/>
          <w:kern w:val="2"/>
          <w:szCs w:val="24"/>
          <w:lang w:val="bg-BG"/>
          <w14:ligatures w14:val="standardContextual"/>
        </w:rPr>
        <w:t xml:space="preserve"> е 1 306 492 души, което представлява 20.3% от населението на България. За периода между 2021 г. и 2024 г. населението на региона намалява с 84 386 души, или 6.1% (средногодишен темп на намаление 2.1%).</w:t>
      </w:r>
      <w:r w:rsidRPr="009B2EFB">
        <w:rPr>
          <w:rFonts w:cs="Times New Roman"/>
          <w:lang w:val="bg-BG"/>
        </w:rPr>
        <w:t xml:space="preserve"> </w:t>
      </w:r>
      <w:r w:rsidRPr="009B2EFB">
        <w:rPr>
          <w:rFonts w:eastAsia="Calibri" w:cs="Times New Roman"/>
          <w:kern w:val="2"/>
          <w:szCs w:val="24"/>
          <w:lang w:val="bg-BG"/>
          <w14:ligatures w14:val="standardContextual"/>
        </w:rPr>
        <w:t>Посочените стойности свидетелстват за неблагоприятна динамика в демографското развитие на региона. При сравнението с разглеждания в Интегрираната териториална стратегия за развитие (ИТСР) на Юж</w:t>
      </w:r>
      <w:r w:rsidR="00376A60">
        <w:rPr>
          <w:rFonts w:eastAsia="Calibri" w:cs="Times New Roman"/>
          <w:kern w:val="2"/>
          <w:szCs w:val="24"/>
          <w:lang w:val="bg-BG"/>
          <w14:ligatures w14:val="standardContextual"/>
        </w:rPr>
        <w:t xml:space="preserve">ен </w:t>
      </w:r>
      <w:r w:rsidRPr="009B2EFB">
        <w:rPr>
          <w:rFonts w:eastAsia="Calibri" w:cs="Times New Roman"/>
          <w:kern w:val="2"/>
          <w:szCs w:val="24"/>
          <w:lang w:val="bg-BG"/>
          <w14:ligatures w14:val="standardContextual"/>
        </w:rPr>
        <w:t xml:space="preserve"> централен регион период 2011–2018 г. се наблюдава ускорение на намаляването на населението</w:t>
      </w:r>
      <w:r w:rsidR="003450FE" w:rsidRPr="009B2EFB">
        <w:rPr>
          <w:rFonts w:eastAsia="Calibri" w:cs="Times New Roman"/>
          <w:kern w:val="2"/>
          <w:szCs w:val="24"/>
          <w:lang w:val="bg-BG"/>
          <w14:ligatures w14:val="standardContextual"/>
        </w:rPr>
        <w:t>. За</w:t>
      </w:r>
      <w:r w:rsidRPr="009B2EFB">
        <w:rPr>
          <w:rFonts w:eastAsia="Calibri" w:cs="Times New Roman"/>
          <w:kern w:val="2"/>
          <w:szCs w:val="24"/>
          <w:lang w:val="bg-BG"/>
          <w14:ligatures w14:val="standardContextual"/>
        </w:rPr>
        <w:t xml:space="preserve"> този предходен период намалението на населението е възлизало на 4.1%, при средногодишен темп на намаление от 0.6%.</w:t>
      </w:r>
      <w:r w:rsidRPr="009B2EFB">
        <w:rPr>
          <w:rFonts w:cs="Times New Roman"/>
          <w:lang w:val="bg-BG"/>
        </w:rPr>
        <w:t xml:space="preserve"> </w:t>
      </w:r>
      <w:r w:rsidRPr="009B2EFB">
        <w:rPr>
          <w:rFonts w:eastAsia="Calibri" w:cs="Times New Roman"/>
          <w:kern w:val="2"/>
          <w:szCs w:val="24"/>
          <w:lang w:val="bg-BG"/>
          <w14:ligatures w14:val="standardContextual"/>
        </w:rPr>
        <w:t>През разглеждания четиригодишен период Юж</w:t>
      </w:r>
      <w:r w:rsidR="00376A60">
        <w:rPr>
          <w:rFonts w:eastAsia="Calibri" w:cs="Times New Roman"/>
          <w:kern w:val="2"/>
          <w:szCs w:val="24"/>
          <w:lang w:val="bg-BG"/>
          <w14:ligatures w14:val="standardContextual"/>
        </w:rPr>
        <w:t>ен</w:t>
      </w:r>
      <w:r w:rsidRPr="009B2EFB">
        <w:rPr>
          <w:rFonts w:eastAsia="Calibri" w:cs="Times New Roman"/>
          <w:kern w:val="2"/>
          <w:szCs w:val="24"/>
          <w:lang w:val="bg-BG"/>
          <w14:ligatures w14:val="standardContextual"/>
        </w:rPr>
        <w:t xml:space="preserve"> централен регион отчита второто по големина намаление на населението в страната в абсолютна стойност. За този период населението е намаляло повече само в Североизточния регион. Наред с това, причина за изместването на </w:t>
      </w:r>
      <w:r w:rsidR="00E34C4E" w:rsidRPr="009B2EFB">
        <w:rPr>
          <w:rFonts w:cs="Times New Roman"/>
          <w:lang w:val="bg-BG"/>
        </w:rPr>
        <w:t xml:space="preserve">Южен централен </w:t>
      </w:r>
      <w:r w:rsidRPr="009B2EFB">
        <w:rPr>
          <w:rFonts w:eastAsia="Calibri" w:cs="Times New Roman"/>
          <w:kern w:val="2"/>
          <w:szCs w:val="24"/>
          <w:lang w:val="bg-BG"/>
          <w14:ligatures w14:val="standardContextual"/>
        </w:rPr>
        <w:t>регион от първото място е и това, че той се намира в етап на ниска динамика</w:t>
      </w:r>
      <w:r w:rsidR="00376A60">
        <w:rPr>
          <w:rFonts w:eastAsia="Calibri" w:cs="Times New Roman"/>
          <w:kern w:val="2"/>
          <w:szCs w:val="24"/>
          <w:lang w:val="bg-BG"/>
          <w14:ligatures w14:val="standardContextual"/>
        </w:rPr>
        <w:t>,</w:t>
      </w:r>
      <w:r w:rsidRPr="009B2EFB">
        <w:rPr>
          <w:rFonts w:eastAsia="Calibri" w:cs="Times New Roman"/>
          <w:kern w:val="2"/>
          <w:szCs w:val="24"/>
          <w:lang w:val="bg-BG"/>
          <w14:ligatures w14:val="standardContextual"/>
        </w:rPr>
        <w:t xml:space="preserve"> характерен за райони с вече силно редуцирано и застаряващо население.</w:t>
      </w:r>
      <w:r w:rsidRPr="009B2EFB">
        <w:rPr>
          <w:rFonts w:cs="Times New Roman"/>
          <w:lang w:val="bg-BG"/>
        </w:rPr>
        <w:t xml:space="preserve"> </w:t>
      </w:r>
      <w:r w:rsidRPr="009B2EFB">
        <w:rPr>
          <w:rFonts w:eastAsia="Calibri" w:cs="Times New Roman"/>
          <w:kern w:val="2"/>
          <w:szCs w:val="24"/>
          <w:lang w:val="bg-BG"/>
          <w14:ligatures w14:val="standardContextual"/>
        </w:rPr>
        <w:t>С най-високи темпове е намалението на населението в областите Пазарджик – 9.6% и Смолян</w:t>
      </w:r>
      <w:r w:rsidR="00D47B84" w:rsidRPr="009B2EFB">
        <w:rPr>
          <w:rFonts w:eastAsia="Calibri" w:cs="Times New Roman"/>
          <w:kern w:val="2"/>
          <w:szCs w:val="24"/>
          <w:lang w:val="bg-BG"/>
          <w14:ligatures w14:val="standardContextual"/>
        </w:rPr>
        <w:t> </w:t>
      </w:r>
      <w:r w:rsidRPr="009B2EFB">
        <w:rPr>
          <w:rFonts w:eastAsia="Calibri" w:cs="Times New Roman"/>
          <w:kern w:val="2"/>
          <w:szCs w:val="24"/>
          <w:lang w:val="bg-BG"/>
          <w14:ligatures w14:val="standardContextual"/>
        </w:rPr>
        <w:t xml:space="preserve">– 8.8%, при минус 5.9% средно за страната. С по-малък спад на населението от средното за страната е област Пловдив – минус 4.1%, а област Хасково е със стойност равна на общата за страната. </w:t>
      </w:r>
    </w:p>
    <w:p w14:paraId="59FD3444" w14:textId="6949E93A" w:rsidR="00D506EC" w:rsidRPr="009B2EFB" w:rsidRDefault="00D506EC" w:rsidP="00D506EC">
      <w:pPr>
        <w:jc w:val="both"/>
        <w:rPr>
          <w:rFonts w:cs="Times New Roman"/>
          <w:szCs w:val="24"/>
          <w:lang w:val="bg-BG"/>
        </w:rPr>
      </w:pPr>
      <w:r w:rsidRPr="009B2EFB">
        <w:rPr>
          <w:rFonts w:cs="Times New Roman"/>
          <w:szCs w:val="24"/>
          <w:lang w:val="bg-BG"/>
        </w:rPr>
        <w:t>Продължава процесът на застаряване на населението в региона, който е характерен и за другите региони в страната. С по-неблагоприятна възрастова структура са само Север</w:t>
      </w:r>
      <w:r w:rsidR="00376A60">
        <w:rPr>
          <w:rFonts w:cs="Times New Roman"/>
          <w:szCs w:val="24"/>
          <w:lang w:val="bg-BG"/>
        </w:rPr>
        <w:t>ен</w:t>
      </w:r>
      <w:r w:rsidRPr="009B2EFB">
        <w:rPr>
          <w:rFonts w:cs="Times New Roman"/>
          <w:szCs w:val="24"/>
          <w:lang w:val="bg-BG"/>
        </w:rPr>
        <w:t xml:space="preserve"> централен и Северозападния регион. В края на 2024 г. лицата на 65 и повече навършени години са 321 153 или 24.6%. При средна стойност за страната от 24%, регионът е с малко по-неблагоприятна възрастова структура от общата за страната. Съпоставката между двата разглеждани периода показва, че процесът на застаряване на населението в </w:t>
      </w:r>
      <w:r w:rsidR="00E34C4E" w:rsidRPr="009B2EFB">
        <w:rPr>
          <w:rFonts w:cs="Times New Roman"/>
          <w:lang w:val="bg-BG"/>
        </w:rPr>
        <w:t xml:space="preserve">Южен централен </w:t>
      </w:r>
      <w:r w:rsidRPr="009B2EFB">
        <w:rPr>
          <w:rFonts w:cs="Times New Roman"/>
          <w:szCs w:val="24"/>
          <w:lang w:val="bg-BG"/>
        </w:rPr>
        <w:t>регион е постоянен и с ускоряваща се динамика. Между 2011 и 2018 г. делът на лицата на 65 и повече години се увеличава от 18.8% на 21.2%, или с 2.4 процентни пункта. В следващия период, 2021–2024 г., този дял нараства от 21.7% на 24.6%, или с 2.9%, което показва</w:t>
      </w:r>
      <w:r w:rsidR="00A7028B" w:rsidRPr="009B2EFB">
        <w:rPr>
          <w:rFonts w:cs="Times New Roman"/>
          <w:szCs w:val="24"/>
          <w:lang w:val="bg-BG"/>
        </w:rPr>
        <w:t>,</w:t>
      </w:r>
      <w:r w:rsidRPr="009B2EFB">
        <w:rPr>
          <w:rFonts w:cs="Times New Roman"/>
          <w:szCs w:val="24"/>
          <w:lang w:val="bg-BG"/>
        </w:rPr>
        <w:t xml:space="preserve"> че темпът на застаряване на населението се ускорява</w:t>
      </w:r>
      <w:r w:rsidR="00376A60">
        <w:rPr>
          <w:rFonts w:cs="Times New Roman"/>
          <w:szCs w:val="24"/>
          <w:lang w:val="bg-BG"/>
        </w:rPr>
        <w:t>,</w:t>
      </w:r>
      <w:r w:rsidRPr="009B2EFB">
        <w:rPr>
          <w:rFonts w:cs="Times New Roman"/>
          <w:szCs w:val="24"/>
          <w:lang w:val="bg-BG"/>
        </w:rPr>
        <w:t xml:space="preserve"> предвид по-късия период между 2021 г. и 2024 г.</w:t>
      </w:r>
    </w:p>
    <w:p w14:paraId="61CB0C5D" w14:textId="53853C92" w:rsidR="00D506EC" w:rsidRPr="009B2EFB" w:rsidRDefault="00D506EC" w:rsidP="00D506EC">
      <w:pPr>
        <w:jc w:val="both"/>
        <w:rPr>
          <w:rFonts w:cs="Times New Roman"/>
          <w:szCs w:val="24"/>
          <w:lang w:val="bg-BG"/>
        </w:rPr>
      </w:pPr>
      <w:r w:rsidRPr="009B2EFB">
        <w:rPr>
          <w:rFonts w:cs="Times New Roman"/>
          <w:szCs w:val="24"/>
          <w:lang w:val="bg-BG"/>
        </w:rPr>
        <w:t>По области делът на лицата на 65 и повече навършени години е най-нисък в област Пловдив (22.7%). В останалите области делът е над средния за страната (24%), като достига 30% в област Смолян. Във всички области в региона се отчита влошаване на възрастовата структура спрямо 2021 г. Възрастовата структура в 20 общини е силно деформирана и не позволява нито естественото възпроизводство на населението, нито поддържането на трудовия потенциал, тъй като делът на лицата над 65 години в тях надхвърля 30%. По този показател регионът отстъпва само на Северозападния регион, където тези общини са 27. В община Баните в надтрудоспособна възраст са 45.1% от населението.</w:t>
      </w:r>
    </w:p>
    <w:p w14:paraId="45A628B2" w14:textId="5CDD4A87" w:rsidR="00D506EC" w:rsidRPr="009B2EFB" w:rsidRDefault="00D506EC" w:rsidP="00D506EC">
      <w:pPr>
        <w:jc w:val="both"/>
        <w:rPr>
          <w:rFonts w:cs="Times New Roman"/>
          <w:szCs w:val="24"/>
          <w:lang w:val="bg-BG"/>
        </w:rPr>
      </w:pPr>
      <w:r w:rsidRPr="009B2EFB">
        <w:rPr>
          <w:rFonts w:cs="Times New Roman"/>
          <w:szCs w:val="24"/>
          <w:lang w:val="bg-BG"/>
        </w:rPr>
        <w:t>В рамките на разглеждания период общият коефициент на възрастова зависимост в региона запазва тенденцията си на влошаване като за 2021 г. той е 57%, а за 2024 г. коефициентът възлиза на 62.6% или на всяко лице в зависимите възрасти (под 15 и над 65 години) се падат по-малко от две лица в активна възраст. Южния</w:t>
      </w:r>
      <w:r w:rsidR="00D47B84" w:rsidRPr="009B2EFB">
        <w:rPr>
          <w:rFonts w:cs="Times New Roman"/>
          <w:szCs w:val="24"/>
          <w:lang w:val="bg-BG"/>
        </w:rPr>
        <w:t>т</w:t>
      </w:r>
      <w:r w:rsidRPr="009B2EFB">
        <w:rPr>
          <w:rFonts w:cs="Times New Roman"/>
          <w:szCs w:val="24"/>
          <w:lang w:val="bg-BG"/>
        </w:rPr>
        <w:t xml:space="preserve"> централен регион е с малко по-неблагоприятна възрастова структура от Североизточния регион, който е един от двата региона, заедно със Югозападния с по-добър коефициент от средния за страната – 61.3%.</w:t>
      </w:r>
    </w:p>
    <w:p w14:paraId="1274177F" w14:textId="39719976" w:rsidR="00D506EC" w:rsidRPr="009B2EFB" w:rsidRDefault="00D506EC" w:rsidP="00D506EC">
      <w:pPr>
        <w:jc w:val="both"/>
        <w:rPr>
          <w:rFonts w:cs="Times New Roman"/>
          <w:szCs w:val="24"/>
          <w:lang w:val="bg-BG"/>
        </w:rPr>
      </w:pPr>
      <w:r w:rsidRPr="009B2EFB">
        <w:rPr>
          <w:rFonts w:cs="Times New Roman"/>
          <w:szCs w:val="24"/>
          <w:lang w:val="bg-BG"/>
        </w:rPr>
        <w:t xml:space="preserve">Във всички области в региона, с изключение на област Пловдив – 59.8%, коефициентът е с по-лоши стойности от средните за страната – 61.3%, като в област Смолян достига 67.6%. </w:t>
      </w:r>
      <w:r w:rsidR="00376A60">
        <w:rPr>
          <w:rFonts w:cs="Times New Roman"/>
          <w:szCs w:val="24"/>
          <w:lang w:val="bg-BG"/>
        </w:rPr>
        <w:t>Н</w:t>
      </w:r>
      <w:r w:rsidRPr="009B2EFB">
        <w:rPr>
          <w:rFonts w:cs="Times New Roman"/>
          <w:szCs w:val="24"/>
          <w:lang w:val="bg-BG"/>
        </w:rPr>
        <w:t>алице влошаване на тези показатели спрямо 2021 г.</w:t>
      </w:r>
    </w:p>
    <w:p w14:paraId="694FBB8D" w14:textId="77777777" w:rsidR="00EC329E" w:rsidRDefault="00D506EC" w:rsidP="00EC329E">
      <w:pPr>
        <w:jc w:val="both"/>
        <w:rPr>
          <w:rStyle w:val="CommentReference"/>
          <w:lang w:val="bg-BG"/>
        </w:rPr>
      </w:pPr>
      <w:r w:rsidRPr="009B2EFB">
        <w:rPr>
          <w:rFonts w:cs="Times New Roman"/>
          <w:szCs w:val="24"/>
          <w:lang w:val="bg-BG"/>
        </w:rPr>
        <w:t xml:space="preserve">По общини най-благоприятно е съотношението в </w:t>
      </w:r>
      <w:r w:rsidR="00376A60">
        <w:rPr>
          <w:rFonts w:cs="Times New Roman"/>
          <w:szCs w:val="24"/>
          <w:lang w:val="bg-BG"/>
        </w:rPr>
        <w:t>осем</w:t>
      </w:r>
      <w:r w:rsidR="00376A60" w:rsidRPr="009B2EFB">
        <w:rPr>
          <w:rFonts w:cs="Times New Roman"/>
          <w:szCs w:val="24"/>
          <w:lang w:val="bg-BG"/>
        </w:rPr>
        <w:t xml:space="preserve"> </w:t>
      </w:r>
      <w:r w:rsidRPr="009B2EFB">
        <w:rPr>
          <w:rFonts w:cs="Times New Roman"/>
          <w:szCs w:val="24"/>
          <w:lang w:val="bg-BG"/>
        </w:rPr>
        <w:t>общини като само те имат по-добър коефициент от средния за страната. С най-добри показатели са община Пловдив (54.9%), и община Доспат (56.6%). В останалите общини този показател е над средния за страната, като най-неблагоприятно е съотношението в общините Баните (101.9%), Брезово (84.3%) Тополовград (81.5%) и Хисаря (79.4%).</w:t>
      </w:r>
      <w:r w:rsidR="00EC329E">
        <w:rPr>
          <w:rStyle w:val="CommentReference"/>
          <w:lang w:val="bg-BG"/>
        </w:rPr>
        <w:t xml:space="preserve"> </w:t>
      </w:r>
    </w:p>
    <w:p w14:paraId="09E9D00B" w14:textId="3A8C55E9" w:rsidR="00D506EC" w:rsidRPr="009B2EFB" w:rsidRDefault="00EC329E" w:rsidP="00EC329E">
      <w:pPr>
        <w:jc w:val="both"/>
        <w:rPr>
          <w:rFonts w:cs="Times New Roman"/>
          <w:szCs w:val="24"/>
          <w:lang w:val="bg-BG"/>
        </w:rPr>
      </w:pPr>
      <w:r>
        <w:rPr>
          <w:rFonts w:cs="Times New Roman"/>
          <w:szCs w:val="24"/>
          <w:lang w:val="bg-BG"/>
        </w:rPr>
        <w:t>С</w:t>
      </w:r>
      <w:r w:rsidR="00D506EC" w:rsidRPr="009B2EFB">
        <w:rPr>
          <w:rFonts w:cs="Times New Roman"/>
          <w:szCs w:val="24"/>
          <w:lang w:val="bg-BG"/>
        </w:rPr>
        <w:t>лед 1990 г. демографското развитие на страната и региона се характеризира с отрицателен естествен прираст на населението. През 2024 г. в резултат на отрицателния естествен прираст населението на региона е намаляло с 9 555 души. В сравнение с 2021 г. се отчита положителна тенденция по отношение на естествения прираст, когато населението е намаляло с 17 901 души. Намалението на населението, измерено чрез коефициента на естествен прираст, през 2024 г. е минус 7.3‰, а през 2021 г. е минус 12.8‰. Към края на 2024 г. коефициентът на естествен прираст в градовете е минус 5.5‰, а в селата – минус 10.9‰, като тук отново се отчита положителна тенденция спрямо същия показател за 2021 г. Въпреки отчетеното подобрение на коефициента на естествен прираст между 2021 и 2024 г., тази тенденция се обяснява по-скоро с демографското свиване, а не с повишаване на раждаемостта. Намаляването на населението и застаряването на възрастовата структура водят до спад както в броя на ражданията, така и на смъртните случаи, което статистически смекчава отрицателния прираст. Следователно, подобрението е относително и не отразява трайно възстановяване на демографския потенциал на региона. В периода 2021–2024 г. всички области в региона имат отрицателен естествен прираст.</w:t>
      </w:r>
    </w:p>
    <w:p w14:paraId="69DEE473" w14:textId="49B66C0D" w:rsidR="00D506EC" w:rsidRPr="009B2EFB" w:rsidRDefault="00D506EC" w:rsidP="00D506EC">
      <w:pPr>
        <w:jc w:val="both"/>
        <w:rPr>
          <w:rFonts w:cs="Times New Roman"/>
          <w:szCs w:val="24"/>
          <w:lang w:val="bg-BG"/>
        </w:rPr>
      </w:pPr>
      <w:r w:rsidRPr="009B2EFB">
        <w:rPr>
          <w:rFonts w:cs="Times New Roman"/>
          <w:szCs w:val="24"/>
          <w:lang w:val="bg-BG"/>
        </w:rPr>
        <w:t>През 2024 г. с най-малка по стойност на коефициента на отрицателен естествен прираст е област Пловдив – (-5.3‰). С най-голямо намаление на населението</w:t>
      </w:r>
      <w:r w:rsidR="00382F06" w:rsidRPr="009B2EFB">
        <w:rPr>
          <w:rFonts w:cs="Times New Roman"/>
          <w:szCs w:val="24"/>
          <w:lang w:val="bg-BG"/>
        </w:rPr>
        <w:t>,</w:t>
      </w:r>
      <w:r w:rsidRPr="009B2EFB">
        <w:rPr>
          <w:rFonts w:cs="Times New Roman"/>
          <w:szCs w:val="24"/>
          <w:lang w:val="bg-BG"/>
        </w:rPr>
        <w:t xml:space="preserve"> вследствие на високия отрицателен естествен прираст</w:t>
      </w:r>
      <w:r w:rsidR="00382F06" w:rsidRPr="009B2EFB">
        <w:rPr>
          <w:rFonts w:cs="Times New Roman"/>
          <w:szCs w:val="24"/>
          <w:lang w:val="bg-BG"/>
        </w:rPr>
        <w:t>,</w:t>
      </w:r>
      <w:r w:rsidRPr="009B2EFB">
        <w:rPr>
          <w:rFonts w:cs="Times New Roman"/>
          <w:szCs w:val="24"/>
          <w:lang w:val="bg-BG"/>
        </w:rPr>
        <w:t xml:space="preserve"> е област Смолян – минус 12.3‰.  Сравнението с 2021 г. показва, че всички области имат подобрение по отношение на естествения прираст, което отново се обяснява с демографското свиване. В региона няма общини с положителен естествен прираст. С най-отрицателен естествен прираст са общините Баните (-23.9%), Лъки (-23.5‰) и Борино (-18.7‰), при среден показател за страната от минус 7.3‰. </w:t>
      </w:r>
    </w:p>
    <w:p w14:paraId="26EF014C" w14:textId="6DEAD301" w:rsidR="00D506EC" w:rsidRPr="009B2EFB" w:rsidRDefault="00D506EC" w:rsidP="00D506EC">
      <w:pPr>
        <w:jc w:val="both"/>
        <w:rPr>
          <w:rFonts w:cs="Times New Roman"/>
          <w:szCs w:val="24"/>
          <w:lang w:val="bg-BG"/>
        </w:rPr>
      </w:pPr>
      <w:r w:rsidRPr="009B2EFB">
        <w:rPr>
          <w:rFonts w:cs="Times New Roman"/>
          <w:szCs w:val="24"/>
          <w:lang w:val="bg-BG"/>
        </w:rPr>
        <w:t>Съществено влияние върху броя и структурите на населението в региона оказва и механичният прираст. Той се формира като разлика между броя на заселилите се и изселилите се от региона. Коефициентът на механичен прираст в региона през 2021 г. е 3.4‰, а през 2024 г. е 8.7‰, като за страната през 2024 г. е 6.1‰. Това му отрежда и първото място по този показател в страната, заедно с</w:t>
      </w:r>
      <w:r w:rsidR="00382F06" w:rsidRPr="009B2EFB">
        <w:rPr>
          <w:rFonts w:cs="Times New Roman"/>
          <w:szCs w:val="24"/>
          <w:lang w:val="bg-BG"/>
        </w:rPr>
        <w:t>ъс</w:t>
      </w:r>
      <w:r w:rsidRPr="009B2EFB">
        <w:rPr>
          <w:rFonts w:cs="Times New Roman"/>
          <w:szCs w:val="24"/>
          <w:lang w:val="bg-BG"/>
        </w:rPr>
        <w:t xml:space="preserve"> Североизточния регион.</w:t>
      </w:r>
    </w:p>
    <w:p w14:paraId="3A117B34" w14:textId="7E97B9A2" w:rsidR="00D506EC" w:rsidRPr="009B2EFB" w:rsidRDefault="00D506EC" w:rsidP="00D506EC">
      <w:pPr>
        <w:jc w:val="both"/>
        <w:rPr>
          <w:rFonts w:cs="Times New Roman"/>
          <w:szCs w:val="24"/>
          <w:lang w:val="bg-BG"/>
        </w:rPr>
      </w:pPr>
      <w:r w:rsidRPr="009B2EFB">
        <w:rPr>
          <w:rFonts w:cs="Times New Roman"/>
          <w:szCs w:val="24"/>
          <w:lang w:val="bg-BG"/>
        </w:rPr>
        <w:t>За периода 2021-2024 г. всички области в региона имат подобрение в механичния прираст, като област Пазарджик преминава от отрицателен към положителен механичен прираст. Област Смолян е единствената, в която отрицателния механичен прираст се запазва и през 2024 г. Най-високия</w:t>
      </w:r>
      <w:r w:rsidR="00382F06" w:rsidRPr="009B2EFB">
        <w:rPr>
          <w:rFonts w:cs="Times New Roman"/>
          <w:szCs w:val="24"/>
          <w:lang w:val="bg-BG"/>
        </w:rPr>
        <w:t>т</w:t>
      </w:r>
      <w:r w:rsidRPr="009B2EFB">
        <w:rPr>
          <w:rFonts w:cs="Times New Roman"/>
          <w:szCs w:val="24"/>
          <w:lang w:val="bg-BG"/>
        </w:rPr>
        <w:t xml:space="preserve"> механичен прираст в региона, този на област Хасково</w:t>
      </w:r>
      <w:r w:rsidR="00382F06" w:rsidRPr="009B2EFB">
        <w:rPr>
          <w:rFonts w:cs="Times New Roman"/>
          <w:szCs w:val="24"/>
          <w:lang w:val="bg-BG"/>
        </w:rPr>
        <w:t>,</w:t>
      </w:r>
      <w:r w:rsidRPr="009B2EFB">
        <w:rPr>
          <w:rFonts w:cs="Times New Roman"/>
          <w:szCs w:val="24"/>
          <w:lang w:val="bg-BG"/>
        </w:rPr>
        <w:t xml:space="preserve"> бележи увеличение от 88 д. (0.4‰) за 2021 г. до 2 111 д. (10.2‰) за 2024 г. През 2024 г. 27 общини имат положителен механичен прираст, спрямо 22 за 2021 г., което се обяснява с тенденцията малки общини в близост до по-големи икономически центрове да привличат население. Всички общини в област Смолян запазват отрицателния си механичен прираст и през 2024</w:t>
      </w:r>
      <w:r w:rsidR="00C37A57" w:rsidRPr="009B2EFB">
        <w:rPr>
          <w:rFonts w:cs="Times New Roman"/>
          <w:szCs w:val="24"/>
          <w:lang w:val="bg-BG"/>
        </w:rPr>
        <w:t> </w:t>
      </w:r>
      <w:r w:rsidRPr="009B2EFB">
        <w:rPr>
          <w:rFonts w:cs="Times New Roman"/>
          <w:szCs w:val="24"/>
          <w:lang w:val="bg-BG"/>
        </w:rPr>
        <w:t xml:space="preserve">г. </w:t>
      </w:r>
    </w:p>
    <w:p w14:paraId="1069A23E" w14:textId="4AF08B0B" w:rsidR="00D47B84" w:rsidRPr="009B2EFB" w:rsidRDefault="00D506EC" w:rsidP="00D506EC">
      <w:pPr>
        <w:jc w:val="both"/>
        <w:rPr>
          <w:rFonts w:cs="Times New Roman"/>
          <w:szCs w:val="24"/>
          <w:lang w:val="bg-BG"/>
        </w:rPr>
      </w:pPr>
      <w:r w:rsidRPr="009B2EFB">
        <w:rPr>
          <w:rFonts w:cs="Times New Roman"/>
          <w:szCs w:val="24"/>
          <w:lang w:val="bg-BG"/>
        </w:rPr>
        <w:t>Демографското развитие на Южния централен регион към 2024 г. продължава да се характеризира с отрицателни тенденции – намаляване на населението, застаряване и влошаване на възрастовата структура. За периода 2021–2024 г. регионът отчита спад на населението с 6.1%, като заема второ място в страната по абсолютен брой намаление след Североизточния регион.</w:t>
      </w:r>
      <w:r w:rsidRPr="009B2EFB">
        <w:rPr>
          <w:rFonts w:cs="Times New Roman"/>
          <w:lang w:val="bg-BG"/>
        </w:rPr>
        <w:t xml:space="preserve"> </w:t>
      </w:r>
      <w:r w:rsidRPr="009B2EFB">
        <w:rPr>
          <w:rFonts w:cs="Times New Roman"/>
          <w:szCs w:val="24"/>
          <w:lang w:val="bg-BG"/>
        </w:rPr>
        <w:t>Негативните процеси се задълбочават особено в планинските и периферните общини, където делът на възрастното население надхвърля 30%, а в някои дори 40%. Въпреки това, в сравнение с други региони, Юж</w:t>
      </w:r>
      <w:r w:rsidR="00376A60">
        <w:rPr>
          <w:rFonts w:cs="Times New Roman"/>
          <w:szCs w:val="24"/>
          <w:lang w:val="bg-BG"/>
        </w:rPr>
        <w:t>ен</w:t>
      </w:r>
      <w:r w:rsidRPr="009B2EFB">
        <w:rPr>
          <w:rFonts w:cs="Times New Roman"/>
          <w:szCs w:val="24"/>
          <w:lang w:val="bg-BG"/>
        </w:rPr>
        <w:t xml:space="preserve"> централен </w:t>
      </w:r>
      <w:r w:rsidR="00376A60">
        <w:rPr>
          <w:rFonts w:cs="Times New Roman"/>
          <w:szCs w:val="24"/>
          <w:lang w:val="bg-BG"/>
        </w:rPr>
        <w:t xml:space="preserve">регион </w:t>
      </w:r>
      <w:r w:rsidRPr="009B2EFB">
        <w:rPr>
          <w:rFonts w:cs="Times New Roman"/>
          <w:szCs w:val="24"/>
          <w:lang w:val="bg-BG"/>
        </w:rPr>
        <w:t>запазва относително по-добра структура на населението. Отрицателният естествен прираст остава основен фактор за намаляване на населението – минус 7.3‰ за 2024 г., но тенденцията е към подобрение спрямо 2021 г., най-вече поради демографското свиване, а не поради ръст на раждаемостта. В същото време, механичният прираст показва отчетливо подобрение – от 3.4‰ през 2021 г. до 8.7‰ през 2024 г., което поставя региона сред водещит</w:t>
      </w:r>
      <w:r w:rsidR="00E63A25">
        <w:rPr>
          <w:rFonts w:cs="Times New Roman"/>
          <w:szCs w:val="24"/>
          <w:lang w:val="bg-BG"/>
        </w:rPr>
        <w:t>е по този показател в страната.</w:t>
      </w:r>
    </w:p>
    <w:p w14:paraId="46C83BC3" w14:textId="40646A50" w:rsidR="00D506EC" w:rsidRPr="009B2EFB" w:rsidRDefault="00D506EC" w:rsidP="00D506EC">
      <w:pPr>
        <w:jc w:val="both"/>
        <w:rPr>
          <w:rFonts w:cs="Times New Roman"/>
          <w:b/>
          <w:szCs w:val="24"/>
          <w:lang w:val="bg-BG"/>
        </w:rPr>
      </w:pPr>
      <w:r w:rsidRPr="009B2EFB">
        <w:rPr>
          <w:rFonts w:cs="Times New Roman"/>
          <w:b/>
          <w:szCs w:val="24"/>
          <w:lang w:val="bg-BG"/>
        </w:rPr>
        <w:t>Пазар на труда</w:t>
      </w:r>
    </w:p>
    <w:p w14:paraId="0AA9734C" w14:textId="77777777" w:rsidR="00D506EC" w:rsidRPr="009B2EFB" w:rsidRDefault="00D506EC" w:rsidP="00D506EC">
      <w:pPr>
        <w:jc w:val="both"/>
        <w:rPr>
          <w:rFonts w:cs="Times New Roman"/>
          <w:szCs w:val="24"/>
          <w:lang w:val="bg-BG"/>
        </w:rPr>
      </w:pPr>
      <w:bookmarkStart w:id="7" w:name="_Hlk212461115"/>
      <w:r w:rsidRPr="009B2EFB">
        <w:rPr>
          <w:rFonts w:cs="Times New Roman"/>
          <w:szCs w:val="24"/>
          <w:lang w:val="bg-BG"/>
        </w:rPr>
        <w:t>Коефициентът на заетост представлява относителният дял на заетите лица от населението на същата възраст. Той е водещ индикатор за пазара на труда и показва каква част от населението в трудоспособна възраст работи.</w:t>
      </w:r>
    </w:p>
    <w:p w14:paraId="21B8DAB7" w14:textId="48C826FC" w:rsidR="00D506EC" w:rsidRPr="009B2EFB" w:rsidRDefault="00D506EC" w:rsidP="00D506EC">
      <w:pPr>
        <w:jc w:val="both"/>
        <w:rPr>
          <w:rFonts w:cs="Times New Roman"/>
          <w:szCs w:val="24"/>
          <w:lang w:val="bg-BG"/>
        </w:rPr>
      </w:pPr>
      <w:r w:rsidRPr="009B2EFB">
        <w:rPr>
          <w:rFonts w:cs="Times New Roman"/>
          <w:szCs w:val="24"/>
          <w:lang w:val="bg-BG"/>
        </w:rPr>
        <w:t xml:space="preserve">Заетостта на населението в активна възраст (15–64 години) в </w:t>
      </w:r>
      <w:r w:rsidR="00E97D08" w:rsidRPr="009B2EFB">
        <w:rPr>
          <w:rFonts w:cs="Times New Roman"/>
          <w:szCs w:val="24"/>
          <w:lang w:val="bg-BG"/>
        </w:rPr>
        <w:t xml:space="preserve">Южния централен </w:t>
      </w:r>
      <w:r w:rsidRPr="009B2EFB">
        <w:rPr>
          <w:rFonts w:cs="Times New Roman"/>
          <w:szCs w:val="24"/>
          <w:lang w:val="bg-BG"/>
        </w:rPr>
        <w:t xml:space="preserve">регион отбелязва повишение – от 66.4% през 2021 г. до 69% през 2024 г., при средна стойност за страната от 70.9% за същата година. По този показател регионът се нарежда на предпоследно място заедно със Северен централен регион, като само Северозападния регион е с по-нисък коефициент на заетост. В сравнение с предходния период (2011–2018 г.) при заетостта се наблюдава подобрение, но все още остава под средната за страната. </w:t>
      </w:r>
    </w:p>
    <w:p w14:paraId="4BAB697C" w14:textId="77777777" w:rsidR="00D506EC" w:rsidRPr="009B2EFB" w:rsidRDefault="00D506EC" w:rsidP="00D506EC">
      <w:pPr>
        <w:jc w:val="both"/>
        <w:rPr>
          <w:rFonts w:cs="Times New Roman"/>
          <w:szCs w:val="24"/>
          <w:lang w:val="bg-BG"/>
        </w:rPr>
      </w:pPr>
      <w:bookmarkStart w:id="8" w:name="_Hlk212462451"/>
      <w:bookmarkEnd w:id="7"/>
      <w:r w:rsidRPr="009B2EFB">
        <w:rPr>
          <w:rFonts w:cs="Times New Roman"/>
          <w:szCs w:val="24"/>
          <w:lang w:val="bg-BG"/>
        </w:rPr>
        <w:t>Въпреки предприетите мерки и програми за насърчаване на заетостта през последните години, и в частност тази при жените, все още се наблюдава различие в заетостта между двата пола. В рамките на разглеждания четиригодишен период тенденцията по отношение на разликата в заетостта между половете е негативна. Към 2024 г. тя възлиза на 9.4% в полза на мъжете, в сравнение с 9.2% за 2021 г.</w:t>
      </w:r>
    </w:p>
    <w:p w14:paraId="09FA8D12" w14:textId="77777777" w:rsidR="00D506EC" w:rsidRPr="009B2EFB" w:rsidRDefault="00D506EC" w:rsidP="00D506EC">
      <w:pPr>
        <w:jc w:val="both"/>
        <w:rPr>
          <w:rFonts w:cs="Times New Roman"/>
          <w:szCs w:val="24"/>
          <w:lang w:val="bg-BG"/>
        </w:rPr>
      </w:pPr>
      <w:bookmarkStart w:id="9" w:name="_Hlk212462648"/>
      <w:bookmarkEnd w:id="8"/>
      <w:r w:rsidRPr="009B2EFB">
        <w:rPr>
          <w:rFonts w:cs="Times New Roman"/>
          <w:szCs w:val="24"/>
          <w:lang w:val="bg-BG"/>
        </w:rPr>
        <w:t>Разликата между равнищата на заетост в най-добре представилия се регион - Североизточен и Южния централен регион достига 5.1%.</w:t>
      </w:r>
    </w:p>
    <w:p w14:paraId="6C02A8E7" w14:textId="77777777" w:rsidR="00D506EC" w:rsidRPr="009B2EFB" w:rsidRDefault="00D506EC" w:rsidP="00D506EC">
      <w:pPr>
        <w:jc w:val="both"/>
        <w:rPr>
          <w:rFonts w:cs="Times New Roman"/>
          <w:szCs w:val="24"/>
          <w:lang w:val="bg-BG"/>
        </w:rPr>
      </w:pPr>
      <w:bookmarkStart w:id="10" w:name="_Hlk212462793"/>
      <w:bookmarkEnd w:id="9"/>
      <w:r w:rsidRPr="009B2EFB">
        <w:rPr>
          <w:rFonts w:cs="Times New Roman"/>
          <w:szCs w:val="24"/>
          <w:lang w:val="bg-BG"/>
        </w:rPr>
        <w:t>На областно ниво най-висока е заетостта в област Смолян (74.2%). Изоставане има в област Кърджали (62.2%). Разликата между равнищата на заетост в най-добре представената област Смолян и изоставащата област Кърджали е 12%.</w:t>
      </w:r>
    </w:p>
    <w:p w14:paraId="3D169D0E" w14:textId="77777777" w:rsidR="00D506EC" w:rsidRPr="009B2EFB" w:rsidRDefault="00D506EC" w:rsidP="00D506EC">
      <w:pPr>
        <w:jc w:val="both"/>
        <w:rPr>
          <w:rFonts w:cs="Times New Roman"/>
          <w:szCs w:val="24"/>
          <w:lang w:val="bg-BG"/>
        </w:rPr>
      </w:pPr>
      <w:bookmarkStart w:id="11" w:name="_Hlk212463577"/>
      <w:bookmarkEnd w:id="10"/>
      <w:r w:rsidRPr="009B2EFB">
        <w:rPr>
          <w:rFonts w:cs="Times New Roman"/>
          <w:szCs w:val="24"/>
          <w:lang w:val="bg-BG"/>
        </w:rPr>
        <w:t>Коефициентът на икономическа активност представлява ключов показател, който отразява дела на лицата, участващи на пазара на труда, спрямо общия брой хора в трудоспособна възраст. Към края на 2024 г. в региона той възлиза на 71.1% за възрастовата група 15–64 години, като отбелязва увеличение от 1.9% спрямо 2021 г. Регионът има втория най-нисък коефициент на икономическа активност като с по-нисък е само Северозападния регион. В рамките на разглеждания период област Кърджали отчита спад на коефициента от 4.3%, останалите области са в положителна тенденция.</w:t>
      </w:r>
    </w:p>
    <w:p w14:paraId="2793F4BC" w14:textId="77777777" w:rsidR="00D506EC" w:rsidRPr="009B2EFB" w:rsidRDefault="00D506EC" w:rsidP="00D506EC">
      <w:pPr>
        <w:jc w:val="both"/>
        <w:rPr>
          <w:rFonts w:cs="Times New Roman"/>
          <w:szCs w:val="24"/>
          <w:lang w:val="bg-BG"/>
        </w:rPr>
      </w:pPr>
      <w:bookmarkStart w:id="12" w:name="_Hlk212464124"/>
      <w:bookmarkEnd w:id="11"/>
      <w:r w:rsidRPr="009B2EFB">
        <w:rPr>
          <w:rFonts w:cs="Times New Roman"/>
          <w:szCs w:val="24"/>
          <w:lang w:val="bg-BG"/>
        </w:rPr>
        <w:t>Коефициентът на безработица отразява относителния дял на лицата без работа спрямо икономически активното население (работната сила). Повишените равнища на безработица, както и продължителната безработица, оказват неблагоприятно въздействие върху икономическото развитие и водят до редица социални последици, свързани основно с нарастване на бедността и риска от социална изолация.</w:t>
      </w:r>
    </w:p>
    <w:p w14:paraId="7220912F" w14:textId="77777777" w:rsidR="00D506EC" w:rsidRPr="009B2EFB" w:rsidRDefault="00D506EC" w:rsidP="00D506EC">
      <w:pPr>
        <w:jc w:val="both"/>
        <w:rPr>
          <w:rFonts w:cs="Times New Roman"/>
          <w:szCs w:val="24"/>
          <w:lang w:val="bg-BG"/>
        </w:rPr>
      </w:pPr>
      <w:r w:rsidRPr="009B2EFB">
        <w:rPr>
          <w:rFonts w:cs="Times New Roman"/>
          <w:szCs w:val="24"/>
          <w:lang w:val="bg-BG"/>
        </w:rPr>
        <w:t>През 2024 г. коефициентът на безработица в Южния централен регион сред населението на 15– 64 навършени години намалява с 1% в сравнение с 2021 г., като достига 3%, при средна стойност за страната от 4.2%. Регионът заема второто място в страната като с по-нисък коефициент на безработица е само Югозападния регион. Разликата между коефициента на най-добре представилия се регион (Югозападния) и Южния централен е 0.2%.</w:t>
      </w:r>
    </w:p>
    <w:p w14:paraId="666E9D73" w14:textId="77777777" w:rsidR="00D506EC" w:rsidRPr="009B2EFB" w:rsidRDefault="00D506EC" w:rsidP="00D506EC">
      <w:pPr>
        <w:jc w:val="both"/>
        <w:rPr>
          <w:rFonts w:cs="Times New Roman"/>
          <w:szCs w:val="24"/>
          <w:lang w:val="bg-BG"/>
        </w:rPr>
      </w:pPr>
      <w:bookmarkStart w:id="13" w:name="_Hlk212465147"/>
      <w:bookmarkEnd w:id="12"/>
      <w:r w:rsidRPr="009B2EFB">
        <w:rPr>
          <w:rFonts w:cs="Times New Roman"/>
          <w:szCs w:val="24"/>
          <w:lang w:val="bg-BG"/>
        </w:rPr>
        <w:t xml:space="preserve">На областно ниво коефициентът на безработица е най-нисък в област Хасково – (0.5%), изоставане има в област Пазарджик (5.4%). Разликата между равнищата на безработица в най-добре представената област Хасково и най-изоставащата област Пазарджик е 4.9%. Сравнението с 2021 г. показва, че във всички области безработицата намалява, с изключение на област Кърджали. </w:t>
      </w:r>
      <w:bookmarkStart w:id="14" w:name="_Hlk212465583"/>
      <w:r w:rsidRPr="009B2EFB">
        <w:rPr>
          <w:rFonts w:cs="Times New Roman"/>
          <w:szCs w:val="24"/>
          <w:lang w:val="bg-BG"/>
        </w:rPr>
        <w:t>На ниво община разликите са осезаемо по-големи – от 2.8% в община Сопот до 21.5% в община Сърница.</w:t>
      </w:r>
    </w:p>
    <w:bookmarkEnd w:id="13"/>
    <w:bookmarkEnd w:id="14"/>
    <w:p w14:paraId="32BD8D58" w14:textId="6A517DF5" w:rsidR="00424DF3" w:rsidRPr="009B2EFB" w:rsidRDefault="00D506EC" w:rsidP="00D506EC">
      <w:pPr>
        <w:jc w:val="both"/>
        <w:rPr>
          <w:rFonts w:cs="Times New Roman"/>
          <w:szCs w:val="24"/>
          <w:lang w:val="bg-BG"/>
        </w:rPr>
      </w:pPr>
      <w:r w:rsidRPr="009B2EFB">
        <w:rPr>
          <w:rFonts w:cs="Times New Roman"/>
          <w:szCs w:val="24"/>
          <w:lang w:val="bg-BG"/>
        </w:rPr>
        <w:t>Южният централен регион демонстрира умерено подобрение на пазара на труда през периода 2021–2024 г., но остава сред регионите с по-ниска заетост и икономическа активност. Коефициентът на заетост се повишава до 69%, което е под средното за страната, като регионът заема предпоследното място в национален мащаб. Разликата в заетостта между половете се запазва висока и дори бележи леко увеличение, което показва устойчиви структурни различия на пазара на труда. Положителна тенденция е отчетеното намаляване на безработицата, която достига 3% – вторият най-нисък показател в страната след Югозападния регион. Това сочи известна стабилизация на трудовата заетост, но същевременно продължава да се наблюдава регионална неравномерност.</w:t>
      </w:r>
    </w:p>
    <w:p w14:paraId="06684401" w14:textId="71076583" w:rsidR="007A3E66" w:rsidRPr="009B2EFB" w:rsidRDefault="007A3E66" w:rsidP="007A3E66">
      <w:pPr>
        <w:jc w:val="both"/>
        <w:rPr>
          <w:rFonts w:eastAsia="Calibri" w:cs="Times New Roman"/>
          <w:kern w:val="2"/>
          <w:szCs w:val="24"/>
          <w:lang w:val="bg-BG"/>
          <w14:ligatures w14:val="standardContextual"/>
        </w:rPr>
      </w:pPr>
      <w:r w:rsidRPr="009B2EFB">
        <w:rPr>
          <w:rFonts w:eastAsia="Calibri" w:cs="Times New Roman"/>
          <w:b/>
          <w:bCs/>
          <w:kern w:val="2"/>
          <w:szCs w:val="24"/>
          <w:lang w:val="bg-BG"/>
          <w14:ligatures w14:val="standardContextual"/>
        </w:rPr>
        <w:t>Култура</w:t>
      </w:r>
    </w:p>
    <w:p w14:paraId="726E6079" w14:textId="77777777" w:rsidR="00D506EC" w:rsidRPr="009B2EFB" w:rsidRDefault="00D506EC" w:rsidP="00D506EC">
      <w:pPr>
        <w:jc w:val="both"/>
        <w:rPr>
          <w:rFonts w:cs="Times New Roman"/>
          <w:b/>
          <w:bCs/>
          <w:lang w:val="bg-BG"/>
        </w:rPr>
      </w:pPr>
      <w:r w:rsidRPr="009B2EFB">
        <w:rPr>
          <w:rFonts w:cs="Times New Roman"/>
          <w:b/>
          <w:bCs/>
          <w:lang w:val="bg-BG"/>
        </w:rPr>
        <w:t>Музеи</w:t>
      </w:r>
    </w:p>
    <w:p w14:paraId="0F77F520" w14:textId="77777777" w:rsidR="00D506EC" w:rsidRPr="009B2EFB" w:rsidRDefault="00D506EC" w:rsidP="00D506EC">
      <w:pPr>
        <w:jc w:val="both"/>
        <w:rPr>
          <w:rFonts w:cs="Times New Roman"/>
          <w:lang w:val="bg-BG"/>
        </w:rPr>
      </w:pPr>
      <w:r w:rsidRPr="009B2EFB">
        <w:rPr>
          <w:rFonts w:cs="Times New Roman"/>
          <w:lang w:val="bg-BG"/>
        </w:rPr>
        <w:t>По данни от НСИ, за 2024 г., в Южния централен район функционират 36 музея. Според териториалния обхват на дейността им те са: 2 национални (Национален музей „Васил Левски“ – Карлово, Национален музей „Христо Ботев“ – Калофер), 8 регионални (РИМ – Пловдив, РАМ – Пловдив, РЕМ – Пловдив, РПНМ – Пловдив, РИМ – Пазарджик, РИМ – Смолян, РИМ – Кърджали, РИМ - Хасково) и 26 общински. За периода 2021 – 2024 г. броят на общинските музеи в района се увеличава с 2.</w:t>
      </w:r>
    </w:p>
    <w:p w14:paraId="08038726" w14:textId="77777777" w:rsidR="00D506EC" w:rsidRPr="009B2EFB" w:rsidRDefault="00D506EC" w:rsidP="00D506EC">
      <w:pPr>
        <w:jc w:val="both"/>
        <w:rPr>
          <w:rFonts w:cs="Times New Roman"/>
          <w:lang w:val="bg-BG"/>
        </w:rPr>
      </w:pPr>
      <w:r w:rsidRPr="009B2EFB">
        <w:rPr>
          <w:rFonts w:cs="Times New Roman"/>
          <w:lang w:val="bg-BG"/>
        </w:rPr>
        <w:t>Към настоящия момент музеите, като културни и научни организации, продължават да изпълняват основните си дейности свързани с издирването, изучаването, опазването и представянето на движими културни ценности. Музеите стопанисват и представят недвижими културни ценности – музейни обекти. Издават научни, научнопопулярни и рекламни материали, както и осъществяват оценителна дейност на културни ценности – собственост на юридически или физически лица.</w:t>
      </w:r>
    </w:p>
    <w:p w14:paraId="0A646AF7" w14:textId="77777777" w:rsidR="00D506EC" w:rsidRPr="009B2EFB" w:rsidRDefault="00D506EC" w:rsidP="00D506EC">
      <w:pPr>
        <w:jc w:val="both"/>
        <w:rPr>
          <w:rFonts w:cs="Times New Roman"/>
          <w:b/>
          <w:bCs/>
          <w:lang w:val="bg-BG"/>
        </w:rPr>
      </w:pPr>
      <w:r w:rsidRPr="009B2EFB">
        <w:rPr>
          <w:rFonts w:cs="Times New Roman"/>
          <w:b/>
          <w:bCs/>
          <w:lang w:val="bg-BG"/>
        </w:rPr>
        <w:t>Библиотеки</w:t>
      </w:r>
    </w:p>
    <w:p w14:paraId="49683503" w14:textId="77777777" w:rsidR="00D506EC" w:rsidRPr="009B2EFB" w:rsidRDefault="00D506EC" w:rsidP="00D506EC">
      <w:pPr>
        <w:jc w:val="both"/>
        <w:rPr>
          <w:rFonts w:cs="Times New Roman"/>
          <w:lang w:val="bg-BG"/>
        </w:rPr>
      </w:pPr>
      <w:r w:rsidRPr="009B2EFB">
        <w:rPr>
          <w:rFonts w:cs="Times New Roman"/>
          <w:lang w:val="bg-BG"/>
        </w:rPr>
        <w:t>По данни от Регистъра на обществените библиотеки към Министерство на културата, за 2025 г., в Южния централен район функционират 8 библиотеки. Според териториалния обхват на дейността им те са: 5 регионални (Кърджали, Пазарджик, Пловдив, Смолян, Хасково) и 3 общински. За периода 2021 – 2025 г. броят на библиотеките в района не се променя.</w:t>
      </w:r>
    </w:p>
    <w:p w14:paraId="3DC67F2B" w14:textId="77777777" w:rsidR="00D506EC" w:rsidRPr="009B2EFB" w:rsidRDefault="00D506EC" w:rsidP="00D506EC">
      <w:pPr>
        <w:jc w:val="both"/>
        <w:rPr>
          <w:rFonts w:cs="Times New Roman"/>
          <w:lang w:val="bg-BG"/>
        </w:rPr>
      </w:pPr>
      <w:r w:rsidRPr="009B2EFB">
        <w:rPr>
          <w:rFonts w:cs="Times New Roman"/>
          <w:lang w:val="bg-BG"/>
        </w:rPr>
        <w:t>Към настоящия момент обществените библиотеки, като образователни, информационни и културни институти, събират, обработват, организират, съхраняват и предоставят за обществено ползване печатни и други произведения и информация, включително за книжовното и литературното културно наследство. Обществените библиотеки осигуряват правото на гражданите на равноправен и свободен достъп до библиотечно-информационното обслужване. Те съдействат за изграждането на гражданското и информационното общество.</w:t>
      </w:r>
    </w:p>
    <w:p w14:paraId="03096E9D" w14:textId="77777777" w:rsidR="00D506EC" w:rsidRPr="009B2EFB" w:rsidRDefault="00D506EC" w:rsidP="00D506EC">
      <w:pPr>
        <w:jc w:val="both"/>
        <w:rPr>
          <w:rFonts w:cs="Times New Roman"/>
          <w:b/>
          <w:bCs/>
          <w:lang w:val="bg-BG"/>
        </w:rPr>
      </w:pPr>
      <w:r w:rsidRPr="009B2EFB">
        <w:rPr>
          <w:rFonts w:cs="Times New Roman"/>
          <w:b/>
          <w:bCs/>
          <w:lang w:val="bg-BG"/>
        </w:rPr>
        <w:t>Театри</w:t>
      </w:r>
    </w:p>
    <w:p w14:paraId="1BE53648" w14:textId="77777777" w:rsidR="00D506EC" w:rsidRPr="009B2EFB" w:rsidRDefault="00D506EC" w:rsidP="00D506EC">
      <w:pPr>
        <w:jc w:val="both"/>
        <w:rPr>
          <w:rFonts w:cs="Times New Roman"/>
          <w:lang w:val="bg-BG"/>
        </w:rPr>
      </w:pPr>
      <w:r w:rsidRPr="009B2EFB">
        <w:rPr>
          <w:rFonts w:cs="Times New Roman"/>
          <w:lang w:val="bg-BG"/>
        </w:rPr>
        <w:t>По данни от НСИ, за 2024 г., в Южния централен район функционират 10 театъра. За периода 2021 – 2024 г. броят на театрите в района не се променя.</w:t>
      </w:r>
    </w:p>
    <w:p w14:paraId="375D5339" w14:textId="3CBF46D8" w:rsidR="00D47B84" w:rsidRPr="009B2EFB" w:rsidRDefault="00D506EC" w:rsidP="00D506EC">
      <w:pPr>
        <w:jc w:val="both"/>
        <w:rPr>
          <w:rFonts w:cs="Times New Roman"/>
          <w:lang w:val="bg-BG"/>
        </w:rPr>
      </w:pPr>
      <w:r w:rsidRPr="009B2EFB">
        <w:rPr>
          <w:rFonts w:cs="Times New Roman"/>
          <w:lang w:val="bg-BG"/>
        </w:rPr>
        <w:t xml:space="preserve">Към настоящия момент театрите активно участват в културния живот чрез разнообразни фестивали, държавни и общински инициативи, частни проекти с международно участие. Те продължават да развиват и обогатяват </w:t>
      </w:r>
      <w:r w:rsidR="00E63A25">
        <w:rPr>
          <w:rFonts w:cs="Times New Roman"/>
          <w:lang w:val="bg-BG"/>
        </w:rPr>
        <w:t>сценичните изкуства в страната.</w:t>
      </w:r>
    </w:p>
    <w:p w14:paraId="47E34AFE" w14:textId="3B868B0B" w:rsidR="007A3E66" w:rsidRPr="009B2EFB" w:rsidRDefault="007A3E66" w:rsidP="007A3E66">
      <w:pPr>
        <w:jc w:val="both"/>
        <w:rPr>
          <w:rFonts w:cs="Times New Roman"/>
          <w:b/>
          <w:bCs/>
          <w:lang w:val="bg-BG"/>
        </w:rPr>
      </w:pPr>
      <w:r w:rsidRPr="009B2EFB">
        <w:rPr>
          <w:rFonts w:cs="Times New Roman"/>
          <w:b/>
          <w:bCs/>
          <w:lang w:val="bg-BG"/>
        </w:rPr>
        <w:t>Образование</w:t>
      </w:r>
    </w:p>
    <w:p w14:paraId="7452CD1A" w14:textId="77777777" w:rsidR="00CF6B7D" w:rsidRPr="009B2EFB" w:rsidRDefault="00CF6B7D" w:rsidP="00CF6B7D">
      <w:pPr>
        <w:jc w:val="both"/>
        <w:rPr>
          <w:rFonts w:cs="Times New Roman"/>
          <w:b/>
          <w:bCs/>
          <w:lang w:val="bg-BG"/>
        </w:rPr>
      </w:pPr>
      <w:r w:rsidRPr="009B2EFB">
        <w:rPr>
          <w:rFonts w:cs="Times New Roman"/>
          <w:b/>
          <w:bCs/>
          <w:lang w:val="bg-BG"/>
        </w:rPr>
        <w:t>Образователна структура на населението</w:t>
      </w:r>
    </w:p>
    <w:p w14:paraId="61CFD91F" w14:textId="2858CC29" w:rsidR="00D506EC" w:rsidRPr="009B2EFB" w:rsidRDefault="00D506EC" w:rsidP="006104CE">
      <w:pPr>
        <w:jc w:val="both"/>
        <w:rPr>
          <w:rFonts w:eastAsia="Times New Roman" w:cs="Times New Roman"/>
          <w:szCs w:val="24"/>
          <w:lang w:val="bg-BG"/>
        </w:rPr>
      </w:pPr>
      <w:r w:rsidRPr="009B2EFB">
        <w:rPr>
          <w:rFonts w:eastAsia="Times New Roman" w:cs="Times New Roman"/>
          <w:szCs w:val="24"/>
          <w:lang w:val="bg-BG"/>
        </w:rPr>
        <w:t>Южният централен район се характеризира с относително високи показатели за образователна активност и наличие на квалифицирани човешки ресурси.</w:t>
      </w:r>
      <w:r w:rsidR="006104CE" w:rsidRPr="006104CE">
        <w:t xml:space="preserve"> </w:t>
      </w:r>
      <w:r w:rsidR="006104CE" w:rsidRPr="006104CE">
        <w:rPr>
          <w:rFonts w:eastAsia="Times New Roman" w:cs="Times New Roman"/>
          <w:szCs w:val="24"/>
          <w:lang w:val="bg-BG"/>
        </w:rPr>
        <w:t>Делът на населението на възраст 25–64 години с висше образование в Южния централен р</w:t>
      </w:r>
      <w:r w:rsidR="006104CE">
        <w:rPr>
          <w:rFonts w:eastAsia="Times New Roman" w:cs="Times New Roman"/>
          <w:szCs w:val="24"/>
          <w:lang w:val="bg-BG"/>
        </w:rPr>
        <w:t xml:space="preserve">айон (ЮЦР) е приблизително 32%. </w:t>
      </w:r>
      <w:r w:rsidR="006104CE" w:rsidRPr="006104CE">
        <w:rPr>
          <w:rFonts w:eastAsia="Times New Roman" w:cs="Times New Roman"/>
          <w:szCs w:val="24"/>
          <w:lang w:val="bg-BG"/>
        </w:rPr>
        <w:t>Този резултат поставя региона на второ място в страната по този показател, изпреварван единствено от Югозападния район, където концентрацията на висшисти е значително по-висока заради столицата София.</w:t>
      </w:r>
      <w:r w:rsidRPr="009B2EFB">
        <w:rPr>
          <w:rFonts w:eastAsia="Times New Roman" w:cs="Times New Roman"/>
          <w:szCs w:val="24"/>
          <w:lang w:val="bg-BG"/>
        </w:rPr>
        <w:t xml:space="preserve"> </w:t>
      </w:r>
      <w:r w:rsidR="006104CE">
        <w:rPr>
          <w:rFonts w:eastAsia="Times New Roman" w:cs="Times New Roman"/>
          <w:szCs w:val="24"/>
          <w:lang w:val="bg-BG"/>
        </w:rPr>
        <w:t>Вътрешнорегионално, п</w:t>
      </w:r>
      <w:r w:rsidRPr="009B2EFB">
        <w:rPr>
          <w:rFonts w:eastAsia="Times New Roman" w:cs="Times New Roman"/>
          <w:szCs w:val="24"/>
          <w:lang w:val="bg-BG"/>
        </w:rPr>
        <w:t>о-високи нива на висше образование се наблюдават в градовете Пловдив и Смолян, където са концентрирани университети и колежи.</w:t>
      </w:r>
    </w:p>
    <w:p w14:paraId="7DC961A9" w14:textId="418C5D3A"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В същото време делът на населението с основно и по-ниско образование остава значителен – около </w:t>
      </w:r>
      <w:r w:rsidRPr="009B2EFB">
        <w:rPr>
          <w:rFonts w:eastAsia="Times New Roman" w:cs="Times New Roman"/>
          <w:b/>
          <w:bCs/>
          <w:szCs w:val="24"/>
          <w:lang w:val="bg-BG"/>
        </w:rPr>
        <w:t>21 %</w:t>
      </w:r>
      <w:r w:rsidRPr="009B2EFB">
        <w:rPr>
          <w:rFonts w:eastAsia="Times New Roman" w:cs="Times New Roman"/>
          <w:szCs w:val="24"/>
          <w:lang w:val="bg-BG"/>
        </w:rPr>
        <w:t>, като в някои общини (особено в по-слабо урбанизираните зони на Кърджали и Хасково) тази стойност е по-висока. Тези различия в образователната структура рефлектират върху икономическата активност и социалната мобилност, като затрудняват пълноценното участие на всички групи в регионалното развитие.</w:t>
      </w:r>
    </w:p>
    <w:p w14:paraId="31B483B6" w14:textId="77777777" w:rsidR="00D506EC" w:rsidRPr="009B2EFB" w:rsidRDefault="00D506EC" w:rsidP="00D506EC">
      <w:pPr>
        <w:rPr>
          <w:rFonts w:eastAsia="Times New Roman" w:cs="Times New Roman"/>
          <w:b/>
          <w:bCs/>
          <w:lang w:val="bg-BG"/>
        </w:rPr>
      </w:pPr>
      <w:r w:rsidRPr="009B2EFB">
        <w:rPr>
          <w:rFonts w:eastAsia="Times New Roman" w:cs="Times New Roman"/>
          <w:b/>
          <w:bCs/>
          <w:lang w:val="bg-BG"/>
        </w:rPr>
        <w:t>Предучилищно образование</w:t>
      </w:r>
    </w:p>
    <w:p w14:paraId="09AF0092" w14:textId="5AD3A2FC" w:rsidR="00FB6A4D" w:rsidRPr="00E63A25" w:rsidRDefault="00D506EC" w:rsidP="00E63A25">
      <w:pPr>
        <w:jc w:val="both"/>
        <w:rPr>
          <w:rFonts w:eastAsia="Times New Roman" w:cs="Times New Roman"/>
          <w:szCs w:val="24"/>
          <w:lang w:val="bg-BG"/>
        </w:rPr>
      </w:pPr>
      <w:r w:rsidRPr="009B2EFB">
        <w:rPr>
          <w:rFonts w:eastAsia="Times New Roman" w:cs="Times New Roman"/>
          <w:szCs w:val="24"/>
          <w:lang w:val="bg-BG"/>
        </w:rPr>
        <w:t>В Южния централен район системата на предучилищното образование е добре развита, но с отчетливи териториални различия. В градовете Пловдив</w:t>
      </w:r>
      <w:r w:rsidR="004D0B02" w:rsidRPr="009B2EFB">
        <w:rPr>
          <w:rFonts w:eastAsia="Times New Roman" w:cs="Times New Roman"/>
          <w:szCs w:val="24"/>
          <w:lang w:val="bg-BG"/>
        </w:rPr>
        <w:t xml:space="preserve"> и</w:t>
      </w:r>
      <w:r w:rsidRPr="009B2EFB">
        <w:rPr>
          <w:rFonts w:eastAsia="Times New Roman" w:cs="Times New Roman"/>
          <w:szCs w:val="24"/>
          <w:lang w:val="bg-BG"/>
        </w:rPr>
        <w:t xml:space="preserve"> Асеновград се наблюдава висока степен на обхват и добра инфраструктурна обезпеченост, докато в по-малките населени места на Смолянска и Кърджалийска област достъпът до детски градини остава ограничен. Нетният коефициент на записване в предучилищното образование се оценява на около </w:t>
      </w:r>
      <w:r w:rsidRPr="009B2EFB">
        <w:rPr>
          <w:rFonts w:eastAsia="Times New Roman" w:cs="Times New Roman"/>
          <w:b/>
          <w:bCs/>
          <w:szCs w:val="24"/>
          <w:lang w:val="bg-BG"/>
        </w:rPr>
        <w:t>89 %</w:t>
      </w:r>
      <w:r w:rsidRPr="009B2EFB">
        <w:rPr>
          <w:rFonts w:eastAsia="Times New Roman" w:cs="Times New Roman"/>
          <w:szCs w:val="24"/>
          <w:lang w:val="bg-BG"/>
        </w:rPr>
        <w:t xml:space="preserve">, което е близко до средните стойности за страната. Недостигът на педагогически специалисти, както и демографското свиване в планинските общини, продължават да </w:t>
      </w:r>
      <w:r w:rsidR="00E63A25">
        <w:rPr>
          <w:rFonts w:eastAsia="Times New Roman" w:cs="Times New Roman"/>
          <w:szCs w:val="24"/>
          <w:lang w:val="bg-BG"/>
        </w:rPr>
        <w:t>оказват натиск върху системата.</w:t>
      </w:r>
    </w:p>
    <w:p w14:paraId="7335C4AD" w14:textId="478663C9" w:rsidR="00D506EC" w:rsidRPr="009B2EFB" w:rsidRDefault="00D506EC" w:rsidP="00D506EC">
      <w:pPr>
        <w:rPr>
          <w:rFonts w:eastAsia="Times New Roman" w:cs="Times New Roman"/>
          <w:b/>
          <w:bCs/>
          <w:lang w:val="bg-BG"/>
        </w:rPr>
      </w:pPr>
      <w:r w:rsidRPr="009B2EFB">
        <w:rPr>
          <w:rFonts w:eastAsia="Times New Roman" w:cs="Times New Roman"/>
          <w:b/>
          <w:bCs/>
          <w:lang w:val="bg-BG"/>
        </w:rPr>
        <w:t>Общообразователни и специални училища</w:t>
      </w:r>
    </w:p>
    <w:p w14:paraId="70C71DC0" w14:textId="719D12A3"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Регионът разполага със стабилна мрежа от общообразователни училища, като броят им е над </w:t>
      </w:r>
      <w:r w:rsidRPr="009B2EFB">
        <w:rPr>
          <w:rFonts w:eastAsia="Times New Roman" w:cs="Times New Roman"/>
          <w:b/>
          <w:bCs/>
          <w:szCs w:val="24"/>
          <w:lang w:val="bg-BG"/>
        </w:rPr>
        <w:t>700</w:t>
      </w:r>
      <w:r w:rsidRPr="009B2EFB">
        <w:rPr>
          <w:rFonts w:eastAsia="Times New Roman" w:cs="Times New Roman"/>
          <w:szCs w:val="24"/>
          <w:lang w:val="bg-BG"/>
        </w:rPr>
        <w:t xml:space="preserve">, включително и </w:t>
      </w:r>
      <w:r w:rsidRPr="00497EB3">
        <w:rPr>
          <w:rFonts w:eastAsia="Times New Roman" w:cs="Times New Roman"/>
          <w:szCs w:val="24"/>
          <w:lang w:val="bg-BG"/>
        </w:rPr>
        <w:t>специални училища. През последните</w:t>
      </w:r>
      <w:r w:rsidRPr="009B2EFB">
        <w:rPr>
          <w:rFonts w:eastAsia="Times New Roman" w:cs="Times New Roman"/>
          <w:szCs w:val="24"/>
          <w:lang w:val="bg-BG"/>
        </w:rPr>
        <w:t xml:space="preserve"> години се наблюдава постепенно намаляване на броя на учениците, особено в периферните общини, поради миграция и отрицателни демографски тенденции. Делът на преждевременно напусналите образователната система е около </w:t>
      </w:r>
      <w:r w:rsidRPr="009B2EFB">
        <w:rPr>
          <w:rFonts w:eastAsia="Times New Roman" w:cs="Times New Roman"/>
          <w:b/>
          <w:bCs/>
          <w:szCs w:val="24"/>
          <w:lang w:val="bg-BG"/>
        </w:rPr>
        <w:t>8,2 %</w:t>
      </w:r>
      <w:r w:rsidRPr="009B2EFB">
        <w:rPr>
          <w:rFonts w:eastAsia="Times New Roman" w:cs="Times New Roman"/>
          <w:szCs w:val="24"/>
          <w:lang w:val="bg-BG"/>
        </w:rPr>
        <w:t>, което е малко над средното за ЕС. Оптимизацията на училищната мрежа продължава, като се акцентира върху развитието на средищни училища и мерки за транспорт и хранене на учениците от малки населени места.</w:t>
      </w:r>
    </w:p>
    <w:p w14:paraId="21CD4729" w14:textId="1DCB0B2E" w:rsidR="00D506EC" w:rsidRPr="009B2EFB" w:rsidRDefault="00D506EC" w:rsidP="00D506EC">
      <w:pPr>
        <w:rPr>
          <w:rFonts w:eastAsia="Times New Roman" w:cs="Times New Roman"/>
          <w:b/>
          <w:bCs/>
          <w:lang w:val="bg-BG"/>
        </w:rPr>
      </w:pPr>
      <w:r w:rsidRPr="009B2EFB">
        <w:rPr>
          <w:rFonts w:eastAsia="Times New Roman" w:cs="Times New Roman"/>
          <w:b/>
          <w:bCs/>
          <w:lang w:val="bg-BG"/>
        </w:rPr>
        <w:t>Професионално образование и обучение</w:t>
      </w:r>
    </w:p>
    <w:p w14:paraId="5B2FC5D6" w14:textId="2E9C48A4"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Професионалното образование в региона е добре представено – функционират над </w:t>
      </w:r>
      <w:r w:rsidRPr="009B2EFB">
        <w:rPr>
          <w:rFonts w:eastAsia="Times New Roman" w:cs="Times New Roman"/>
          <w:b/>
          <w:bCs/>
          <w:szCs w:val="24"/>
          <w:lang w:val="bg-BG"/>
        </w:rPr>
        <w:t>110 професионални училища</w:t>
      </w:r>
      <w:r w:rsidRPr="009B2EFB">
        <w:rPr>
          <w:rFonts w:eastAsia="Times New Roman" w:cs="Times New Roman"/>
          <w:szCs w:val="24"/>
          <w:lang w:val="bg-BG"/>
        </w:rPr>
        <w:t xml:space="preserve">, които обучават приблизително </w:t>
      </w:r>
      <w:r w:rsidRPr="009B2EFB">
        <w:rPr>
          <w:rFonts w:eastAsia="Times New Roman" w:cs="Times New Roman"/>
          <w:b/>
          <w:bCs/>
          <w:szCs w:val="24"/>
          <w:lang w:val="bg-BG"/>
        </w:rPr>
        <w:t>55 000 ученици</w:t>
      </w:r>
      <w:r w:rsidRPr="009B2EFB">
        <w:rPr>
          <w:rFonts w:eastAsia="Times New Roman" w:cs="Times New Roman"/>
          <w:szCs w:val="24"/>
          <w:lang w:val="bg-BG"/>
        </w:rPr>
        <w:t>. В град Пловдив са концентрирани голяма част от техническите, строителните и икономическите гимназии, които си партнират с индустриалните предприятия в региона. Дуалното обучение набира популярност, особено в направленията „Машиностроене“, „Автоматизация“, „Хранително-вкусова промишленост“ и „Транспорт“. Въпреки това, в селските и планински райони липсват подходящи възможности за професионална реализация, което води до отлив на млади хора.</w:t>
      </w:r>
    </w:p>
    <w:p w14:paraId="52C589B1" w14:textId="77777777" w:rsidR="00D506EC" w:rsidRPr="009B2EFB" w:rsidRDefault="00D506EC" w:rsidP="00D506EC">
      <w:pPr>
        <w:rPr>
          <w:rFonts w:eastAsia="Times New Roman" w:cs="Times New Roman"/>
          <w:b/>
          <w:bCs/>
          <w:lang w:val="bg-BG"/>
        </w:rPr>
      </w:pPr>
      <w:r w:rsidRPr="009B2EFB">
        <w:rPr>
          <w:rFonts w:eastAsia="Times New Roman" w:cs="Times New Roman"/>
          <w:b/>
          <w:bCs/>
          <w:lang w:val="bg-BG"/>
        </w:rPr>
        <w:t>Висше образование</w:t>
      </w:r>
    </w:p>
    <w:p w14:paraId="1CE73465" w14:textId="31E0FDF0" w:rsidR="00D47B84"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Южният централен район има значителен потенциал във висшето образование благодарение на концентрацията на университети в Пловдив. Сред ключовите институции са </w:t>
      </w:r>
      <w:r w:rsidRPr="009B2EFB">
        <w:rPr>
          <w:rFonts w:eastAsia="Times New Roman" w:cs="Times New Roman"/>
          <w:b/>
          <w:bCs/>
          <w:szCs w:val="24"/>
          <w:lang w:val="bg-BG"/>
        </w:rPr>
        <w:t>Пловдивският университет „Паисий Хилендарски“</w:t>
      </w:r>
      <w:r w:rsidRPr="009B2EFB">
        <w:rPr>
          <w:rFonts w:eastAsia="Times New Roman" w:cs="Times New Roman"/>
          <w:szCs w:val="24"/>
          <w:lang w:val="bg-BG"/>
        </w:rPr>
        <w:t xml:space="preserve">, </w:t>
      </w:r>
      <w:r w:rsidRPr="009B2EFB">
        <w:rPr>
          <w:rFonts w:eastAsia="Times New Roman" w:cs="Times New Roman"/>
          <w:b/>
          <w:bCs/>
          <w:szCs w:val="24"/>
          <w:lang w:val="bg-BG"/>
        </w:rPr>
        <w:t>Аграрният университет – Пловдив</w:t>
      </w:r>
      <w:r w:rsidRPr="009B2EFB">
        <w:rPr>
          <w:rFonts w:eastAsia="Times New Roman" w:cs="Times New Roman"/>
          <w:szCs w:val="24"/>
          <w:lang w:val="bg-BG"/>
        </w:rPr>
        <w:t xml:space="preserve">, </w:t>
      </w:r>
      <w:r w:rsidRPr="009B2EFB">
        <w:rPr>
          <w:rFonts w:eastAsia="Times New Roman" w:cs="Times New Roman"/>
          <w:b/>
          <w:bCs/>
          <w:szCs w:val="24"/>
          <w:lang w:val="bg-BG"/>
        </w:rPr>
        <w:t>Медицинският университет – Пловдив</w:t>
      </w:r>
      <w:r w:rsidR="0056344C">
        <w:rPr>
          <w:rFonts w:eastAsia="Times New Roman" w:cs="Times New Roman"/>
          <w:szCs w:val="24"/>
          <w:lang w:val="bg-BG"/>
        </w:rPr>
        <w:t>, Университет по хранителни технологии – Пловдив.</w:t>
      </w:r>
    </w:p>
    <w:p w14:paraId="7F403B2A" w14:textId="1CA275DE"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Броят на студентите в региона</w:t>
      </w:r>
      <w:r w:rsidR="00F3672F">
        <w:rPr>
          <w:rFonts w:eastAsia="Times New Roman" w:cs="Times New Roman"/>
          <w:szCs w:val="24"/>
          <w:lang w:val="bg-BG"/>
        </w:rPr>
        <w:t xml:space="preserve"> </w:t>
      </w:r>
      <w:r w:rsidR="00E543FE">
        <w:rPr>
          <w:rFonts w:eastAsia="Times New Roman" w:cs="Times New Roman"/>
          <w:szCs w:val="24"/>
          <w:lang w:val="bg-BG"/>
        </w:rPr>
        <w:t>п</w:t>
      </w:r>
      <w:r w:rsidR="00F3672F">
        <w:rPr>
          <w:rFonts w:eastAsia="Times New Roman" w:cs="Times New Roman"/>
          <w:szCs w:val="24"/>
          <w:lang w:val="bg-BG"/>
        </w:rPr>
        <w:t>рез 2024г. е около 33</w:t>
      </w:r>
      <w:r w:rsidR="00E543FE">
        <w:rPr>
          <w:rFonts w:eastAsia="Times New Roman" w:cs="Times New Roman"/>
          <w:szCs w:val="24"/>
          <w:lang w:val="bg-BG"/>
        </w:rPr>
        <w:t xml:space="preserve"> </w:t>
      </w:r>
      <w:r w:rsidR="00900994">
        <w:rPr>
          <w:rFonts w:eastAsia="Times New Roman" w:cs="Times New Roman"/>
          <w:szCs w:val="24"/>
          <w:lang w:val="bg-BG"/>
        </w:rPr>
        <w:t>913</w:t>
      </w:r>
      <w:r w:rsidRPr="009B2EFB">
        <w:rPr>
          <w:rFonts w:eastAsia="Times New Roman" w:cs="Times New Roman"/>
          <w:szCs w:val="24"/>
          <w:lang w:val="bg-BG"/>
        </w:rPr>
        <w:t xml:space="preserve"> като тенденцията е към стабилизиране след лек спад в периода 2019–2022 г. Връзката между университетите и бизнеса се засилва чрез съвместни програми и технологични паркове, но все още е необходимо по-добро съгласуване на специалностите с реалните икономически нужди.</w:t>
      </w:r>
    </w:p>
    <w:p w14:paraId="5E2AC1BA" w14:textId="70FF69C0" w:rsidR="00D506EC" w:rsidRPr="009B2EFB" w:rsidRDefault="00D506EC" w:rsidP="00D506EC">
      <w:pPr>
        <w:rPr>
          <w:rFonts w:eastAsia="Times New Roman" w:cs="Times New Roman"/>
          <w:b/>
          <w:bCs/>
          <w:lang w:val="bg-BG"/>
        </w:rPr>
      </w:pPr>
      <w:r w:rsidRPr="009B2EFB">
        <w:rPr>
          <w:rFonts w:eastAsia="Times New Roman" w:cs="Times New Roman"/>
          <w:b/>
          <w:bCs/>
          <w:lang w:val="bg-BG"/>
        </w:rPr>
        <w:t>Изводи и тенденции</w:t>
      </w:r>
      <w:r w:rsidR="00C37A57" w:rsidRPr="009B2EFB">
        <w:rPr>
          <w:rFonts w:eastAsia="Times New Roman" w:cs="Times New Roman"/>
          <w:b/>
          <w:bCs/>
          <w:lang w:val="bg-BG"/>
        </w:rPr>
        <w:t xml:space="preserve"> за</w:t>
      </w:r>
      <w:r w:rsidRPr="009B2EFB">
        <w:rPr>
          <w:rFonts w:eastAsia="Times New Roman" w:cs="Times New Roman"/>
          <w:b/>
          <w:bCs/>
          <w:lang w:val="bg-BG"/>
        </w:rPr>
        <w:t xml:space="preserve"> система образование</w:t>
      </w:r>
    </w:p>
    <w:p w14:paraId="5C42AB97" w14:textId="77777777"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 Южният централен район показва добър потенциал по отношение на висшето и професионалното образование. </w:t>
      </w:r>
    </w:p>
    <w:p w14:paraId="7CCEA484" w14:textId="77777777"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 Различията между големите градове и периферните територии остават значими. </w:t>
      </w:r>
    </w:p>
    <w:p w14:paraId="3D93B58E" w14:textId="77777777" w:rsidR="00D506EC"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xml:space="preserve">• Необходимо е засилване на обхвата на предучилищното образование в малките общини. </w:t>
      </w:r>
    </w:p>
    <w:p w14:paraId="633CE5E2" w14:textId="77777777" w:rsidR="00336A8F" w:rsidRPr="009B2EFB" w:rsidRDefault="00D506EC" w:rsidP="00D506EC">
      <w:pPr>
        <w:jc w:val="both"/>
        <w:rPr>
          <w:rFonts w:eastAsia="Times New Roman" w:cs="Times New Roman"/>
          <w:szCs w:val="24"/>
          <w:lang w:val="bg-BG"/>
        </w:rPr>
      </w:pPr>
      <w:r w:rsidRPr="009B2EFB">
        <w:rPr>
          <w:rFonts w:eastAsia="Times New Roman" w:cs="Times New Roman"/>
          <w:szCs w:val="24"/>
          <w:lang w:val="bg-BG"/>
        </w:rPr>
        <w:t>• Дуалното обучение и връзката между образованието и бизнеса следва да се развиват като устойчив модел.</w:t>
      </w:r>
    </w:p>
    <w:p w14:paraId="652A972C" w14:textId="0358971C" w:rsidR="00FB6A4D" w:rsidRPr="00E63A25" w:rsidRDefault="00D506EC" w:rsidP="00CF6B7D">
      <w:pPr>
        <w:jc w:val="both"/>
        <w:rPr>
          <w:rFonts w:eastAsia="Times New Roman" w:cs="Times New Roman"/>
          <w:szCs w:val="24"/>
          <w:lang w:val="bg-BG"/>
        </w:rPr>
      </w:pPr>
      <w:r w:rsidRPr="009B2EFB">
        <w:rPr>
          <w:rFonts w:eastAsia="Times New Roman" w:cs="Times New Roman"/>
          <w:szCs w:val="24"/>
          <w:lang w:val="bg-BG"/>
        </w:rPr>
        <w:t>• Висшето образование в региона може да служи като център за иновации и трансфер на знания към индустриалните зони.</w:t>
      </w:r>
    </w:p>
    <w:p w14:paraId="79E0611C" w14:textId="4111DBD0" w:rsidR="00D506EC" w:rsidRPr="009B2EFB" w:rsidRDefault="00D506EC" w:rsidP="00CF6B7D">
      <w:pPr>
        <w:jc w:val="both"/>
        <w:rPr>
          <w:rFonts w:cs="Times New Roman"/>
          <w:lang w:val="bg-BG"/>
        </w:rPr>
      </w:pPr>
      <w:r w:rsidRPr="009B2EFB">
        <w:rPr>
          <w:rFonts w:cs="Times New Roman"/>
          <w:b/>
          <w:bCs/>
          <w:lang w:val="bg-BG"/>
        </w:rPr>
        <w:t>Здравеопазване</w:t>
      </w:r>
    </w:p>
    <w:p w14:paraId="1C1C0783" w14:textId="77777777" w:rsidR="00D506EC" w:rsidRPr="009B2EFB" w:rsidRDefault="00D506EC" w:rsidP="00D506EC">
      <w:pPr>
        <w:jc w:val="both"/>
        <w:rPr>
          <w:rFonts w:cs="Times New Roman"/>
          <w:szCs w:val="24"/>
          <w:lang w:val="bg-BG"/>
        </w:rPr>
      </w:pPr>
      <w:r w:rsidRPr="009B2EFB">
        <w:rPr>
          <w:rFonts w:cs="Times New Roman"/>
          <w:b/>
          <w:bCs/>
          <w:szCs w:val="24"/>
          <w:lang w:val="bg-BG"/>
        </w:rPr>
        <w:t>Лечебни и здравни заведения</w:t>
      </w:r>
    </w:p>
    <w:p w14:paraId="3E3FA1DB" w14:textId="77777777" w:rsidR="00D506EC" w:rsidRPr="009B2EFB" w:rsidRDefault="00D506EC" w:rsidP="00D506EC">
      <w:pPr>
        <w:jc w:val="both"/>
        <w:rPr>
          <w:rFonts w:cs="Times New Roman"/>
          <w:szCs w:val="24"/>
          <w:lang w:val="bg-BG"/>
        </w:rPr>
      </w:pPr>
      <w:r w:rsidRPr="009B2EFB">
        <w:rPr>
          <w:rFonts w:cs="Times New Roman"/>
          <w:szCs w:val="24"/>
          <w:lang w:val="bg-BG"/>
        </w:rPr>
        <w:t>Системата на здравеопазването в региона функционира на две основни нива – извънболнична и болнична помощ. Първото ниво обхваща извънболничната медицинска помощ, предоставяна от амбулатории за първична и специализирана медицинска помощ, медико-диагностични лаборатории, дентални центрове и амбулатории за здравни грижи. Това ниво има ключово значение за осигуряване на достъп до здравни услуги в общините и по-малките населени места. Второто ниво на системата включва болничната помощ, която е от особено значение за областните центрове и регионите от ниво 2 и 3, където се концентрират по-специализирани лечебни заведения и услуги.</w:t>
      </w:r>
    </w:p>
    <w:p w14:paraId="2A3134B0" w14:textId="77777777" w:rsidR="00D506EC" w:rsidRPr="009B2EFB" w:rsidRDefault="00D506EC" w:rsidP="00D506EC">
      <w:pPr>
        <w:pStyle w:val="NormalWeb"/>
        <w:spacing w:before="0" w:beforeAutospacing="0" w:after="120" w:afterAutospacing="0"/>
        <w:jc w:val="both"/>
      </w:pPr>
      <w:r w:rsidRPr="009B2EFB">
        <w:t xml:space="preserve">В Южен централен регион структурата на болничната помощ обхваща разнообразен тип лечебни заведения – многопрофилни и специализирани болници, както и центрове за кожно-венерически заболявания, психично здраве и комплексни онкологични центрове. </w:t>
      </w:r>
    </w:p>
    <w:p w14:paraId="3CBF0D85" w14:textId="77777777" w:rsidR="00D506EC" w:rsidRPr="009B2EFB" w:rsidRDefault="00D506EC" w:rsidP="00D506EC">
      <w:pPr>
        <w:pStyle w:val="NormalWeb"/>
        <w:spacing w:before="0" w:beforeAutospacing="0" w:after="120" w:afterAutospacing="0"/>
        <w:jc w:val="both"/>
      </w:pPr>
      <w:r w:rsidRPr="009B2EFB">
        <w:t>Съгласно Закона за лечебните заведения болниците се разделят на многопрофилни, предоставящи широка гама от медицински услуги, и специализирани, които осъществяват лечение в определени медицински области.</w:t>
      </w:r>
    </w:p>
    <w:p w14:paraId="08766908" w14:textId="376C0871" w:rsidR="00D506EC" w:rsidRPr="009B2EFB" w:rsidRDefault="00D506EC" w:rsidP="00D506EC">
      <w:pPr>
        <w:jc w:val="both"/>
        <w:rPr>
          <w:rFonts w:cs="Times New Roman"/>
          <w:szCs w:val="24"/>
          <w:lang w:val="bg-BG"/>
        </w:rPr>
      </w:pPr>
      <w:r w:rsidRPr="009B2EFB">
        <w:rPr>
          <w:rFonts w:cs="Times New Roman"/>
          <w:szCs w:val="24"/>
          <w:lang w:val="bg-BG"/>
        </w:rPr>
        <w:t>През 2024 г. инфраструктурата на болничната помощ в региона включва общо 71 болнични заведения с 12060 легла, което представлява 20,82 % от всички болнични заведения и 21,51</w:t>
      </w:r>
      <w:r w:rsidR="00FB6A4D">
        <w:rPr>
          <w:rFonts w:cs="Times New Roman"/>
          <w:szCs w:val="24"/>
        </w:rPr>
        <w:t> </w:t>
      </w:r>
      <w:r w:rsidRPr="009B2EFB">
        <w:rPr>
          <w:rFonts w:cs="Times New Roman"/>
          <w:szCs w:val="24"/>
          <w:lang w:val="bg-BG"/>
        </w:rPr>
        <w:t>% от болничните легла в България.</w:t>
      </w:r>
    </w:p>
    <w:p w14:paraId="5CACC06D" w14:textId="6BB39B5D" w:rsidR="008255EF" w:rsidRDefault="00D506EC" w:rsidP="00D506EC">
      <w:pPr>
        <w:jc w:val="both"/>
        <w:rPr>
          <w:rFonts w:cs="Times New Roman"/>
          <w:szCs w:val="24"/>
        </w:rPr>
      </w:pPr>
      <w:r w:rsidRPr="009B2EFB">
        <w:rPr>
          <w:rFonts w:cs="Times New Roman"/>
          <w:szCs w:val="24"/>
          <w:lang w:val="bg-BG"/>
        </w:rPr>
        <w:t>На областно ниво най-голяма концентрация на болнични структури се отчита в област Пловдив, където са разположени 34 болници, или 47,89 % от лечебните заведения в региона, следвана от област Пазарджик. В област Кърджали обаче функционират едва 6 болнични заведения, равняващи се на 8,45 % от общия брой за региона. Значителна част от лечебната инфраструктура в Пловдив е съсредоточена в специализираните болници (10 на брой), които имат областно значение и обслужват пациенти от региона и областта.</w:t>
      </w:r>
    </w:p>
    <w:p w14:paraId="603216E5" w14:textId="77777777" w:rsidR="00E63A25" w:rsidRDefault="00E63A25" w:rsidP="00FB6A4D">
      <w:pPr>
        <w:pStyle w:val="TableNames"/>
      </w:pPr>
      <w:bookmarkStart w:id="15" w:name="_Toc222153067"/>
      <w:bookmarkStart w:id="16" w:name="_Toc222162655"/>
      <w:bookmarkStart w:id="17" w:name="_Toc222232158"/>
    </w:p>
    <w:p w14:paraId="415D0F0C" w14:textId="223061E1" w:rsidR="00621BCE" w:rsidRPr="00621BCE" w:rsidRDefault="00E63A25" w:rsidP="00621BCE">
      <w:pPr>
        <w:pStyle w:val="TableNames"/>
      </w:pPr>
      <w:r w:rsidRPr="009B2EFB">
        <w:rPr>
          <w:noProof/>
          <w:lang w:val="en-US"/>
        </w:rPr>
        <w:drawing>
          <wp:anchor distT="0" distB="0" distL="114300" distR="114300" simplePos="0" relativeHeight="251665408" behindDoc="1" locked="0" layoutInCell="1" allowOverlap="1" wp14:anchorId="07CB397B" wp14:editId="768FE5C8">
            <wp:simplePos x="0" y="0"/>
            <wp:positionH relativeFrom="margin">
              <wp:posOffset>-100330</wp:posOffset>
            </wp:positionH>
            <wp:positionV relativeFrom="paragraph">
              <wp:posOffset>248920</wp:posOffset>
            </wp:positionV>
            <wp:extent cx="6153150" cy="2360930"/>
            <wp:effectExtent l="0" t="0" r="0" b="1270"/>
            <wp:wrapThrough wrapText="bothSides">
              <wp:wrapPolygon edited="0">
                <wp:start x="0" y="0"/>
                <wp:lineTo x="0" y="21437"/>
                <wp:lineTo x="21533" y="21437"/>
                <wp:lineTo x="215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1" r="-233" b="966"/>
                    <a:stretch/>
                  </pic:blipFill>
                  <pic:spPr bwMode="auto">
                    <a:xfrm>
                      <a:off x="0" y="0"/>
                      <a:ext cx="6153150" cy="2360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6A4D" w:rsidRPr="0030646A">
        <w:t xml:space="preserve">Таблица </w:t>
      </w:r>
      <w:r w:rsidR="00FB6A4D" w:rsidRPr="0030646A">
        <w:fldChar w:fldCharType="begin"/>
      </w:r>
      <w:r w:rsidR="00FB6A4D" w:rsidRPr="0030646A">
        <w:instrText xml:space="preserve"> SEQ Таблица \* ARABIC </w:instrText>
      </w:r>
      <w:r w:rsidR="00FB6A4D" w:rsidRPr="0030646A">
        <w:fldChar w:fldCharType="separate"/>
      </w:r>
      <w:r w:rsidR="00DF355E">
        <w:rPr>
          <w:noProof/>
        </w:rPr>
        <w:t>1</w:t>
      </w:r>
      <w:r w:rsidR="00FB6A4D" w:rsidRPr="0030646A">
        <w:fldChar w:fldCharType="end"/>
      </w:r>
      <w:r w:rsidR="00FB6A4D" w:rsidRPr="0030646A">
        <w:t xml:space="preserve">: Лечебни заведения за болнична помощ от </w:t>
      </w:r>
      <w:r w:rsidR="00FB6A4D">
        <w:t>Ю</w:t>
      </w:r>
      <w:r w:rsidR="00FB6A4D" w:rsidRPr="0030646A">
        <w:t xml:space="preserve">ЦР </w:t>
      </w:r>
      <w:r w:rsidR="00FB6A4D" w:rsidRPr="00F3672F">
        <w:t>към 31.12.2024 г.</w:t>
      </w:r>
      <w:bookmarkEnd w:id="15"/>
      <w:bookmarkEnd w:id="16"/>
      <w:bookmarkEnd w:id="17"/>
    </w:p>
    <w:p w14:paraId="6CB243C9" w14:textId="663604A5" w:rsidR="00EE089B" w:rsidRPr="009B2EFB" w:rsidRDefault="00EE089B" w:rsidP="00900994">
      <w:pPr>
        <w:rPr>
          <w:i/>
          <w:iCs/>
        </w:rPr>
      </w:pPr>
      <w:r w:rsidRPr="009B2EFB">
        <w:rPr>
          <w:i/>
          <w:iCs/>
        </w:rPr>
        <w:t>Източник: НСИ</w:t>
      </w:r>
    </w:p>
    <w:p w14:paraId="000C2634" w14:textId="77777777" w:rsidR="00DD6A66" w:rsidRDefault="00DD6A66" w:rsidP="00D506EC">
      <w:pPr>
        <w:pStyle w:val="NormalWeb"/>
        <w:spacing w:before="0" w:beforeAutospacing="0" w:after="120" w:afterAutospacing="0"/>
        <w:jc w:val="both"/>
      </w:pPr>
    </w:p>
    <w:p w14:paraId="530480CF" w14:textId="46892DF7" w:rsidR="00DD6A66" w:rsidRPr="00E63A25" w:rsidRDefault="00D506EC" w:rsidP="00D506EC">
      <w:pPr>
        <w:pStyle w:val="NormalWeb"/>
        <w:spacing w:before="0" w:beforeAutospacing="0" w:after="120" w:afterAutospacing="0"/>
        <w:jc w:val="both"/>
      </w:pPr>
      <w:r w:rsidRPr="009B2EFB">
        <w:t>В периода 2021–2027 г. Министерството на здравеопазването ще насочи усилия към повишаване на качеството на психично-здравните грижи в региона, както и към модернизирането, ремонта и обновлението на сградния фонд в държавните психиатрични болници. За модернизирането на материално-техническата база на държавните лечебни заведения ще бъде необходимо осъвременяване и на медицинската апаратура. Към държавните лечебни заведения ще бъд</w:t>
      </w:r>
      <w:r w:rsidR="00E63A25">
        <w:t>ат изградени хосписи.</w:t>
      </w:r>
    </w:p>
    <w:p w14:paraId="7204736A" w14:textId="39B7960F" w:rsidR="00D506EC" w:rsidRPr="009B2EFB" w:rsidRDefault="00D506EC" w:rsidP="00D506EC">
      <w:pPr>
        <w:pStyle w:val="NormalWeb"/>
        <w:spacing w:before="0" w:beforeAutospacing="0" w:after="120" w:afterAutospacing="0"/>
        <w:jc w:val="both"/>
        <w:rPr>
          <w:b/>
          <w:bCs/>
        </w:rPr>
      </w:pPr>
      <w:r w:rsidRPr="009B2EFB">
        <w:rPr>
          <w:b/>
          <w:bCs/>
        </w:rPr>
        <w:t>Болнични легла</w:t>
      </w:r>
    </w:p>
    <w:p w14:paraId="2FCC9C73" w14:textId="19842EBA" w:rsidR="00D506EC" w:rsidRPr="009B2EFB" w:rsidRDefault="00D506EC" w:rsidP="00D506EC">
      <w:pPr>
        <w:pStyle w:val="NormalWeb"/>
        <w:spacing w:before="0" w:beforeAutospacing="0" w:after="120" w:afterAutospacing="0"/>
        <w:jc w:val="both"/>
      </w:pPr>
      <w:r w:rsidRPr="009B2EFB">
        <w:t xml:space="preserve">Осигуреността на населението с болнични легла в края на 2024 г. възлиза на 923 легла на 100 000 души население, при 826 легла през 2018 г., което показва тенденция на нарастване на болничния капацитет в </w:t>
      </w:r>
      <w:r w:rsidR="00E21508">
        <w:t>Ю</w:t>
      </w:r>
      <w:r w:rsidRPr="009B2EFB">
        <w:t>жен централен регион.</w:t>
      </w:r>
    </w:p>
    <w:p w14:paraId="579AB3D4" w14:textId="7F0162AB" w:rsidR="00D506EC" w:rsidRDefault="00D506EC" w:rsidP="00D506EC">
      <w:pPr>
        <w:pStyle w:val="NormalWeb"/>
        <w:spacing w:before="0" w:beforeAutospacing="0" w:after="120" w:afterAutospacing="0"/>
        <w:jc w:val="both"/>
      </w:pPr>
      <w:r w:rsidRPr="009B2EFB">
        <w:t xml:space="preserve">По показателя </w:t>
      </w:r>
      <w:r w:rsidR="00E21508">
        <w:t>„Б</w:t>
      </w:r>
      <w:r w:rsidRPr="009B2EFB">
        <w:t>брой болнични легла на 100 000 жители</w:t>
      </w:r>
      <w:r w:rsidR="00E21508">
        <w:t>“</w:t>
      </w:r>
      <w:r w:rsidRPr="009B2EFB">
        <w:t>, Южен централен регион има стойност, сходна със средната за страната през 2024 г. Въпреки това, на областно ниво се наблюдават значителни различия. Най-ниска осигуреност се отчита в област Кърджали – 526</w:t>
      </w:r>
      <w:r w:rsidRPr="009B2EFB">
        <w:rPr>
          <w:b/>
          <w:bCs/>
        </w:rPr>
        <w:t xml:space="preserve"> </w:t>
      </w:r>
      <w:r w:rsidRPr="009B2EFB">
        <w:t>болнични легла на 100 000 души, докато най-висока е в област Смолян – 1191 болнични легла на 100 000 души, което представлява разлика от 665 пункта.</w:t>
      </w:r>
    </w:p>
    <w:p w14:paraId="7065ED73" w14:textId="77777777" w:rsidR="00E63A25" w:rsidRDefault="00E63A25" w:rsidP="00FB6A4D">
      <w:pPr>
        <w:pStyle w:val="TableNames"/>
      </w:pPr>
      <w:bookmarkStart w:id="18" w:name="_Toc222232159"/>
    </w:p>
    <w:p w14:paraId="0F30278F" w14:textId="1D2D867E" w:rsidR="00FB6A4D" w:rsidRPr="0030646A" w:rsidRDefault="00FB6A4D" w:rsidP="00FB6A4D">
      <w:pPr>
        <w:pStyle w:val="TableNames"/>
      </w:pPr>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2</w:t>
      </w:r>
      <w:r w:rsidRPr="0030646A">
        <w:fldChar w:fldCharType="end"/>
      </w:r>
      <w:r w:rsidRPr="0030646A">
        <w:t xml:space="preserve">: </w:t>
      </w:r>
      <w:r w:rsidRPr="00FB6A4D">
        <w:t xml:space="preserve">Осигуреност на населението с болнични легла в ЮЦР </w:t>
      </w:r>
      <w:r w:rsidRPr="00E63A25">
        <w:t>към 31.12.2024 г.</w:t>
      </w:r>
      <w:bookmarkEnd w:id="18"/>
    </w:p>
    <w:p w14:paraId="278E1C0C" w14:textId="77777777" w:rsidR="00D506EC" w:rsidRPr="009B2EFB" w:rsidRDefault="00D506EC" w:rsidP="00C54A9D">
      <w:pPr>
        <w:spacing w:after="60"/>
        <w:jc w:val="center"/>
        <w:rPr>
          <w:rFonts w:cs="Times New Roman"/>
          <w:lang w:val="bg-BG"/>
        </w:rPr>
      </w:pPr>
      <w:r w:rsidRPr="009B2EFB">
        <w:rPr>
          <w:rFonts w:cs="Times New Roman"/>
          <w:noProof/>
        </w:rPr>
        <w:drawing>
          <wp:inline distT="0" distB="0" distL="0" distR="0" wp14:anchorId="1ED29349" wp14:editId="2929CF97">
            <wp:extent cx="5057775" cy="167381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91817" cy="1718172"/>
                    </a:xfrm>
                    <a:prstGeom prst="rect">
                      <a:avLst/>
                    </a:prstGeom>
                    <a:noFill/>
                    <a:ln>
                      <a:noFill/>
                    </a:ln>
                  </pic:spPr>
                </pic:pic>
              </a:graphicData>
            </a:graphic>
          </wp:inline>
        </w:drawing>
      </w:r>
    </w:p>
    <w:p w14:paraId="40B5C5F7" w14:textId="116F4B2A" w:rsidR="008255EF" w:rsidRPr="009B2EFB" w:rsidRDefault="00321027" w:rsidP="00D506EC">
      <w:pPr>
        <w:jc w:val="both"/>
        <w:rPr>
          <w:rFonts w:cs="Times New Roman"/>
          <w:szCs w:val="24"/>
          <w:lang w:val="bg-BG"/>
        </w:rPr>
      </w:pPr>
      <w:r w:rsidRPr="009B2EFB">
        <w:rPr>
          <w:rFonts w:cs="Times New Roman"/>
          <w:i/>
          <w:iCs/>
          <w:lang w:val="bg-BG"/>
        </w:rPr>
        <w:t>Източник: НСИ</w:t>
      </w:r>
    </w:p>
    <w:p w14:paraId="11D6CE61" w14:textId="56E1DE67" w:rsidR="00D506EC" w:rsidRPr="009B2EFB" w:rsidRDefault="00D506EC" w:rsidP="00D506EC">
      <w:pPr>
        <w:jc w:val="both"/>
        <w:rPr>
          <w:rFonts w:cs="Times New Roman"/>
          <w:szCs w:val="24"/>
          <w:lang w:val="bg-BG"/>
        </w:rPr>
      </w:pPr>
      <w:r w:rsidRPr="009B2EFB">
        <w:rPr>
          <w:rFonts w:cs="Times New Roman"/>
          <w:szCs w:val="24"/>
          <w:lang w:val="bg-BG"/>
        </w:rPr>
        <w:t xml:space="preserve">Данните показват неравномерното разпределение на болничните легла в лечебните заведения, разположени в </w:t>
      </w:r>
      <w:r w:rsidR="00336A8F" w:rsidRPr="009B2EFB">
        <w:rPr>
          <w:rFonts w:cs="Times New Roman"/>
          <w:szCs w:val="24"/>
          <w:lang w:val="bg-BG"/>
        </w:rPr>
        <w:t xml:space="preserve">Южен </w:t>
      </w:r>
      <w:r w:rsidRPr="009B2EFB">
        <w:rPr>
          <w:rFonts w:cs="Times New Roman"/>
          <w:szCs w:val="24"/>
          <w:lang w:val="bg-BG"/>
        </w:rPr>
        <w:t>централе</w:t>
      </w:r>
      <w:r w:rsidR="008255EF" w:rsidRPr="009B2EFB">
        <w:rPr>
          <w:rFonts w:cs="Times New Roman"/>
          <w:szCs w:val="24"/>
          <w:lang w:val="bg-BG"/>
        </w:rPr>
        <w:t>н</w:t>
      </w:r>
      <w:r w:rsidRPr="009B2EFB">
        <w:rPr>
          <w:rFonts w:cs="Times New Roman"/>
          <w:szCs w:val="24"/>
          <w:lang w:val="bg-BG"/>
        </w:rPr>
        <w:t xml:space="preserve"> регион, а водещ приоритет в областта на здравеопазването трябва да бъде осигуряването на равни възможности за достъп до здравни услуги на хората, включително и на живеещите в малки, отдалечени от градските центрове места. Тази констатация налага прилагането на целенасочена политика по отношение на здравната инфраструктура и по-ясно очертаване на населените места, за които достъпът до обща и специализирана здравна помощ е затруднен поради неравномерно разпределената към настоящия момент здравна инфраструктура. </w:t>
      </w:r>
    </w:p>
    <w:p w14:paraId="78B826CB" w14:textId="77777777" w:rsidR="00D506EC" w:rsidRPr="009B2EFB" w:rsidRDefault="00D506EC" w:rsidP="00D506EC">
      <w:pPr>
        <w:pStyle w:val="NormalWeb"/>
        <w:spacing w:before="0" w:beforeAutospacing="0" w:after="120" w:afterAutospacing="0"/>
        <w:jc w:val="both"/>
      </w:pPr>
      <w:r w:rsidRPr="009B2EFB">
        <w:rPr>
          <w:b/>
          <w:bCs/>
        </w:rPr>
        <w:t xml:space="preserve">Заведения за извънболнична помощ </w:t>
      </w:r>
    </w:p>
    <w:p w14:paraId="768DA94A" w14:textId="668EA5EB" w:rsidR="00FB6A4D" w:rsidRDefault="00D506EC" w:rsidP="00D506EC">
      <w:pPr>
        <w:pStyle w:val="NormalWeb"/>
        <w:spacing w:before="0" w:beforeAutospacing="0" w:after="120" w:afterAutospacing="0"/>
        <w:jc w:val="both"/>
      </w:pPr>
      <w:r w:rsidRPr="00F3672F">
        <w:t>Към 31.12.</w:t>
      </w:r>
      <w:r w:rsidR="007D083B" w:rsidRPr="00F3672F">
        <w:t>20</w:t>
      </w:r>
      <w:r w:rsidR="007D083B" w:rsidRPr="00900994">
        <w:t>2</w:t>
      </w:r>
      <w:r w:rsidR="007D083B" w:rsidRPr="00F3672F">
        <w:t xml:space="preserve">4 </w:t>
      </w:r>
      <w:r w:rsidRPr="00F3672F">
        <w:t>г. заведенията</w:t>
      </w:r>
      <w:r w:rsidRPr="009B2EFB">
        <w:t xml:space="preserve"> за извънболнична помощ в региона са 451 с 227 легла за краткосрочно наблюдение и престой, което представлява 19,70 % от заведенията за извънболнична помощ и 17,69 % от легла в страната. На ниво област основната част от тези заведения са концентрирани в област Пловдив. В нея заведенията за извънболнична помощ са 262, което представлява 58,09 % от общия брой на заведенията за извънболнична помощ на територията на региона. Най-малко са в област Кърджали (25), или само 5,54 % от общия брой за региона.</w:t>
      </w:r>
    </w:p>
    <w:p w14:paraId="17EF4C92" w14:textId="7D06AE85" w:rsidR="00E63A25" w:rsidRDefault="00E63A25" w:rsidP="00D506EC">
      <w:pPr>
        <w:pStyle w:val="NormalWeb"/>
        <w:spacing w:before="0" w:beforeAutospacing="0" w:after="120" w:afterAutospacing="0"/>
        <w:jc w:val="both"/>
      </w:pPr>
    </w:p>
    <w:p w14:paraId="2AFAEFAC" w14:textId="3BEC7A7E" w:rsidR="00FB6A4D" w:rsidRPr="0030646A" w:rsidRDefault="00FB6A4D" w:rsidP="00FB6A4D">
      <w:pPr>
        <w:pStyle w:val="TableNames"/>
      </w:pPr>
      <w:bookmarkStart w:id="19" w:name="_Toc222232160"/>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3</w:t>
      </w:r>
      <w:r w:rsidRPr="0030646A">
        <w:fldChar w:fldCharType="end"/>
      </w:r>
      <w:r w:rsidRPr="0030646A">
        <w:t xml:space="preserve">: </w:t>
      </w:r>
      <w:r w:rsidRPr="00FB6A4D">
        <w:t>Лечебни заведения за извънболнична помощ в ЮЦР към 31.12.2024 г.</w:t>
      </w:r>
      <w:bookmarkEnd w:id="19"/>
    </w:p>
    <w:p w14:paraId="75234741" w14:textId="726DA67C" w:rsidR="00D506EC" w:rsidRPr="009B2EFB" w:rsidRDefault="00D506EC" w:rsidP="00C54A9D">
      <w:pPr>
        <w:spacing w:after="60"/>
        <w:jc w:val="center"/>
        <w:rPr>
          <w:rFonts w:cs="Times New Roman"/>
          <w:lang w:val="bg-BG"/>
        </w:rPr>
      </w:pPr>
      <w:r w:rsidRPr="009B2EFB">
        <w:rPr>
          <w:rFonts w:cs="Times New Roman"/>
          <w:noProof/>
        </w:rPr>
        <w:drawing>
          <wp:inline distT="0" distB="0" distL="0" distR="0" wp14:anchorId="4F1F100C" wp14:editId="4D4ACF72">
            <wp:extent cx="5904008" cy="20955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61941" cy="2151555"/>
                    </a:xfrm>
                    <a:prstGeom prst="rect">
                      <a:avLst/>
                    </a:prstGeom>
                    <a:noFill/>
                    <a:ln>
                      <a:noFill/>
                    </a:ln>
                  </pic:spPr>
                </pic:pic>
              </a:graphicData>
            </a:graphic>
          </wp:inline>
        </w:drawing>
      </w:r>
    </w:p>
    <w:p w14:paraId="7A01E3FA" w14:textId="7DB5B324" w:rsidR="008255EF" w:rsidRPr="009B2EFB" w:rsidRDefault="00321027" w:rsidP="00D506EC">
      <w:pPr>
        <w:jc w:val="both"/>
        <w:rPr>
          <w:rFonts w:cs="Times New Roman"/>
          <w:szCs w:val="24"/>
          <w:lang w:val="bg-BG"/>
        </w:rPr>
      </w:pPr>
      <w:r w:rsidRPr="009B2EFB">
        <w:rPr>
          <w:rFonts w:cs="Times New Roman"/>
          <w:i/>
          <w:iCs/>
          <w:lang w:val="bg-BG"/>
        </w:rPr>
        <w:t>Източник: НСИ</w:t>
      </w:r>
    </w:p>
    <w:p w14:paraId="657181EC" w14:textId="60CED658" w:rsidR="00D506EC" w:rsidRPr="009B2EFB" w:rsidRDefault="00D506EC" w:rsidP="00D506EC">
      <w:pPr>
        <w:jc w:val="both"/>
        <w:rPr>
          <w:rFonts w:cs="Times New Roman"/>
          <w:szCs w:val="24"/>
          <w:lang w:val="bg-BG"/>
        </w:rPr>
      </w:pPr>
      <w:r w:rsidRPr="009B2EFB">
        <w:rPr>
          <w:rFonts w:cs="Times New Roman"/>
          <w:szCs w:val="24"/>
          <w:lang w:val="bg-BG"/>
        </w:rPr>
        <w:t xml:space="preserve">Други лечебни елементи на здравната система са центровете за спешна медицинска помощ, домовете за медико-социални грижи за деца, хосписите, националните центрове по проблеми на общественото здраве, диализните центрове, както и центровете за трансфузионна хематология. В края на 2024 г. в региона тези заведения са 22 с 118 легла, като обхващат 14,77 % от този вид заведения в страната. </w:t>
      </w:r>
    </w:p>
    <w:p w14:paraId="4E921792" w14:textId="77777777" w:rsidR="00D506EC" w:rsidRPr="009B2EFB" w:rsidRDefault="00D506EC" w:rsidP="00D506EC">
      <w:pPr>
        <w:jc w:val="both"/>
        <w:rPr>
          <w:rFonts w:cs="Times New Roman"/>
          <w:b/>
          <w:szCs w:val="24"/>
          <w:lang w:val="bg-BG"/>
        </w:rPr>
      </w:pPr>
      <w:r w:rsidRPr="009B2EFB">
        <w:rPr>
          <w:rFonts w:cs="Times New Roman"/>
          <w:b/>
          <w:szCs w:val="24"/>
          <w:lang w:val="bg-BG"/>
        </w:rPr>
        <w:t>Осигуреност с лекари и лекари по дентална медицина</w:t>
      </w:r>
    </w:p>
    <w:p w14:paraId="559F17E6" w14:textId="77777777" w:rsidR="00D506EC" w:rsidRPr="009B2EFB" w:rsidRDefault="00D506EC" w:rsidP="00D506EC">
      <w:pPr>
        <w:jc w:val="both"/>
        <w:rPr>
          <w:rFonts w:cs="Times New Roman"/>
          <w:b/>
          <w:szCs w:val="24"/>
          <w:lang w:val="bg-BG"/>
        </w:rPr>
      </w:pPr>
      <w:r w:rsidRPr="009B2EFB">
        <w:rPr>
          <w:rFonts w:cs="Times New Roman"/>
          <w:b/>
          <w:szCs w:val="24"/>
          <w:lang w:val="bg-BG"/>
        </w:rPr>
        <w:t>Лекари</w:t>
      </w:r>
    </w:p>
    <w:p w14:paraId="5364C6EB"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Осигуреността на населението на един лекар общо за страната за 2024 г. е 214 души. </w:t>
      </w:r>
    </w:p>
    <w:p w14:paraId="5C300295" w14:textId="76932C52" w:rsidR="00D506EC" w:rsidRDefault="00D506EC" w:rsidP="00D506EC">
      <w:pPr>
        <w:jc w:val="both"/>
        <w:rPr>
          <w:rFonts w:cs="Times New Roman"/>
          <w:szCs w:val="24"/>
          <w:lang w:val="bg-BG"/>
        </w:rPr>
      </w:pPr>
      <w:r w:rsidRPr="009B2EFB">
        <w:rPr>
          <w:rFonts w:cs="Times New Roman"/>
          <w:szCs w:val="24"/>
          <w:lang w:val="bg-BG"/>
        </w:rPr>
        <w:t>По области показател</w:t>
      </w:r>
      <w:r w:rsidR="00E21508">
        <w:rPr>
          <w:rFonts w:cs="Times New Roman"/>
          <w:szCs w:val="24"/>
          <w:lang w:val="bg-BG"/>
        </w:rPr>
        <w:t xml:space="preserve">ят </w:t>
      </w:r>
      <w:r w:rsidR="00DF121B" w:rsidRPr="009B2EFB">
        <w:rPr>
          <w:rFonts w:cs="Times New Roman"/>
          <w:szCs w:val="24"/>
          <w:lang w:val="bg-BG"/>
        </w:rPr>
        <w:t xml:space="preserve"> за </w:t>
      </w:r>
      <w:r w:rsidR="00AE5518" w:rsidRPr="009B2EFB">
        <w:rPr>
          <w:rFonts w:cs="Times New Roman"/>
          <w:szCs w:val="24"/>
          <w:lang w:val="bg-BG"/>
        </w:rPr>
        <w:t>обслужено население от</w:t>
      </w:r>
      <w:r w:rsidR="00DF121B" w:rsidRPr="009B2EFB">
        <w:rPr>
          <w:rFonts w:cs="Times New Roman"/>
          <w:szCs w:val="24"/>
          <w:lang w:val="bg-BG"/>
        </w:rPr>
        <w:t xml:space="preserve"> лекари</w:t>
      </w:r>
      <w:r w:rsidR="00E21508">
        <w:rPr>
          <w:rFonts w:cs="Times New Roman"/>
          <w:szCs w:val="24"/>
          <w:lang w:val="bg-BG"/>
        </w:rPr>
        <w:t xml:space="preserve"> показва, че </w:t>
      </w:r>
      <w:r w:rsidRPr="009B2EFB">
        <w:rPr>
          <w:rFonts w:cs="Times New Roman"/>
          <w:szCs w:val="24"/>
          <w:lang w:val="bg-BG"/>
        </w:rPr>
        <w:t xml:space="preserve"> по-</w:t>
      </w:r>
      <w:r w:rsidR="00DF121B" w:rsidRPr="009B2EFB">
        <w:rPr>
          <w:rFonts w:cs="Times New Roman"/>
          <w:szCs w:val="24"/>
          <w:lang w:val="bg-BG"/>
        </w:rPr>
        <w:t>не</w:t>
      </w:r>
      <w:r w:rsidRPr="009B2EFB">
        <w:rPr>
          <w:rFonts w:cs="Times New Roman"/>
          <w:szCs w:val="24"/>
          <w:lang w:val="bg-BG"/>
        </w:rPr>
        <w:t>благоприят</w:t>
      </w:r>
      <w:r w:rsidR="00DF121B" w:rsidRPr="009B2EFB">
        <w:rPr>
          <w:rFonts w:cs="Times New Roman"/>
          <w:szCs w:val="24"/>
          <w:lang w:val="bg-BG"/>
        </w:rPr>
        <w:t>ен</w:t>
      </w:r>
      <w:r w:rsidRPr="009B2EFB">
        <w:rPr>
          <w:rFonts w:cs="Times New Roman"/>
          <w:szCs w:val="24"/>
          <w:lang w:val="bg-BG"/>
        </w:rPr>
        <w:t xml:space="preserve"> от</w:t>
      </w:r>
      <w:r w:rsidR="00AE5518" w:rsidRPr="009B2EFB">
        <w:rPr>
          <w:rFonts w:cs="Times New Roman"/>
          <w:szCs w:val="24"/>
          <w:lang w:val="bg-BG"/>
        </w:rPr>
        <w:t xml:space="preserve"> средния показател</w:t>
      </w:r>
      <w:r w:rsidRPr="009B2EFB">
        <w:rPr>
          <w:rFonts w:cs="Times New Roman"/>
          <w:szCs w:val="24"/>
          <w:lang w:val="bg-BG"/>
        </w:rPr>
        <w:t xml:space="preserve"> </w:t>
      </w:r>
      <w:r w:rsidR="00DF121B" w:rsidRPr="009B2EFB">
        <w:rPr>
          <w:rFonts w:cs="Times New Roman"/>
          <w:szCs w:val="24"/>
          <w:lang w:val="bg-BG"/>
        </w:rPr>
        <w:t xml:space="preserve">за цялата </w:t>
      </w:r>
      <w:r w:rsidRPr="009B2EFB">
        <w:rPr>
          <w:rFonts w:cs="Times New Roman"/>
          <w:szCs w:val="24"/>
          <w:lang w:val="bg-BG"/>
        </w:rPr>
        <w:t xml:space="preserve">страната, е </w:t>
      </w:r>
      <w:r w:rsidR="00E21508">
        <w:rPr>
          <w:rFonts w:cs="Times New Roman"/>
          <w:szCs w:val="24"/>
          <w:lang w:val="bg-BG"/>
        </w:rPr>
        <w:t>е стойността за</w:t>
      </w:r>
      <w:r w:rsidR="00DF121B" w:rsidRPr="009B2EFB">
        <w:rPr>
          <w:rFonts w:cs="Times New Roman"/>
          <w:szCs w:val="24"/>
          <w:lang w:val="bg-BG"/>
        </w:rPr>
        <w:t xml:space="preserve"> </w:t>
      </w:r>
      <w:r w:rsidRPr="009B2EFB">
        <w:rPr>
          <w:rFonts w:cs="Times New Roman"/>
          <w:szCs w:val="24"/>
          <w:lang w:val="bg-BG"/>
        </w:rPr>
        <w:t xml:space="preserve">област </w:t>
      </w:r>
      <w:r w:rsidR="00AE5518" w:rsidRPr="009B2EFB">
        <w:rPr>
          <w:rFonts w:cs="Times New Roman"/>
          <w:szCs w:val="24"/>
          <w:lang w:val="bg-BG"/>
        </w:rPr>
        <w:t xml:space="preserve">Кърджали, което </w:t>
      </w:r>
      <w:r w:rsidR="00E21508">
        <w:rPr>
          <w:rFonts w:cs="Times New Roman"/>
          <w:szCs w:val="24"/>
          <w:lang w:val="bg-BG"/>
        </w:rPr>
        <w:t xml:space="preserve">е </w:t>
      </w:r>
      <w:r w:rsidR="00AE5518" w:rsidRPr="009B2EFB">
        <w:rPr>
          <w:rFonts w:cs="Times New Roman"/>
          <w:szCs w:val="24"/>
          <w:lang w:val="bg-BG"/>
        </w:rPr>
        <w:t>и причината за по-голямата стойност на показателя за Южен централен район спрямо средния за страната</w:t>
      </w:r>
      <w:r w:rsidRPr="009B2EFB">
        <w:rPr>
          <w:rFonts w:cs="Times New Roman"/>
          <w:szCs w:val="24"/>
          <w:lang w:val="bg-BG"/>
        </w:rPr>
        <w:t>. Другите области са с показатели, по-</w:t>
      </w:r>
      <w:r w:rsidR="00AE5518" w:rsidRPr="009B2EFB">
        <w:rPr>
          <w:rFonts w:cs="Times New Roman"/>
          <w:szCs w:val="24"/>
          <w:lang w:val="bg-BG"/>
        </w:rPr>
        <w:t>близки до</w:t>
      </w:r>
      <w:r w:rsidRPr="009B2EFB">
        <w:rPr>
          <w:rFonts w:cs="Times New Roman"/>
          <w:szCs w:val="24"/>
          <w:lang w:val="bg-BG"/>
        </w:rPr>
        <w:t xml:space="preserve"> средните за страната, като с най-благоприятни </w:t>
      </w:r>
      <w:r w:rsidR="005C6C67" w:rsidRPr="009B2EFB">
        <w:rPr>
          <w:rFonts w:cs="Times New Roman"/>
          <w:szCs w:val="24"/>
          <w:lang w:val="bg-BG"/>
        </w:rPr>
        <w:t xml:space="preserve">и дори с по-нисък спрямо средния за страната </w:t>
      </w:r>
      <w:r w:rsidRPr="009B2EFB">
        <w:rPr>
          <w:rFonts w:cs="Times New Roman"/>
          <w:szCs w:val="24"/>
          <w:lang w:val="bg-BG"/>
        </w:rPr>
        <w:t>показатели е област Пловдив.</w:t>
      </w:r>
    </w:p>
    <w:p w14:paraId="22132309" w14:textId="18A68FCE" w:rsidR="00FB6A4D" w:rsidRPr="0030646A" w:rsidRDefault="00FB6A4D" w:rsidP="00FB6A4D">
      <w:pPr>
        <w:pStyle w:val="TableNames"/>
      </w:pPr>
      <w:bookmarkStart w:id="20" w:name="_Toc222232161"/>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4</w:t>
      </w:r>
      <w:r w:rsidRPr="0030646A">
        <w:fldChar w:fldCharType="end"/>
      </w:r>
      <w:r w:rsidRPr="0030646A">
        <w:t xml:space="preserve">: </w:t>
      </w:r>
      <w:r w:rsidRPr="00FB6A4D">
        <w:t>Обслужено населението от лекари – брой</w:t>
      </w:r>
      <w:bookmarkEnd w:id="20"/>
    </w:p>
    <w:p w14:paraId="0099695B" w14:textId="2CD45944" w:rsidR="00D506EC" w:rsidRPr="009B2EFB" w:rsidRDefault="00D506EC" w:rsidP="00D506EC">
      <w:pPr>
        <w:jc w:val="center"/>
        <w:rPr>
          <w:rFonts w:cs="Times New Roman"/>
          <w:lang w:val="bg-BG"/>
        </w:rPr>
      </w:pPr>
      <w:r w:rsidRPr="009B2EFB">
        <w:rPr>
          <w:rFonts w:cs="Times New Roman"/>
          <w:noProof/>
        </w:rPr>
        <w:drawing>
          <wp:inline distT="0" distB="0" distL="0" distR="0" wp14:anchorId="1A42A40C" wp14:editId="7DDA8FCB">
            <wp:extent cx="5562600" cy="1723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0679" cy="1725928"/>
                    </a:xfrm>
                    <a:prstGeom prst="rect">
                      <a:avLst/>
                    </a:prstGeom>
                    <a:noFill/>
                    <a:ln>
                      <a:noFill/>
                    </a:ln>
                  </pic:spPr>
                </pic:pic>
              </a:graphicData>
            </a:graphic>
          </wp:inline>
        </w:drawing>
      </w:r>
    </w:p>
    <w:p w14:paraId="6971550D" w14:textId="10D0FEB1" w:rsidR="00321027" w:rsidRPr="009B2EFB" w:rsidRDefault="00321027" w:rsidP="00D47B84">
      <w:pPr>
        <w:rPr>
          <w:rFonts w:cs="Times New Roman"/>
          <w:lang w:val="bg-BG"/>
        </w:rPr>
      </w:pPr>
      <w:r w:rsidRPr="009B2EFB">
        <w:rPr>
          <w:rFonts w:cs="Times New Roman"/>
          <w:i/>
          <w:iCs/>
          <w:lang w:val="bg-BG"/>
        </w:rPr>
        <w:t>Източник: НСИ</w:t>
      </w:r>
    </w:p>
    <w:p w14:paraId="186B80C8" w14:textId="4A9AE380" w:rsidR="00D506EC" w:rsidRPr="009B2EFB" w:rsidRDefault="00D506EC" w:rsidP="00D506EC">
      <w:pPr>
        <w:jc w:val="both"/>
        <w:rPr>
          <w:rFonts w:cs="Times New Roman"/>
          <w:szCs w:val="24"/>
          <w:lang w:val="bg-BG"/>
        </w:rPr>
      </w:pPr>
      <w:r w:rsidRPr="009B2EFB">
        <w:rPr>
          <w:rFonts w:cs="Times New Roman"/>
          <w:szCs w:val="24"/>
          <w:lang w:val="bg-BG"/>
        </w:rPr>
        <w:t>По отношение на лекари е необходимо да се обърне внимание относно причините за намаляване на броят им към 20</w:t>
      </w:r>
      <w:r w:rsidR="008D4814" w:rsidRPr="009B2EFB">
        <w:rPr>
          <w:rFonts w:cs="Times New Roman"/>
          <w:szCs w:val="24"/>
          <w:lang w:val="bg-BG"/>
        </w:rPr>
        <w:t>2</w:t>
      </w:r>
      <w:r w:rsidRPr="009B2EFB">
        <w:rPr>
          <w:rFonts w:cs="Times New Roman"/>
          <w:szCs w:val="24"/>
          <w:lang w:val="bg-BG"/>
        </w:rPr>
        <w:t xml:space="preserve">4 г., съпоставена с 2018 г. </w:t>
      </w:r>
      <w:r w:rsidR="00756B0F">
        <w:rPr>
          <w:rFonts w:cs="Times New Roman"/>
          <w:szCs w:val="24"/>
          <w:lang w:val="bg-BG"/>
        </w:rPr>
        <w:t>От</w:t>
      </w:r>
      <w:r w:rsidRPr="009B2EFB">
        <w:rPr>
          <w:rFonts w:cs="Times New Roman"/>
          <w:szCs w:val="24"/>
          <w:lang w:val="bg-BG"/>
        </w:rPr>
        <w:t xml:space="preserve"> </w:t>
      </w:r>
      <w:r w:rsidR="00756B0F">
        <w:rPr>
          <w:rFonts w:cs="Times New Roman"/>
          <w:szCs w:val="24"/>
          <w:lang w:val="bg-BG"/>
        </w:rPr>
        <w:t>представените</w:t>
      </w:r>
      <w:r w:rsidR="00756B0F" w:rsidRPr="009B2EFB">
        <w:rPr>
          <w:rFonts w:cs="Times New Roman"/>
          <w:szCs w:val="24"/>
          <w:lang w:val="bg-BG"/>
        </w:rPr>
        <w:t xml:space="preserve"> </w:t>
      </w:r>
      <w:r w:rsidRPr="009B2EFB">
        <w:rPr>
          <w:rFonts w:cs="Times New Roman"/>
          <w:szCs w:val="24"/>
          <w:lang w:val="bg-BG"/>
        </w:rPr>
        <w:t xml:space="preserve">данни е </w:t>
      </w:r>
      <w:r w:rsidR="00756B0F">
        <w:rPr>
          <w:rFonts w:cs="Times New Roman"/>
          <w:szCs w:val="24"/>
          <w:lang w:val="bg-BG"/>
        </w:rPr>
        <w:t xml:space="preserve">видна </w:t>
      </w:r>
      <w:r w:rsidRPr="009B2EFB">
        <w:rPr>
          <w:rFonts w:cs="Times New Roman"/>
          <w:szCs w:val="24"/>
          <w:lang w:val="bg-BG"/>
        </w:rPr>
        <w:t>тенденция към намаляване в ежегоден аспект.</w:t>
      </w:r>
    </w:p>
    <w:p w14:paraId="6F383F63" w14:textId="77777777" w:rsidR="00D506EC" w:rsidRPr="009B2EFB" w:rsidRDefault="00D506EC" w:rsidP="00D506EC">
      <w:pPr>
        <w:jc w:val="both"/>
        <w:rPr>
          <w:rFonts w:cs="Times New Roman"/>
          <w:b/>
          <w:szCs w:val="24"/>
          <w:lang w:val="bg-BG"/>
        </w:rPr>
      </w:pPr>
      <w:r w:rsidRPr="009B2EFB">
        <w:rPr>
          <w:rFonts w:cs="Times New Roman"/>
          <w:b/>
          <w:szCs w:val="24"/>
          <w:lang w:val="bg-BG"/>
        </w:rPr>
        <w:t>Лекари по дентална медицина</w:t>
      </w:r>
    </w:p>
    <w:p w14:paraId="5BE4B049" w14:textId="77777777" w:rsidR="00D506EC" w:rsidRPr="009B2EFB" w:rsidRDefault="00D506EC" w:rsidP="00D506EC">
      <w:pPr>
        <w:jc w:val="both"/>
        <w:rPr>
          <w:rFonts w:cs="Times New Roman"/>
          <w:szCs w:val="24"/>
          <w:lang w:val="bg-BG"/>
        </w:rPr>
      </w:pPr>
      <w:r w:rsidRPr="009B2EFB">
        <w:rPr>
          <w:rFonts w:cs="Times New Roman"/>
          <w:szCs w:val="24"/>
          <w:lang w:val="bg-BG"/>
        </w:rPr>
        <w:t>Осигуреността с лекари по дентална медицина за страната е 827 души от населението на един лекар.</w:t>
      </w:r>
    </w:p>
    <w:p w14:paraId="6F4BD7BA" w14:textId="02BB0BCA" w:rsidR="00D506EC" w:rsidRDefault="00D506EC" w:rsidP="00D506EC">
      <w:pPr>
        <w:jc w:val="both"/>
        <w:rPr>
          <w:rFonts w:cs="Times New Roman"/>
          <w:szCs w:val="24"/>
          <w:lang w:val="bg-BG"/>
        </w:rPr>
      </w:pPr>
      <w:r w:rsidRPr="009B2EFB">
        <w:rPr>
          <w:rFonts w:cs="Times New Roman"/>
          <w:szCs w:val="24"/>
          <w:lang w:val="bg-BG"/>
        </w:rPr>
        <w:t>По области в региона се наблюдават големи различия в обезпечеността с лекари по дентална медицина</w:t>
      </w:r>
      <w:r w:rsidR="00E21508">
        <w:rPr>
          <w:rFonts w:cs="Times New Roman"/>
          <w:szCs w:val="24"/>
          <w:lang w:val="bg-BG"/>
        </w:rPr>
        <w:t>. Н</w:t>
      </w:r>
      <w:r w:rsidRPr="009B2EFB">
        <w:rPr>
          <w:rFonts w:cs="Times New Roman"/>
          <w:szCs w:val="24"/>
          <w:lang w:val="bg-BG"/>
        </w:rPr>
        <w:t>ай-висок е показателят за област Пловдив (513 души на един лекар по дентална медицина). Най-неблагоприятна е осигуреността на населението с лекари по дентална медицина в областите Кърджали (1150 души) и Хасково (1021 души).</w:t>
      </w:r>
    </w:p>
    <w:p w14:paraId="03CEF53C" w14:textId="77777777" w:rsidR="00E63A25" w:rsidRDefault="00E63A25" w:rsidP="00FB6A4D">
      <w:pPr>
        <w:pStyle w:val="TableNames"/>
      </w:pPr>
      <w:bookmarkStart w:id="21" w:name="_Toc222232162"/>
    </w:p>
    <w:p w14:paraId="240E42A1" w14:textId="77777777" w:rsidR="00E63A25" w:rsidRDefault="00E63A25" w:rsidP="00FB6A4D">
      <w:pPr>
        <w:pStyle w:val="TableNames"/>
      </w:pPr>
    </w:p>
    <w:p w14:paraId="6297AC7F" w14:textId="77777777" w:rsidR="00E63A25" w:rsidRDefault="00E63A25" w:rsidP="00FB6A4D">
      <w:pPr>
        <w:pStyle w:val="TableNames"/>
      </w:pPr>
    </w:p>
    <w:p w14:paraId="4CA366F9" w14:textId="7253A60E" w:rsidR="00FB6A4D" w:rsidRPr="0030646A" w:rsidRDefault="00FB6A4D" w:rsidP="00FB6A4D">
      <w:pPr>
        <w:pStyle w:val="TableNames"/>
      </w:pPr>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5</w:t>
      </w:r>
      <w:r w:rsidRPr="0030646A">
        <w:fldChar w:fldCharType="end"/>
      </w:r>
      <w:r w:rsidRPr="0030646A">
        <w:t xml:space="preserve">: </w:t>
      </w:r>
      <w:r w:rsidRPr="00FB6A4D">
        <w:t>Обслужено население от лекари по дентална медицина</w:t>
      </w:r>
      <w:bookmarkEnd w:id="21"/>
    </w:p>
    <w:p w14:paraId="5355F066" w14:textId="0E683C0C" w:rsidR="00D506EC" w:rsidRPr="009B2EFB" w:rsidRDefault="00D506EC" w:rsidP="00D506EC">
      <w:pPr>
        <w:jc w:val="center"/>
        <w:rPr>
          <w:rFonts w:cs="Times New Roman"/>
          <w:szCs w:val="24"/>
          <w:lang w:val="bg-BG"/>
        </w:rPr>
      </w:pPr>
      <w:r w:rsidRPr="009B2EFB">
        <w:rPr>
          <w:rFonts w:cs="Times New Roman"/>
          <w:noProof/>
        </w:rPr>
        <w:drawing>
          <wp:inline distT="0" distB="0" distL="0" distR="0" wp14:anchorId="433ECF96" wp14:editId="5E7D8C0D">
            <wp:extent cx="5372100" cy="189400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6098" cy="1898937"/>
                    </a:xfrm>
                    <a:prstGeom prst="rect">
                      <a:avLst/>
                    </a:prstGeom>
                    <a:noFill/>
                    <a:ln>
                      <a:noFill/>
                    </a:ln>
                  </pic:spPr>
                </pic:pic>
              </a:graphicData>
            </a:graphic>
          </wp:inline>
        </w:drawing>
      </w:r>
    </w:p>
    <w:p w14:paraId="4FD44ADC" w14:textId="7D80A64E" w:rsidR="00321027" w:rsidRPr="009B2EFB" w:rsidRDefault="00321027" w:rsidP="00D47B84">
      <w:pPr>
        <w:rPr>
          <w:rFonts w:cs="Times New Roman"/>
          <w:i/>
          <w:iCs/>
          <w:lang w:val="bg-BG"/>
        </w:rPr>
      </w:pPr>
      <w:r w:rsidRPr="009B2EFB">
        <w:rPr>
          <w:rFonts w:cs="Times New Roman"/>
          <w:i/>
          <w:iCs/>
          <w:lang w:val="bg-BG"/>
        </w:rPr>
        <w:t>Източник: НСИ</w:t>
      </w:r>
    </w:p>
    <w:p w14:paraId="22F44EA0" w14:textId="77777777" w:rsidR="00D506EC" w:rsidRPr="009B2EFB" w:rsidRDefault="00D506EC" w:rsidP="00D506EC">
      <w:pPr>
        <w:jc w:val="both"/>
        <w:rPr>
          <w:rFonts w:cs="Times New Roman"/>
          <w:b/>
          <w:szCs w:val="24"/>
          <w:lang w:val="bg-BG"/>
        </w:rPr>
      </w:pPr>
      <w:r w:rsidRPr="009B2EFB">
        <w:rPr>
          <w:rFonts w:cs="Times New Roman"/>
          <w:b/>
          <w:szCs w:val="24"/>
          <w:lang w:val="bg-BG"/>
        </w:rPr>
        <w:t xml:space="preserve">Спешна помощ (Транспортна достъпност до болнични заведения) </w:t>
      </w:r>
    </w:p>
    <w:p w14:paraId="1179143D" w14:textId="5CBFE98C" w:rsidR="00D506EC" w:rsidRDefault="00D506EC" w:rsidP="00D506EC">
      <w:pPr>
        <w:jc w:val="both"/>
        <w:rPr>
          <w:rFonts w:cs="Times New Roman"/>
          <w:szCs w:val="24"/>
          <w:lang w:val="bg-BG"/>
        </w:rPr>
      </w:pPr>
      <w:r w:rsidRPr="009B2EFB">
        <w:rPr>
          <w:rFonts w:cs="Times New Roman"/>
          <w:szCs w:val="24"/>
          <w:lang w:val="bg-BG"/>
        </w:rPr>
        <w:t>В областните центрове на Южен централен  регион са локализирани 5 центъра за спешна помощ. ЦСМП са лечебни заведения със специфичен предмет на дейност и с денонощен режим на работа, които осъществяват дейността си чрез мобилни спешни екипи и стационарни спешни екипи. Стационарните екипи се сформират във филиали за спешна медицинска помощ, на чиято обслужвана територия няма разкрито спешно отделение. Заедно с 46 филиала (ФСМП)</w:t>
      </w:r>
      <w:r w:rsidRPr="009B2EFB">
        <w:rPr>
          <w:rStyle w:val="FootnoteReference"/>
          <w:rFonts w:cs="Times New Roman"/>
          <w:szCs w:val="24"/>
          <w:lang w:val="bg-BG"/>
        </w:rPr>
        <w:footnoteReference w:id="3"/>
      </w:r>
      <w:r w:rsidRPr="009B2EFB">
        <w:rPr>
          <w:rFonts w:cs="Times New Roman"/>
          <w:szCs w:val="24"/>
          <w:lang w:val="bg-BG"/>
        </w:rPr>
        <w:t xml:space="preserve"> те покриват изцяло територия на региона и са гаранция за бърза реакция и осигурен 30</w:t>
      </w:r>
      <w:r w:rsidR="00E21508">
        <w:rPr>
          <w:rFonts w:cs="Times New Roman"/>
          <w:szCs w:val="24"/>
          <w:lang w:val="bg-BG"/>
        </w:rPr>
        <w:t>-</w:t>
      </w:r>
      <w:r w:rsidRPr="009B2EFB">
        <w:rPr>
          <w:rFonts w:cs="Times New Roman"/>
          <w:szCs w:val="24"/>
          <w:lang w:val="bg-BG"/>
        </w:rPr>
        <w:t xml:space="preserve">минутен изохрон в рамките на обслужваната територия, която в много случаи индивидуалните и групови практики не могат да покрият. Съгласно картата на спешната медицинска помощ някои от филиалите обслужват територията на няколко общини, а пък няколко филиали обслужват населението на една община, което е обусловено от големината на общините. </w:t>
      </w:r>
    </w:p>
    <w:p w14:paraId="12A9CA58" w14:textId="6298770C" w:rsidR="00FB6A4D" w:rsidRPr="0030646A" w:rsidRDefault="00FB6A4D" w:rsidP="00FB6A4D">
      <w:pPr>
        <w:pStyle w:val="TableNames"/>
      </w:pPr>
      <w:bookmarkStart w:id="22" w:name="_Toc222232163"/>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6</w:t>
      </w:r>
      <w:r w:rsidRPr="0030646A">
        <w:fldChar w:fldCharType="end"/>
      </w:r>
      <w:r w:rsidRPr="0030646A">
        <w:t xml:space="preserve">: </w:t>
      </w:r>
      <w:r w:rsidRPr="00FB6A4D">
        <w:t>Спешна медицинска помощ в ЮЦР– центрове и филиали, 2024 г.</w:t>
      </w:r>
      <w:bookmarkEnd w:id="22"/>
    </w:p>
    <w:tbl>
      <w:tblPr>
        <w:tblW w:w="7788" w:type="dxa"/>
        <w:tblInd w:w="2" w:type="dxa"/>
        <w:tblBorders>
          <w:top w:val="single" w:sz="8" w:space="0" w:color="auto"/>
          <w:bottom w:val="single" w:sz="8" w:space="0" w:color="auto"/>
          <w:insideH w:val="single" w:sz="4" w:space="0" w:color="0F243E"/>
        </w:tblBorders>
        <w:tblCellMar>
          <w:left w:w="70" w:type="dxa"/>
          <w:right w:w="70" w:type="dxa"/>
        </w:tblCellMar>
        <w:tblLook w:val="0000" w:firstRow="0" w:lastRow="0" w:firstColumn="0" w:lastColumn="0" w:noHBand="0" w:noVBand="0"/>
      </w:tblPr>
      <w:tblGrid>
        <w:gridCol w:w="2060"/>
        <w:gridCol w:w="2100"/>
        <w:gridCol w:w="3628"/>
      </w:tblGrid>
      <w:tr w:rsidR="00D47B84" w:rsidRPr="009B2EFB" w14:paraId="6E5E129C" w14:textId="77777777" w:rsidTr="009F6FEB">
        <w:trPr>
          <w:trHeight w:val="510"/>
          <w:tblHeader/>
        </w:trPr>
        <w:tc>
          <w:tcPr>
            <w:tcW w:w="2060" w:type="dxa"/>
            <w:shd w:val="clear" w:color="auto" w:fill="C6D9F1"/>
            <w:vAlign w:val="center"/>
          </w:tcPr>
          <w:p w14:paraId="74A91333" w14:textId="77777777" w:rsidR="00D47B84" w:rsidRPr="009B2EFB" w:rsidRDefault="00D47B84" w:rsidP="009F6FEB">
            <w:pPr>
              <w:spacing w:after="0"/>
              <w:jc w:val="center"/>
              <w:rPr>
                <w:b/>
                <w:bCs/>
                <w:sz w:val="20"/>
                <w:szCs w:val="20"/>
                <w:lang w:val="bg-BG" w:eastAsia="bg-BG"/>
              </w:rPr>
            </w:pPr>
            <w:r w:rsidRPr="009B2EFB">
              <w:rPr>
                <w:b/>
                <w:bCs/>
                <w:sz w:val="20"/>
                <w:szCs w:val="20"/>
                <w:lang w:val="bg-BG" w:eastAsia="bg-BG"/>
              </w:rPr>
              <w:t>Центрове за спешна медицинска помощ</w:t>
            </w:r>
          </w:p>
        </w:tc>
        <w:tc>
          <w:tcPr>
            <w:tcW w:w="2100" w:type="dxa"/>
            <w:shd w:val="clear" w:color="auto" w:fill="C6D9F1"/>
            <w:vAlign w:val="center"/>
          </w:tcPr>
          <w:p w14:paraId="1552898F" w14:textId="77777777" w:rsidR="00D47B84" w:rsidRPr="009B2EFB" w:rsidRDefault="00D47B84" w:rsidP="009F6FEB">
            <w:pPr>
              <w:spacing w:after="0"/>
              <w:jc w:val="center"/>
              <w:rPr>
                <w:b/>
                <w:bCs/>
                <w:sz w:val="20"/>
                <w:szCs w:val="20"/>
                <w:lang w:val="bg-BG" w:eastAsia="bg-BG"/>
              </w:rPr>
            </w:pPr>
            <w:r w:rsidRPr="009B2EFB">
              <w:rPr>
                <w:b/>
                <w:bCs/>
                <w:sz w:val="20"/>
                <w:szCs w:val="20"/>
                <w:lang w:val="bg-BG" w:eastAsia="bg-BG"/>
              </w:rPr>
              <w:t>Филиали за спешна медицинска помощ</w:t>
            </w:r>
          </w:p>
        </w:tc>
        <w:tc>
          <w:tcPr>
            <w:tcW w:w="3628" w:type="dxa"/>
            <w:shd w:val="clear" w:color="auto" w:fill="C6D9F1"/>
            <w:noWrap/>
            <w:vAlign w:val="center"/>
          </w:tcPr>
          <w:p w14:paraId="1A73FA82" w14:textId="77777777" w:rsidR="00D47B84" w:rsidRPr="009B2EFB" w:rsidRDefault="00D47B84" w:rsidP="009F6FEB">
            <w:pPr>
              <w:spacing w:after="0"/>
              <w:jc w:val="center"/>
              <w:rPr>
                <w:b/>
                <w:bCs/>
                <w:sz w:val="20"/>
                <w:szCs w:val="20"/>
                <w:lang w:val="bg-BG" w:eastAsia="bg-BG"/>
              </w:rPr>
            </w:pPr>
            <w:r w:rsidRPr="009B2EFB">
              <w:rPr>
                <w:b/>
                <w:bCs/>
                <w:sz w:val="20"/>
                <w:szCs w:val="20"/>
                <w:lang w:val="bg-BG" w:eastAsia="bg-BG"/>
              </w:rPr>
              <w:t>Обслужващи общини</w:t>
            </w:r>
          </w:p>
        </w:tc>
      </w:tr>
      <w:tr w:rsidR="00D47B84" w:rsidRPr="009B2EFB" w14:paraId="7C4AC8BA" w14:textId="77777777" w:rsidTr="009F6FEB">
        <w:trPr>
          <w:trHeight w:val="255"/>
        </w:trPr>
        <w:tc>
          <w:tcPr>
            <w:tcW w:w="2060" w:type="dxa"/>
            <w:noWrap/>
            <w:vAlign w:val="bottom"/>
          </w:tcPr>
          <w:p w14:paraId="29FCCC28"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ЦСМП Кърджали</w:t>
            </w:r>
          </w:p>
        </w:tc>
        <w:tc>
          <w:tcPr>
            <w:tcW w:w="2100" w:type="dxa"/>
            <w:noWrap/>
            <w:vAlign w:val="bottom"/>
          </w:tcPr>
          <w:p w14:paraId="6230DA25"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ФСМП Кърджали</w:t>
            </w:r>
          </w:p>
        </w:tc>
        <w:tc>
          <w:tcPr>
            <w:tcW w:w="3628" w:type="dxa"/>
            <w:noWrap/>
            <w:vAlign w:val="bottom"/>
          </w:tcPr>
          <w:p w14:paraId="072D9F74" w14:textId="77777777" w:rsidR="00D47B84" w:rsidRPr="009B2EFB" w:rsidRDefault="00D47B84" w:rsidP="009F6FEB">
            <w:pPr>
              <w:spacing w:after="0"/>
              <w:rPr>
                <w:b/>
                <w:bCs/>
                <w:sz w:val="20"/>
                <w:szCs w:val="20"/>
                <w:lang w:val="bg-BG" w:eastAsia="bg-BG"/>
              </w:rPr>
            </w:pPr>
            <w:r w:rsidRPr="009B2EFB">
              <w:rPr>
                <w:b/>
                <w:bCs/>
                <w:sz w:val="20"/>
                <w:szCs w:val="20"/>
                <w:lang w:val="bg-BG" w:eastAsia="bg-BG"/>
              </w:rPr>
              <w:t>Кърджали</w:t>
            </w:r>
          </w:p>
        </w:tc>
      </w:tr>
      <w:tr w:rsidR="00D47B84" w:rsidRPr="009B2EFB" w14:paraId="48B1333E" w14:textId="77777777" w:rsidTr="009F6FEB">
        <w:trPr>
          <w:trHeight w:val="255"/>
        </w:trPr>
        <w:tc>
          <w:tcPr>
            <w:tcW w:w="2060" w:type="dxa"/>
            <w:noWrap/>
            <w:vAlign w:val="bottom"/>
          </w:tcPr>
          <w:p w14:paraId="5C03927C" w14:textId="77777777" w:rsidR="00D47B84" w:rsidRPr="009B2EFB" w:rsidRDefault="00D47B84" w:rsidP="009F6FEB">
            <w:pPr>
              <w:spacing w:after="0"/>
              <w:rPr>
                <w:sz w:val="20"/>
                <w:szCs w:val="20"/>
                <w:lang w:val="bg-BG" w:eastAsia="bg-BG"/>
              </w:rPr>
            </w:pPr>
          </w:p>
        </w:tc>
        <w:tc>
          <w:tcPr>
            <w:tcW w:w="2100" w:type="dxa"/>
            <w:noWrap/>
            <w:vAlign w:val="bottom"/>
          </w:tcPr>
          <w:p w14:paraId="10179643" w14:textId="77777777" w:rsidR="00D47B84" w:rsidRPr="009B2EFB" w:rsidRDefault="00D47B84" w:rsidP="009F6FEB">
            <w:pPr>
              <w:spacing w:after="0"/>
              <w:rPr>
                <w:sz w:val="20"/>
                <w:szCs w:val="20"/>
                <w:lang w:val="bg-BG" w:eastAsia="bg-BG"/>
              </w:rPr>
            </w:pPr>
            <w:r w:rsidRPr="009B2EFB">
              <w:rPr>
                <w:sz w:val="20"/>
                <w:szCs w:val="20"/>
                <w:lang w:val="bg-BG" w:eastAsia="bg-BG"/>
              </w:rPr>
              <w:t>ФСМП Ардино</w:t>
            </w:r>
          </w:p>
        </w:tc>
        <w:tc>
          <w:tcPr>
            <w:tcW w:w="3628" w:type="dxa"/>
            <w:noWrap/>
            <w:vAlign w:val="bottom"/>
          </w:tcPr>
          <w:p w14:paraId="73EC3B70" w14:textId="77777777" w:rsidR="00D47B84" w:rsidRPr="009B2EFB" w:rsidRDefault="00D47B84" w:rsidP="009F6FEB">
            <w:pPr>
              <w:spacing w:after="0"/>
              <w:rPr>
                <w:sz w:val="20"/>
                <w:szCs w:val="20"/>
                <w:lang w:val="bg-BG" w:eastAsia="bg-BG"/>
              </w:rPr>
            </w:pPr>
            <w:r w:rsidRPr="009B2EFB">
              <w:rPr>
                <w:sz w:val="20"/>
                <w:szCs w:val="20"/>
                <w:lang w:val="bg-BG" w:eastAsia="bg-BG"/>
              </w:rPr>
              <w:t>Ардино</w:t>
            </w:r>
          </w:p>
        </w:tc>
      </w:tr>
      <w:tr w:rsidR="00D47B84" w:rsidRPr="009B2EFB" w14:paraId="7D57D329" w14:textId="77777777" w:rsidTr="009F6FEB">
        <w:trPr>
          <w:trHeight w:val="255"/>
        </w:trPr>
        <w:tc>
          <w:tcPr>
            <w:tcW w:w="2060" w:type="dxa"/>
            <w:noWrap/>
            <w:vAlign w:val="bottom"/>
          </w:tcPr>
          <w:p w14:paraId="5107BF98" w14:textId="77777777" w:rsidR="00D47B84" w:rsidRPr="009B2EFB" w:rsidRDefault="00D47B84" w:rsidP="009F6FEB">
            <w:pPr>
              <w:spacing w:after="0"/>
              <w:rPr>
                <w:sz w:val="20"/>
                <w:szCs w:val="20"/>
                <w:lang w:val="bg-BG" w:eastAsia="bg-BG"/>
              </w:rPr>
            </w:pPr>
          </w:p>
        </w:tc>
        <w:tc>
          <w:tcPr>
            <w:tcW w:w="2100" w:type="dxa"/>
            <w:noWrap/>
            <w:vAlign w:val="bottom"/>
          </w:tcPr>
          <w:p w14:paraId="314DFD8A" w14:textId="77777777" w:rsidR="00D47B84" w:rsidRPr="009B2EFB" w:rsidRDefault="00D47B84" w:rsidP="009F6FEB">
            <w:pPr>
              <w:spacing w:after="0"/>
              <w:rPr>
                <w:sz w:val="20"/>
                <w:szCs w:val="20"/>
                <w:lang w:val="bg-BG" w:eastAsia="bg-BG"/>
              </w:rPr>
            </w:pPr>
            <w:r w:rsidRPr="009B2EFB">
              <w:rPr>
                <w:sz w:val="20"/>
                <w:szCs w:val="20"/>
                <w:lang w:val="bg-BG" w:eastAsia="bg-BG"/>
              </w:rPr>
              <w:t>ФСМП Джебел</w:t>
            </w:r>
          </w:p>
        </w:tc>
        <w:tc>
          <w:tcPr>
            <w:tcW w:w="3628" w:type="dxa"/>
            <w:noWrap/>
            <w:vAlign w:val="bottom"/>
          </w:tcPr>
          <w:p w14:paraId="18047060" w14:textId="77777777" w:rsidR="00D47B84" w:rsidRPr="009B2EFB" w:rsidRDefault="00D47B84" w:rsidP="009F6FEB">
            <w:pPr>
              <w:spacing w:after="0"/>
              <w:rPr>
                <w:sz w:val="20"/>
                <w:szCs w:val="20"/>
                <w:lang w:val="bg-BG" w:eastAsia="bg-BG"/>
              </w:rPr>
            </w:pPr>
            <w:r w:rsidRPr="009B2EFB">
              <w:rPr>
                <w:sz w:val="20"/>
                <w:szCs w:val="20"/>
                <w:lang w:val="bg-BG" w:eastAsia="bg-BG"/>
              </w:rPr>
              <w:t>Джебел</w:t>
            </w:r>
          </w:p>
        </w:tc>
      </w:tr>
      <w:tr w:rsidR="00D47B84" w:rsidRPr="009B2EFB" w14:paraId="09C1BA2B" w14:textId="77777777" w:rsidTr="009F6FEB">
        <w:trPr>
          <w:trHeight w:val="255"/>
        </w:trPr>
        <w:tc>
          <w:tcPr>
            <w:tcW w:w="2060" w:type="dxa"/>
            <w:noWrap/>
            <w:vAlign w:val="bottom"/>
          </w:tcPr>
          <w:p w14:paraId="2D4CC641" w14:textId="77777777" w:rsidR="00D47B84" w:rsidRPr="009B2EFB" w:rsidRDefault="00D47B84" w:rsidP="009F6FEB">
            <w:pPr>
              <w:spacing w:after="0"/>
              <w:rPr>
                <w:sz w:val="20"/>
                <w:szCs w:val="20"/>
                <w:lang w:val="bg-BG" w:eastAsia="bg-BG"/>
              </w:rPr>
            </w:pPr>
          </w:p>
        </w:tc>
        <w:tc>
          <w:tcPr>
            <w:tcW w:w="2100" w:type="dxa"/>
            <w:noWrap/>
            <w:vAlign w:val="bottom"/>
          </w:tcPr>
          <w:p w14:paraId="755E76EA" w14:textId="77777777" w:rsidR="00D47B84" w:rsidRPr="009B2EFB" w:rsidRDefault="00D47B84" w:rsidP="009F6FEB">
            <w:pPr>
              <w:spacing w:after="0"/>
              <w:rPr>
                <w:sz w:val="20"/>
                <w:szCs w:val="20"/>
                <w:lang w:val="bg-BG" w:eastAsia="bg-BG"/>
              </w:rPr>
            </w:pPr>
            <w:r w:rsidRPr="009B2EFB">
              <w:rPr>
                <w:sz w:val="20"/>
                <w:szCs w:val="20"/>
                <w:lang w:val="bg-BG" w:eastAsia="bg-BG"/>
              </w:rPr>
              <w:t>ФСМП Кирково</w:t>
            </w:r>
          </w:p>
        </w:tc>
        <w:tc>
          <w:tcPr>
            <w:tcW w:w="3628" w:type="dxa"/>
            <w:noWrap/>
            <w:vAlign w:val="bottom"/>
          </w:tcPr>
          <w:p w14:paraId="4404DDE7" w14:textId="77777777" w:rsidR="00D47B84" w:rsidRPr="009B2EFB" w:rsidRDefault="00D47B84" w:rsidP="009F6FEB">
            <w:pPr>
              <w:spacing w:after="0"/>
              <w:rPr>
                <w:sz w:val="20"/>
                <w:szCs w:val="20"/>
                <w:lang w:val="bg-BG" w:eastAsia="bg-BG"/>
              </w:rPr>
            </w:pPr>
            <w:r w:rsidRPr="009B2EFB">
              <w:rPr>
                <w:sz w:val="20"/>
                <w:szCs w:val="20"/>
                <w:lang w:val="bg-BG" w:eastAsia="bg-BG"/>
              </w:rPr>
              <w:t>Кирково – ИЕ Фотиново, ИЕ Бенковски</w:t>
            </w:r>
          </w:p>
        </w:tc>
      </w:tr>
      <w:tr w:rsidR="00D47B84" w:rsidRPr="009B2EFB" w14:paraId="6E06B29B" w14:textId="77777777" w:rsidTr="009F6FEB">
        <w:trPr>
          <w:trHeight w:val="255"/>
        </w:trPr>
        <w:tc>
          <w:tcPr>
            <w:tcW w:w="2060" w:type="dxa"/>
            <w:noWrap/>
            <w:vAlign w:val="bottom"/>
          </w:tcPr>
          <w:p w14:paraId="680FAF87" w14:textId="77777777" w:rsidR="00D47B84" w:rsidRPr="009B2EFB" w:rsidRDefault="00D47B84" w:rsidP="009F6FEB">
            <w:pPr>
              <w:spacing w:after="0"/>
              <w:rPr>
                <w:sz w:val="20"/>
                <w:szCs w:val="20"/>
                <w:lang w:val="bg-BG" w:eastAsia="bg-BG"/>
              </w:rPr>
            </w:pPr>
          </w:p>
        </w:tc>
        <w:tc>
          <w:tcPr>
            <w:tcW w:w="2100" w:type="dxa"/>
            <w:noWrap/>
            <w:vAlign w:val="bottom"/>
          </w:tcPr>
          <w:p w14:paraId="3CCDB8D1" w14:textId="77777777" w:rsidR="00D47B84" w:rsidRPr="009B2EFB" w:rsidRDefault="00D47B84" w:rsidP="009F6FEB">
            <w:pPr>
              <w:spacing w:after="0"/>
              <w:rPr>
                <w:sz w:val="20"/>
                <w:szCs w:val="20"/>
                <w:lang w:val="bg-BG" w:eastAsia="bg-BG"/>
              </w:rPr>
            </w:pPr>
            <w:r w:rsidRPr="009B2EFB">
              <w:rPr>
                <w:sz w:val="20"/>
                <w:szCs w:val="20"/>
                <w:lang w:val="bg-BG" w:eastAsia="bg-BG"/>
              </w:rPr>
              <w:t>ФСМП Крумовград</w:t>
            </w:r>
          </w:p>
        </w:tc>
        <w:tc>
          <w:tcPr>
            <w:tcW w:w="3628" w:type="dxa"/>
            <w:noWrap/>
            <w:vAlign w:val="bottom"/>
          </w:tcPr>
          <w:p w14:paraId="3B37FD8C" w14:textId="77777777" w:rsidR="00D47B84" w:rsidRPr="009B2EFB" w:rsidRDefault="00D47B84" w:rsidP="009F6FEB">
            <w:pPr>
              <w:spacing w:after="0"/>
              <w:rPr>
                <w:sz w:val="20"/>
                <w:szCs w:val="20"/>
                <w:lang w:val="bg-BG" w:eastAsia="bg-BG"/>
              </w:rPr>
            </w:pPr>
            <w:r w:rsidRPr="009B2EFB">
              <w:rPr>
                <w:sz w:val="20"/>
                <w:szCs w:val="20"/>
                <w:lang w:val="bg-BG" w:eastAsia="bg-BG"/>
              </w:rPr>
              <w:t>Крумовград</w:t>
            </w:r>
          </w:p>
        </w:tc>
      </w:tr>
      <w:tr w:rsidR="00D47B84" w:rsidRPr="009B2EFB" w14:paraId="09988428" w14:textId="77777777" w:rsidTr="009F6FEB">
        <w:trPr>
          <w:trHeight w:val="255"/>
        </w:trPr>
        <w:tc>
          <w:tcPr>
            <w:tcW w:w="2060" w:type="dxa"/>
            <w:noWrap/>
            <w:vAlign w:val="bottom"/>
          </w:tcPr>
          <w:p w14:paraId="11FEE0D8" w14:textId="77777777" w:rsidR="00D47B84" w:rsidRPr="009B2EFB" w:rsidRDefault="00D47B84" w:rsidP="009F6FEB">
            <w:pPr>
              <w:spacing w:after="0"/>
              <w:rPr>
                <w:sz w:val="20"/>
                <w:szCs w:val="20"/>
                <w:lang w:val="bg-BG" w:eastAsia="bg-BG"/>
              </w:rPr>
            </w:pPr>
          </w:p>
        </w:tc>
        <w:tc>
          <w:tcPr>
            <w:tcW w:w="2100" w:type="dxa"/>
            <w:noWrap/>
            <w:vAlign w:val="bottom"/>
          </w:tcPr>
          <w:p w14:paraId="7A046DBF" w14:textId="77777777" w:rsidR="00D47B84" w:rsidRPr="009B2EFB" w:rsidRDefault="00D47B84" w:rsidP="009F6FEB">
            <w:pPr>
              <w:spacing w:after="0"/>
              <w:rPr>
                <w:sz w:val="20"/>
                <w:szCs w:val="20"/>
                <w:lang w:val="bg-BG" w:eastAsia="bg-BG"/>
              </w:rPr>
            </w:pPr>
            <w:r w:rsidRPr="009B2EFB">
              <w:rPr>
                <w:sz w:val="20"/>
                <w:szCs w:val="20"/>
                <w:lang w:val="bg-BG" w:eastAsia="bg-BG"/>
              </w:rPr>
              <w:t>ФСМП Момчилград</w:t>
            </w:r>
          </w:p>
        </w:tc>
        <w:tc>
          <w:tcPr>
            <w:tcW w:w="3628" w:type="dxa"/>
            <w:noWrap/>
            <w:vAlign w:val="bottom"/>
          </w:tcPr>
          <w:p w14:paraId="16F329D5" w14:textId="77777777" w:rsidR="00D47B84" w:rsidRPr="009B2EFB" w:rsidRDefault="00D47B84" w:rsidP="009F6FEB">
            <w:pPr>
              <w:spacing w:after="0"/>
              <w:rPr>
                <w:sz w:val="20"/>
                <w:szCs w:val="20"/>
                <w:lang w:val="bg-BG" w:eastAsia="bg-BG"/>
              </w:rPr>
            </w:pPr>
            <w:r w:rsidRPr="009B2EFB">
              <w:rPr>
                <w:sz w:val="20"/>
                <w:szCs w:val="20"/>
                <w:lang w:val="bg-BG" w:eastAsia="bg-BG"/>
              </w:rPr>
              <w:t>Момчилград</w:t>
            </w:r>
          </w:p>
        </w:tc>
      </w:tr>
      <w:tr w:rsidR="00D47B84" w:rsidRPr="009B2EFB" w14:paraId="5E486EF7" w14:textId="77777777" w:rsidTr="009F6FEB">
        <w:trPr>
          <w:trHeight w:val="255"/>
        </w:trPr>
        <w:tc>
          <w:tcPr>
            <w:tcW w:w="2060" w:type="dxa"/>
            <w:noWrap/>
            <w:vAlign w:val="bottom"/>
          </w:tcPr>
          <w:p w14:paraId="3B12B9B7" w14:textId="77777777" w:rsidR="00D47B84" w:rsidRPr="009B2EFB" w:rsidRDefault="00D47B84" w:rsidP="009F6FEB">
            <w:pPr>
              <w:spacing w:after="0"/>
              <w:rPr>
                <w:sz w:val="20"/>
                <w:szCs w:val="20"/>
                <w:lang w:val="bg-BG" w:eastAsia="bg-BG"/>
              </w:rPr>
            </w:pPr>
          </w:p>
        </w:tc>
        <w:tc>
          <w:tcPr>
            <w:tcW w:w="2100" w:type="dxa"/>
            <w:noWrap/>
            <w:vAlign w:val="bottom"/>
          </w:tcPr>
          <w:p w14:paraId="586B6A62" w14:textId="77777777" w:rsidR="00D47B84" w:rsidRPr="009B2EFB" w:rsidRDefault="00D47B84" w:rsidP="009F6FEB">
            <w:pPr>
              <w:spacing w:after="0"/>
              <w:rPr>
                <w:sz w:val="20"/>
                <w:szCs w:val="20"/>
                <w:lang w:val="bg-BG" w:eastAsia="bg-BG"/>
              </w:rPr>
            </w:pPr>
            <w:r w:rsidRPr="009B2EFB">
              <w:rPr>
                <w:sz w:val="20"/>
                <w:szCs w:val="20"/>
                <w:lang w:val="bg-BG" w:eastAsia="bg-BG"/>
              </w:rPr>
              <w:t>ФСМП Черноочене</w:t>
            </w:r>
          </w:p>
        </w:tc>
        <w:tc>
          <w:tcPr>
            <w:tcW w:w="3628" w:type="dxa"/>
            <w:noWrap/>
            <w:vAlign w:val="bottom"/>
          </w:tcPr>
          <w:p w14:paraId="2BDD27B1" w14:textId="77777777" w:rsidR="00D47B84" w:rsidRPr="009B2EFB" w:rsidRDefault="00D47B84" w:rsidP="009F6FEB">
            <w:pPr>
              <w:spacing w:after="0"/>
              <w:rPr>
                <w:sz w:val="20"/>
                <w:szCs w:val="20"/>
                <w:lang w:val="bg-BG" w:eastAsia="bg-BG"/>
              </w:rPr>
            </w:pPr>
            <w:r w:rsidRPr="009B2EFB">
              <w:rPr>
                <w:sz w:val="20"/>
                <w:szCs w:val="20"/>
                <w:lang w:val="bg-BG" w:eastAsia="bg-BG"/>
              </w:rPr>
              <w:t>Черноочене</w:t>
            </w:r>
          </w:p>
        </w:tc>
      </w:tr>
      <w:tr w:rsidR="00D47B84" w:rsidRPr="009B2EFB" w14:paraId="63CD1058" w14:textId="77777777" w:rsidTr="009F6FEB">
        <w:trPr>
          <w:trHeight w:val="255"/>
        </w:trPr>
        <w:tc>
          <w:tcPr>
            <w:tcW w:w="2060" w:type="dxa"/>
            <w:noWrap/>
            <w:vAlign w:val="bottom"/>
          </w:tcPr>
          <w:p w14:paraId="1BD5E661" w14:textId="77777777" w:rsidR="00D47B84" w:rsidRPr="009B2EFB" w:rsidRDefault="00D47B84" w:rsidP="009F6FEB">
            <w:pPr>
              <w:spacing w:after="0"/>
              <w:rPr>
                <w:sz w:val="20"/>
                <w:szCs w:val="20"/>
                <w:lang w:val="bg-BG" w:eastAsia="bg-BG"/>
              </w:rPr>
            </w:pPr>
          </w:p>
        </w:tc>
        <w:tc>
          <w:tcPr>
            <w:tcW w:w="2100" w:type="dxa"/>
            <w:noWrap/>
            <w:vAlign w:val="bottom"/>
          </w:tcPr>
          <w:p w14:paraId="77F3D93F" w14:textId="77777777" w:rsidR="00D47B84" w:rsidRPr="009B2EFB" w:rsidRDefault="00D47B84" w:rsidP="009F6FEB">
            <w:pPr>
              <w:spacing w:after="0"/>
              <w:rPr>
                <w:sz w:val="20"/>
                <w:szCs w:val="20"/>
                <w:lang w:val="bg-BG" w:eastAsia="bg-BG"/>
              </w:rPr>
            </w:pPr>
            <w:r w:rsidRPr="009B2EFB">
              <w:rPr>
                <w:sz w:val="20"/>
                <w:szCs w:val="20"/>
                <w:lang w:val="bg-BG" w:eastAsia="bg-BG"/>
              </w:rPr>
              <w:t>ФСМП Чорбаджийско</w:t>
            </w:r>
          </w:p>
        </w:tc>
        <w:tc>
          <w:tcPr>
            <w:tcW w:w="3628" w:type="dxa"/>
            <w:noWrap/>
            <w:vAlign w:val="bottom"/>
          </w:tcPr>
          <w:p w14:paraId="60E24710" w14:textId="77777777" w:rsidR="00D47B84" w:rsidRPr="009B2EFB" w:rsidRDefault="00D47B84" w:rsidP="009F6FEB">
            <w:pPr>
              <w:spacing w:after="0"/>
              <w:rPr>
                <w:sz w:val="20"/>
                <w:szCs w:val="20"/>
                <w:lang w:val="bg-BG" w:eastAsia="bg-BG"/>
              </w:rPr>
            </w:pPr>
            <w:r w:rsidRPr="009B2EFB">
              <w:rPr>
                <w:sz w:val="20"/>
                <w:szCs w:val="20"/>
                <w:lang w:val="bg-BG" w:eastAsia="bg-BG"/>
              </w:rPr>
              <w:t>Кирково</w:t>
            </w:r>
          </w:p>
        </w:tc>
      </w:tr>
      <w:tr w:rsidR="00D47B84" w:rsidRPr="009B2EFB" w14:paraId="62232214" w14:textId="77777777" w:rsidTr="009F6FEB">
        <w:trPr>
          <w:trHeight w:val="255"/>
        </w:trPr>
        <w:tc>
          <w:tcPr>
            <w:tcW w:w="2060" w:type="dxa"/>
            <w:noWrap/>
            <w:vAlign w:val="bottom"/>
          </w:tcPr>
          <w:p w14:paraId="4CF8F083"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ЦСМП Пазарджик</w:t>
            </w:r>
          </w:p>
        </w:tc>
        <w:tc>
          <w:tcPr>
            <w:tcW w:w="2100" w:type="dxa"/>
            <w:noWrap/>
            <w:vAlign w:val="bottom"/>
          </w:tcPr>
          <w:p w14:paraId="052FA4B0"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ФСМП Пазарджик</w:t>
            </w:r>
          </w:p>
        </w:tc>
        <w:tc>
          <w:tcPr>
            <w:tcW w:w="3628" w:type="dxa"/>
            <w:noWrap/>
            <w:vAlign w:val="bottom"/>
          </w:tcPr>
          <w:p w14:paraId="0FCDB846" w14:textId="77777777" w:rsidR="00D47B84" w:rsidRPr="009B2EFB" w:rsidRDefault="00D47B84" w:rsidP="009F6FEB">
            <w:pPr>
              <w:spacing w:after="0"/>
              <w:rPr>
                <w:b/>
                <w:bCs/>
                <w:sz w:val="20"/>
                <w:szCs w:val="20"/>
                <w:lang w:val="bg-BG" w:eastAsia="bg-BG"/>
              </w:rPr>
            </w:pPr>
            <w:r w:rsidRPr="009B2EFB">
              <w:rPr>
                <w:b/>
                <w:bCs/>
                <w:sz w:val="20"/>
                <w:szCs w:val="20"/>
                <w:lang w:val="bg-BG" w:eastAsia="bg-BG"/>
              </w:rPr>
              <w:t>Пазарджик, Лесичево</w:t>
            </w:r>
          </w:p>
        </w:tc>
      </w:tr>
      <w:tr w:rsidR="00D47B84" w:rsidRPr="009B2EFB" w14:paraId="5BA177F5" w14:textId="77777777" w:rsidTr="009F6FEB">
        <w:trPr>
          <w:trHeight w:val="255"/>
        </w:trPr>
        <w:tc>
          <w:tcPr>
            <w:tcW w:w="2060" w:type="dxa"/>
            <w:noWrap/>
            <w:vAlign w:val="bottom"/>
          </w:tcPr>
          <w:p w14:paraId="78DF527F" w14:textId="77777777" w:rsidR="00D47B84" w:rsidRPr="009B2EFB" w:rsidRDefault="00D47B84" w:rsidP="009F6FEB">
            <w:pPr>
              <w:spacing w:after="0"/>
              <w:rPr>
                <w:sz w:val="20"/>
                <w:szCs w:val="20"/>
                <w:lang w:val="bg-BG" w:eastAsia="bg-BG"/>
              </w:rPr>
            </w:pPr>
          </w:p>
        </w:tc>
        <w:tc>
          <w:tcPr>
            <w:tcW w:w="2100" w:type="dxa"/>
            <w:noWrap/>
            <w:vAlign w:val="bottom"/>
          </w:tcPr>
          <w:p w14:paraId="2A6CCE4B" w14:textId="77777777" w:rsidR="00D47B84" w:rsidRPr="009B2EFB" w:rsidRDefault="00D47B84" w:rsidP="009F6FEB">
            <w:pPr>
              <w:spacing w:after="0"/>
              <w:rPr>
                <w:sz w:val="20"/>
                <w:szCs w:val="20"/>
                <w:lang w:val="bg-BG" w:eastAsia="bg-BG"/>
              </w:rPr>
            </w:pPr>
            <w:r w:rsidRPr="009B2EFB">
              <w:rPr>
                <w:sz w:val="20"/>
                <w:szCs w:val="20"/>
                <w:lang w:val="bg-BG" w:eastAsia="bg-BG"/>
              </w:rPr>
              <w:t>ФСМП Септември</w:t>
            </w:r>
          </w:p>
        </w:tc>
        <w:tc>
          <w:tcPr>
            <w:tcW w:w="3628" w:type="dxa"/>
            <w:noWrap/>
            <w:vAlign w:val="bottom"/>
          </w:tcPr>
          <w:p w14:paraId="2B32EC56" w14:textId="77777777" w:rsidR="00D47B84" w:rsidRPr="009B2EFB" w:rsidRDefault="00D47B84" w:rsidP="009F6FEB">
            <w:pPr>
              <w:spacing w:after="0"/>
              <w:rPr>
                <w:sz w:val="20"/>
                <w:szCs w:val="20"/>
                <w:lang w:val="bg-BG" w:eastAsia="bg-BG"/>
              </w:rPr>
            </w:pPr>
            <w:r w:rsidRPr="009B2EFB">
              <w:rPr>
                <w:sz w:val="20"/>
                <w:szCs w:val="20"/>
                <w:lang w:val="bg-BG" w:eastAsia="bg-BG"/>
              </w:rPr>
              <w:t>Септември</w:t>
            </w:r>
          </w:p>
        </w:tc>
      </w:tr>
      <w:tr w:rsidR="00D47B84" w:rsidRPr="009B2EFB" w14:paraId="2892FD4F" w14:textId="77777777" w:rsidTr="009F6FEB">
        <w:trPr>
          <w:trHeight w:val="255"/>
        </w:trPr>
        <w:tc>
          <w:tcPr>
            <w:tcW w:w="2060" w:type="dxa"/>
            <w:noWrap/>
            <w:vAlign w:val="bottom"/>
          </w:tcPr>
          <w:p w14:paraId="5C83CE3D" w14:textId="77777777" w:rsidR="00D47B84" w:rsidRPr="009B2EFB" w:rsidRDefault="00D47B84" w:rsidP="009F6FEB">
            <w:pPr>
              <w:spacing w:after="0"/>
              <w:rPr>
                <w:sz w:val="20"/>
                <w:szCs w:val="20"/>
                <w:lang w:val="bg-BG" w:eastAsia="bg-BG"/>
              </w:rPr>
            </w:pPr>
          </w:p>
        </w:tc>
        <w:tc>
          <w:tcPr>
            <w:tcW w:w="2100" w:type="dxa"/>
            <w:noWrap/>
            <w:vAlign w:val="bottom"/>
          </w:tcPr>
          <w:p w14:paraId="478BEB01" w14:textId="77777777" w:rsidR="00D47B84" w:rsidRPr="009B2EFB" w:rsidRDefault="00D47B84" w:rsidP="009F6FEB">
            <w:pPr>
              <w:spacing w:after="0"/>
              <w:rPr>
                <w:sz w:val="20"/>
                <w:szCs w:val="20"/>
                <w:lang w:val="bg-BG" w:eastAsia="bg-BG"/>
              </w:rPr>
            </w:pPr>
            <w:r w:rsidRPr="009B2EFB">
              <w:rPr>
                <w:sz w:val="20"/>
                <w:szCs w:val="20"/>
                <w:lang w:val="bg-BG" w:eastAsia="bg-BG"/>
              </w:rPr>
              <w:t>ФСМП Велинград</w:t>
            </w:r>
          </w:p>
        </w:tc>
        <w:tc>
          <w:tcPr>
            <w:tcW w:w="3628" w:type="dxa"/>
            <w:noWrap/>
            <w:vAlign w:val="bottom"/>
          </w:tcPr>
          <w:p w14:paraId="5DC34DF8" w14:textId="77777777" w:rsidR="00D47B84" w:rsidRPr="009B2EFB" w:rsidRDefault="00D47B84" w:rsidP="009F6FEB">
            <w:pPr>
              <w:spacing w:after="0"/>
              <w:rPr>
                <w:sz w:val="20"/>
                <w:szCs w:val="20"/>
                <w:lang w:val="bg-BG" w:eastAsia="bg-BG"/>
              </w:rPr>
            </w:pPr>
            <w:r w:rsidRPr="009B2EFB">
              <w:rPr>
                <w:sz w:val="20"/>
                <w:szCs w:val="20"/>
                <w:lang w:val="bg-BG" w:eastAsia="bg-BG"/>
              </w:rPr>
              <w:t>Велинград, ИЕ Сърница</w:t>
            </w:r>
          </w:p>
        </w:tc>
      </w:tr>
      <w:tr w:rsidR="00D47B84" w:rsidRPr="009B2EFB" w14:paraId="029D2BAB" w14:textId="77777777" w:rsidTr="009F6FEB">
        <w:trPr>
          <w:trHeight w:val="255"/>
        </w:trPr>
        <w:tc>
          <w:tcPr>
            <w:tcW w:w="2060" w:type="dxa"/>
            <w:noWrap/>
            <w:vAlign w:val="bottom"/>
          </w:tcPr>
          <w:p w14:paraId="2A0C8DDA" w14:textId="77777777" w:rsidR="00D47B84" w:rsidRPr="009B2EFB" w:rsidRDefault="00D47B84" w:rsidP="009F6FEB">
            <w:pPr>
              <w:spacing w:after="0"/>
              <w:rPr>
                <w:sz w:val="20"/>
                <w:szCs w:val="20"/>
                <w:lang w:val="bg-BG" w:eastAsia="bg-BG"/>
              </w:rPr>
            </w:pPr>
          </w:p>
        </w:tc>
        <w:tc>
          <w:tcPr>
            <w:tcW w:w="2100" w:type="dxa"/>
            <w:noWrap/>
            <w:vAlign w:val="bottom"/>
          </w:tcPr>
          <w:p w14:paraId="3EAAA8FB" w14:textId="77777777" w:rsidR="00D47B84" w:rsidRPr="009B2EFB" w:rsidRDefault="00D47B84" w:rsidP="009F6FEB">
            <w:pPr>
              <w:spacing w:after="0"/>
              <w:rPr>
                <w:sz w:val="20"/>
                <w:szCs w:val="20"/>
                <w:lang w:val="bg-BG" w:eastAsia="bg-BG"/>
              </w:rPr>
            </w:pPr>
            <w:r w:rsidRPr="009B2EFB">
              <w:rPr>
                <w:sz w:val="20"/>
                <w:szCs w:val="20"/>
                <w:lang w:val="bg-BG" w:eastAsia="bg-BG"/>
              </w:rPr>
              <w:t>ФСМП Ракитово</w:t>
            </w:r>
          </w:p>
        </w:tc>
        <w:tc>
          <w:tcPr>
            <w:tcW w:w="3628" w:type="dxa"/>
            <w:noWrap/>
            <w:vAlign w:val="bottom"/>
          </w:tcPr>
          <w:p w14:paraId="34217548" w14:textId="77777777" w:rsidR="00D47B84" w:rsidRPr="009B2EFB" w:rsidRDefault="00D47B84" w:rsidP="009F6FEB">
            <w:pPr>
              <w:spacing w:after="0"/>
              <w:rPr>
                <w:sz w:val="20"/>
                <w:szCs w:val="20"/>
                <w:lang w:val="bg-BG" w:eastAsia="bg-BG"/>
              </w:rPr>
            </w:pPr>
            <w:r w:rsidRPr="009B2EFB">
              <w:rPr>
                <w:sz w:val="20"/>
                <w:szCs w:val="20"/>
                <w:lang w:val="bg-BG" w:eastAsia="bg-BG"/>
              </w:rPr>
              <w:t>Ракитово</w:t>
            </w:r>
          </w:p>
        </w:tc>
      </w:tr>
      <w:tr w:rsidR="00D47B84" w:rsidRPr="009B2EFB" w14:paraId="553F7405" w14:textId="77777777" w:rsidTr="009F6FEB">
        <w:trPr>
          <w:trHeight w:val="255"/>
        </w:trPr>
        <w:tc>
          <w:tcPr>
            <w:tcW w:w="2060" w:type="dxa"/>
            <w:noWrap/>
            <w:vAlign w:val="bottom"/>
          </w:tcPr>
          <w:p w14:paraId="62A0F0CC" w14:textId="77777777" w:rsidR="00D47B84" w:rsidRPr="009B2EFB" w:rsidRDefault="00D47B84" w:rsidP="009F6FEB">
            <w:pPr>
              <w:spacing w:after="0"/>
              <w:rPr>
                <w:sz w:val="20"/>
                <w:szCs w:val="20"/>
                <w:lang w:val="bg-BG" w:eastAsia="bg-BG"/>
              </w:rPr>
            </w:pPr>
          </w:p>
        </w:tc>
        <w:tc>
          <w:tcPr>
            <w:tcW w:w="2100" w:type="dxa"/>
            <w:noWrap/>
            <w:vAlign w:val="bottom"/>
          </w:tcPr>
          <w:p w14:paraId="5342AC5C" w14:textId="77777777" w:rsidR="00D47B84" w:rsidRPr="009B2EFB" w:rsidRDefault="00D47B84" w:rsidP="009F6FEB">
            <w:pPr>
              <w:spacing w:after="0"/>
              <w:rPr>
                <w:sz w:val="20"/>
                <w:szCs w:val="20"/>
                <w:lang w:val="bg-BG" w:eastAsia="bg-BG"/>
              </w:rPr>
            </w:pPr>
            <w:r w:rsidRPr="009B2EFB">
              <w:rPr>
                <w:sz w:val="20"/>
                <w:szCs w:val="20"/>
                <w:lang w:val="bg-BG" w:eastAsia="bg-BG"/>
              </w:rPr>
              <w:t>ФСМП Панагюрище</w:t>
            </w:r>
          </w:p>
        </w:tc>
        <w:tc>
          <w:tcPr>
            <w:tcW w:w="3628" w:type="dxa"/>
            <w:noWrap/>
            <w:vAlign w:val="bottom"/>
          </w:tcPr>
          <w:p w14:paraId="3FDB25A1" w14:textId="77777777" w:rsidR="00D47B84" w:rsidRPr="009B2EFB" w:rsidRDefault="00D47B84" w:rsidP="009F6FEB">
            <w:pPr>
              <w:spacing w:after="0"/>
              <w:rPr>
                <w:sz w:val="20"/>
                <w:szCs w:val="20"/>
                <w:lang w:val="bg-BG" w:eastAsia="bg-BG"/>
              </w:rPr>
            </w:pPr>
            <w:r w:rsidRPr="009B2EFB">
              <w:rPr>
                <w:sz w:val="20"/>
                <w:szCs w:val="20"/>
                <w:lang w:val="bg-BG" w:eastAsia="bg-BG"/>
              </w:rPr>
              <w:t>Панагюрище, Стрелча</w:t>
            </w:r>
          </w:p>
        </w:tc>
      </w:tr>
      <w:tr w:rsidR="00D47B84" w:rsidRPr="009B2EFB" w14:paraId="32AE30F4" w14:textId="77777777" w:rsidTr="009F6FEB">
        <w:trPr>
          <w:trHeight w:val="255"/>
        </w:trPr>
        <w:tc>
          <w:tcPr>
            <w:tcW w:w="2060" w:type="dxa"/>
            <w:noWrap/>
            <w:vAlign w:val="bottom"/>
          </w:tcPr>
          <w:p w14:paraId="7E52B82F" w14:textId="77777777" w:rsidR="00D47B84" w:rsidRPr="009B2EFB" w:rsidRDefault="00D47B84" w:rsidP="009F6FEB">
            <w:pPr>
              <w:spacing w:after="0"/>
              <w:rPr>
                <w:sz w:val="20"/>
                <w:szCs w:val="20"/>
                <w:lang w:val="bg-BG" w:eastAsia="bg-BG"/>
              </w:rPr>
            </w:pPr>
          </w:p>
        </w:tc>
        <w:tc>
          <w:tcPr>
            <w:tcW w:w="2100" w:type="dxa"/>
            <w:noWrap/>
            <w:vAlign w:val="bottom"/>
          </w:tcPr>
          <w:p w14:paraId="4670D125" w14:textId="77777777" w:rsidR="00D47B84" w:rsidRPr="009B2EFB" w:rsidRDefault="00D47B84" w:rsidP="009F6FEB">
            <w:pPr>
              <w:spacing w:after="0"/>
              <w:rPr>
                <w:sz w:val="20"/>
                <w:szCs w:val="20"/>
                <w:lang w:val="bg-BG" w:eastAsia="bg-BG"/>
              </w:rPr>
            </w:pPr>
            <w:r w:rsidRPr="009B2EFB">
              <w:rPr>
                <w:sz w:val="20"/>
                <w:szCs w:val="20"/>
                <w:lang w:val="bg-BG" w:eastAsia="bg-BG"/>
              </w:rPr>
              <w:t>ФСМП Пещера</w:t>
            </w:r>
          </w:p>
        </w:tc>
        <w:tc>
          <w:tcPr>
            <w:tcW w:w="3628" w:type="dxa"/>
            <w:noWrap/>
            <w:vAlign w:val="bottom"/>
          </w:tcPr>
          <w:p w14:paraId="71144BD5" w14:textId="77777777" w:rsidR="00D47B84" w:rsidRPr="009B2EFB" w:rsidRDefault="00D47B84" w:rsidP="009F6FEB">
            <w:pPr>
              <w:spacing w:after="0"/>
              <w:rPr>
                <w:sz w:val="20"/>
                <w:szCs w:val="20"/>
                <w:lang w:val="bg-BG" w:eastAsia="bg-BG"/>
              </w:rPr>
            </w:pPr>
            <w:r w:rsidRPr="009B2EFB">
              <w:rPr>
                <w:sz w:val="20"/>
                <w:szCs w:val="20"/>
                <w:lang w:val="bg-BG" w:eastAsia="bg-BG"/>
              </w:rPr>
              <w:t>Пещера</w:t>
            </w:r>
          </w:p>
        </w:tc>
      </w:tr>
      <w:tr w:rsidR="00D47B84" w:rsidRPr="009B2EFB" w14:paraId="5C2E87B5" w14:textId="77777777" w:rsidTr="009F6FEB">
        <w:trPr>
          <w:trHeight w:val="255"/>
        </w:trPr>
        <w:tc>
          <w:tcPr>
            <w:tcW w:w="2060" w:type="dxa"/>
            <w:noWrap/>
            <w:vAlign w:val="bottom"/>
          </w:tcPr>
          <w:p w14:paraId="5F98BCCE" w14:textId="77777777" w:rsidR="00D47B84" w:rsidRPr="009B2EFB" w:rsidRDefault="00D47B84" w:rsidP="009F6FEB">
            <w:pPr>
              <w:spacing w:after="0"/>
              <w:rPr>
                <w:sz w:val="20"/>
                <w:szCs w:val="20"/>
                <w:lang w:val="bg-BG" w:eastAsia="bg-BG"/>
              </w:rPr>
            </w:pPr>
          </w:p>
        </w:tc>
        <w:tc>
          <w:tcPr>
            <w:tcW w:w="2100" w:type="dxa"/>
            <w:noWrap/>
            <w:vAlign w:val="bottom"/>
          </w:tcPr>
          <w:p w14:paraId="01902593" w14:textId="77777777" w:rsidR="00D47B84" w:rsidRPr="009B2EFB" w:rsidRDefault="00D47B84" w:rsidP="009F6FEB">
            <w:pPr>
              <w:spacing w:after="0"/>
              <w:rPr>
                <w:sz w:val="20"/>
                <w:szCs w:val="20"/>
                <w:lang w:val="bg-BG" w:eastAsia="bg-BG"/>
              </w:rPr>
            </w:pPr>
            <w:r w:rsidRPr="009B2EFB">
              <w:rPr>
                <w:sz w:val="20"/>
                <w:szCs w:val="20"/>
                <w:lang w:val="bg-BG" w:eastAsia="bg-BG"/>
              </w:rPr>
              <w:t>ФСМП Брацигово</w:t>
            </w:r>
          </w:p>
        </w:tc>
        <w:tc>
          <w:tcPr>
            <w:tcW w:w="3628" w:type="dxa"/>
            <w:noWrap/>
            <w:vAlign w:val="bottom"/>
          </w:tcPr>
          <w:p w14:paraId="11FE19C0" w14:textId="77777777" w:rsidR="00D47B84" w:rsidRPr="009B2EFB" w:rsidRDefault="00D47B84" w:rsidP="009F6FEB">
            <w:pPr>
              <w:spacing w:after="0"/>
              <w:rPr>
                <w:sz w:val="20"/>
                <w:szCs w:val="20"/>
                <w:lang w:val="bg-BG" w:eastAsia="bg-BG"/>
              </w:rPr>
            </w:pPr>
            <w:r w:rsidRPr="009B2EFB">
              <w:rPr>
                <w:sz w:val="20"/>
                <w:szCs w:val="20"/>
                <w:lang w:val="bg-BG" w:eastAsia="bg-BG"/>
              </w:rPr>
              <w:t>Брацигово</w:t>
            </w:r>
          </w:p>
        </w:tc>
      </w:tr>
      <w:tr w:rsidR="00D47B84" w:rsidRPr="009B2EFB" w14:paraId="228BEAA8" w14:textId="77777777" w:rsidTr="009F6FEB">
        <w:trPr>
          <w:trHeight w:val="255"/>
        </w:trPr>
        <w:tc>
          <w:tcPr>
            <w:tcW w:w="2060" w:type="dxa"/>
            <w:noWrap/>
            <w:vAlign w:val="bottom"/>
          </w:tcPr>
          <w:p w14:paraId="00190F80" w14:textId="77777777" w:rsidR="00D47B84" w:rsidRPr="009B2EFB" w:rsidRDefault="00D47B84" w:rsidP="009F6FEB">
            <w:pPr>
              <w:spacing w:after="0"/>
              <w:rPr>
                <w:sz w:val="20"/>
                <w:szCs w:val="20"/>
                <w:lang w:val="bg-BG" w:eastAsia="bg-BG"/>
              </w:rPr>
            </w:pPr>
          </w:p>
        </w:tc>
        <w:tc>
          <w:tcPr>
            <w:tcW w:w="2100" w:type="dxa"/>
            <w:noWrap/>
            <w:vAlign w:val="bottom"/>
          </w:tcPr>
          <w:p w14:paraId="5C744A1C" w14:textId="77777777" w:rsidR="00D47B84" w:rsidRPr="009B2EFB" w:rsidRDefault="00D47B84" w:rsidP="009F6FEB">
            <w:pPr>
              <w:spacing w:after="0"/>
              <w:rPr>
                <w:sz w:val="20"/>
                <w:szCs w:val="20"/>
                <w:lang w:val="bg-BG" w:eastAsia="bg-BG"/>
              </w:rPr>
            </w:pPr>
            <w:r w:rsidRPr="009B2EFB">
              <w:rPr>
                <w:sz w:val="20"/>
                <w:szCs w:val="20"/>
                <w:lang w:val="bg-BG" w:eastAsia="bg-BG"/>
              </w:rPr>
              <w:t>ФСМП Белово</w:t>
            </w:r>
          </w:p>
        </w:tc>
        <w:tc>
          <w:tcPr>
            <w:tcW w:w="3628" w:type="dxa"/>
            <w:noWrap/>
            <w:vAlign w:val="bottom"/>
          </w:tcPr>
          <w:p w14:paraId="744BFF3E" w14:textId="77777777" w:rsidR="00D47B84" w:rsidRPr="009B2EFB" w:rsidRDefault="00D47B84" w:rsidP="009F6FEB">
            <w:pPr>
              <w:spacing w:after="0"/>
              <w:rPr>
                <w:sz w:val="20"/>
                <w:szCs w:val="20"/>
                <w:lang w:val="bg-BG" w:eastAsia="bg-BG"/>
              </w:rPr>
            </w:pPr>
            <w:r w:rsidRPr="009B2EFB">
              <w:rPr>
                <w:sz w:val="20"/>
                <w:szCs w:val="20"/>
                <w:lang w:val="bg-BG" w:eastAsia="bg-BG"/>
              </w:rPr>
              <w:t>Белово</w:t>
            </w:r>
          </w:p>
        </w:tc>
      </w:tr>
      <w:tr w:rsidR="00D47B84" w:rsidRPr="009B2EFB" w14:paraId="1C531B92" w14:textId="77777777" w:rsidTr="009F6FEB">
        <w:trPr>
          <w:trHeight w:val="255"/>
        </w:trPr>
        <w:tc>
          <w:tcPr>
            <w:tcW w:w="2060" w:type="dxa"/>
            <w:noWrap/>
            <w:vAlign w:val="bottom"/>
          </w:tcPr>
          <w:p w14:paraId="6CB5EFB1" w14:textId="77777777" w:rsidR="00D47B84" w:rsidRPr="009B2EFB" w:rsidRDefault="00D47B84" w:rsidP="009F6FEB">
            <w:pPr>
              <w:spacing w:after="0"/>
              <w:rPr>
                <w:sz w:val="20"/>
                <w:szCs w:val="20"/>
                <w:lang w:val="bg-BG" w:eastAsia="bg-BG"/>
              </w:rPr>
            </w:pPr>
          </w:p>
        </w:tc>
        <w:tc>
          <w:tcPr>
            <w:tcW w:w="2100" w:type="dxa"/>
            <w:noWrap/>
            <w:vAlign w:val="bottom"/>
          </w:tcPr>
          <w:p w14:paraId="1AB95024" w14:textId="77777777" w:rsidR="00D47B84" w:rsidRPr="009B2EFB" w:rsidRDefault="00D47B84" w:rsidP="009F6FEB">
            <w:pPr>
              <w:spacing w:after="0"/>
              <w:rPr>
                <w:sz w:val="20"/>
                <w:szCs w:val="20"/>
                <w:lang w:val="bg-BG" w:eastAsia="bg-BG"/>
              </w:rPr>
            </w:pPr>
            <w:r w:rsidRPr="009B2EFB">
              <w:rPr>
                <w:sz w:val="20"/>
                <w:szCs w:val="20"/>
                <w:lang w:val="bg-BG" w:eastAsia="bg-BG"/>
              </w:rPr>
              <w:t>ФСМП Батак</w:t>
            </w:r>
          </w:p>
        </w:tc>
        <w:tc>
          <w:tcPr>
            <w:tcW w:w="3628" w:type="dxa"/>
            <w:noWrap/>
            <w:vAlign w:val="bottom"/>
          </w:tcPr>
          <w:p w14:paraId="52442BDA" w14:textId="77777777" w:rsidR="00D47B84" w:rsidRPr="009B2EFB" w:rsidRDefault="00D47B84" w:rsidP="009F6FEB">
            <w:pPr>
              <w:spacing w:after="0"/>
              <w:rPr>
                <w:sz w:val="20"/>
                <w:szCs w:val="20"/>
                <w:lang w:val="bg-BG" w:eastAsia="bg-BG"/>
              </w:rPr>
            </w:pPr>
            <w:r w:rsidRPr="009B2EFB">
              <w:rPr>
                <w:sz w:val="20"/>
                <w:szCs w:val="20"/>
                <w:lang w:val="bg-BG" w:eastAsia="bg-BG"/>
              </w:rPr>
              <w:t>Батак</w:t>
            </w:r>
          </w:p>
        </w:tc>
      </w:tr>
      <w:tr w:rsidR="00D47B84" w:rsidRPr="009B2EFB" w14:paraId="2455485A" w14:textId="77777777" w:rsidTr="009F6FEB">
        <w:trPr>
          <w:trHeight w:val="255"/>
        </w:trPr>
        <w:tc>
          <w:tcPr>
            <w:tcW w:w="2060" w:type="dxa"/>
            <w:noWrap/>
            <w:vAlign w:val="bottom"/>
          </w:tcPr>
          <w:p w14:paraId="3B556D8E"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ЦСМП Пловдив</w:t>
            </w:r>
          </w:p>
        </w:tc>
        <w:tc>
          <w:tcPr>
            <w:tcW w:w="2100" w:type="dxa"/>
            <w:noWrap/>
            <w:vAlign w:val="bottom"/>
          </w:tcPr>
          <w:p w14:paraId="5758BF4B"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ФСМП Пловдив</w:t>
            </w:r>
          </w:p>
        </w:tc>
        <w:tc>
          <w:tcPr>
            <w:tcW w:w="3628" w:type="dxa"/>
            <w:noWrap/>
            <w:vAlign w:val="bottom"/>
          </w:tcPr>
          <w:p w14:paraId="02AF90DE" w14:textId="77777777" w:rsidR="00D47B84" w:rsidRPr="009B2EFB" w:rsidRDefault="00D47B84" w:rsidP="009F6FEB">
            <w:pPr>
              <w:spacing w:after="0"/>
              <w:rPr>
                <w:b/>
                <w:bCs/>
                <w:sz w:val="20"/>
                <w:szCs w:val="20"/>
                <w:lang w:val="bg-BG" w:eastAsia="bg-BG"/>
              </w:rPr>
            </w:pPr>
            <w:r w:rsidRPr="009B2EFB">
              <w:rPr>
                <w:b/>
                <w:bCs/>
                <w:sz w:val="20"/>
                <w:szCs w:val="20"/>
                <w:lang w:val="bg-BG" w:eastAsia="bg-BG"/>
              </w:rPr>
              <w:t>Пловдив, Лъки, Садово, Марица</w:t>
            </w:r>
          </w:p>
        </w:tc>
      </w:tr>
      <w:tr w:rsidR="00D47B84" w:rsidRPr="009B2EFB" w14:paraId="004F733D" w14:textId="77777777" w:rsidTr="009F6FEB">
        <w:trPr>
          <w:trHeight w:val="255"/>
        </w:trPr>
        <w:tc>
          <w:tcPr>
            <w:tcW w:w="2060" w:type="dxa"/>
            <w:noWrap/>
            <w:vAlign w:val="bottom"/>
          </w:tcPr>
          <w:p w14:paraId="76C564E8" w14:textId="77777777" w:rsidR="00D47B84" w:rsidRPr="009B2EFB" w:rsidRDefault="00D47B84" w:rsidP="009F6FEB">
            <w:pPr>
              <w:spacing w:after="0"/>
              <w:rPr>
                <w:sz w:val="20"/>
                <w:szCs w:val="20"/>
                <w:lang w:val="bg-BG" w:eastAsia="bg-BG"/>
              </w:rPr>
            </w:pPr>
          </w:p>
        </w:tc>
        <w:tc>
          <w:tcPr>
            <w:tcW w:w="2100" w:type="dxa"/>
            <w:noWrap/>
            <w:vAlign w:val="bottom"/>
          </w:tcPr>
          <w:p w14:paraId="0DBD22AD" w14:textId="77777777" w:rsidR="00D47B84" w:rsidRPr="009B2EFB" w:rsidRDefault="00D47B84" w:rsidP="009F6FEB">
            <w:pPr>
              <w:spacing w:after="0"/>
              <w:rPr>
                <w:sz w:val="20"/>
                <w:szCs w:val="20"/>
                <w:lang w:val="bg-BG" w:eastAsia="bg-BG"/>
              </w:rPr>
            </w:pPr>
            <w:r w:rsidRPr="009B2EFB">
              <w:rPr>
                <w:sz w:val="20"/>
                <w:szCs w:val="20"/>
                <w:lang w:val="bg-BG" w:eastAsia="bg-BG"/>
              </w:rPr>
              <w:t>ФСМП Калояново</w:t>
            </w:r>
          </w:p>
        </w:tc>
        <w:tc>
          <w:tcPr>
            <w:tcW w:w="3628" w:type="dxa"/>
            <w:noWrap/>
            <w:vAlign w:val="bottom"/>
          </w:tcPr>
          <w:p w14:paraId="2BE80D35" w14:textId="77777777" w:rsidR="00D47B84" w:rsidRPr="009B2EFB" w:rsidRDefault="00D47B84" w:rsidP="009F6FEB">
            <w:pPr>
              <w:spacing w:after="0"/>
              <w:rPr>
                <w:sz w:val="20"/>
                <w:szCs w:val="20"/>
                <w:lang w:val="bg-BG" w:eastAsia="bg-BG"/>
              </w:rPr>
            </w:pPr>
            <w:r w:rsidRPr="009B2EFB">
              <w:rPr>
                <w:sz w:val="20"/>
                <w:szCs w:val="20"/>
                <w:lang w:val="bg-BG" w:eastAsia="bg-BG"/>
              </w:rPr>
              <w:t>Калояново</w:t>
            </w:r>
          </w:p>
        </w:tc>
      </w:tr>
      <w:tr w:rsidR="00D47B84" w:rsidRPr="009B2EFB" w14:paraId="5D2EF86C" w14:textId="77777777" w:rsidTr="009F6FEB">
        <w:trPr>
          <w:trHeight w:val="255"/>
        </w:trPr>
        <w:tc>
          <w:tcPr>
            <w:tcW w:w="2060" w:type="dxa"/>
            <w:noWrap/>
            <w:vAlign w:val="bottom"/>
          </w:tcPr>
          <w:p w14:paraId="03049B7E" w14:textId="77777777" w:rsidR="00D47B84" w:rsidRPr="009B2EFB" w:rsidRDefault="00D47B84" w:rsidP="009F6FEB">
            <w:pPr>
              <w:spacing w:after="0"/>
              <w:rPr>
                <w:sz w:val="20"/>
                <w:szCs w:val="20"/>
                <w:lang w:val="bg-BG" w:eastAsia="bg-BG"/>
              </w:rPr>
            </w:pPr>
          </w:p>
        </w:tc>
        <w:tc>
          <w:tcPr>
            <w:tcW w:w="2100" w:type="dxa"/>
            <w:noWrap/>
            <w:vAlign w:val="bottom"/>
          </w:tcPr>
          <w:p w14:paraId="62CDEA51" w14:textId="77777777" w:rsidR="00D47B84" w:rsidRPr="009B2EFB" w:rsidRDefault="00D47B84" w:rsidP="009F6FEB">
            <w:pPr>
              <w:spacing w:after="0"/>
              <w:rPr>
                <w:sz w:val="20"/>
                <w:szCs w:val="20"/>
                <w:lang w:val="bg-BG" w:eastAsia="bg-BG"/>
              </w:rPr>
            </w:pPr>
            <w:r w:rsidRPr="009B2EFB">
              <w:rPr>
                <w:sz w:val="20"/>
                <w:szCs w:val="20"/>
                <w:lang w:val="bg-BG" w:eastAsia="bg-BG"/>
              </w:rPr>
              <w:t>ФСМП Куклен</w:t>
            </w:r>
          </w:p>
        </w:tc>
        <w:tc>
          <w:tcPr>
            <w:tcW w:w="3628" w:type="dxa"/>
            <w:noWrap/>
            <w:vAlign w:val="bottom"/>
          </w:tcPr>
          <w:p w14:paraId="10A320D3" w14:textId="77777777" w:rsidR="00D47B84" w:rsidRPr="009B2EFB" w:rsidRDefault="00D47B84" w:rsidP="009F6FEB">
            <w:pPr>
              <w:spacing w:after="0"/>
              <w:rPr>
                <w:sz w:val="20"/>
                <w:szCs w:val="20"/>
                <w:lang w:val="bg-BG" w:eastAsia="bg-BG"/>
              </w:rPr>
            </w:pPr>
            <w:r w:rsidRPr="009B2EFB">
              <w:rPr>
                <w:sz w:val="20"/>
                <w:szCs w:val="20"/>
                <w:lang w:val="bg-BG" w:eastAsia="bg-BG"/>
              </w:rPr>
              <w:t>Родопи</w:t>
            </w:r>
          </w:p>
        </w:tc>
      </w:tr>
      <w:tr w:rsidR="00D47B84" w:rsidRPr="009B2EFB" w14:paraId="307CCD82" w14:textId="77777777" w:rsidTr="009F6FEB">
        <w:trPr>
          <w:trHeight w:val="255"/>
        </w:trPr>
        <w:tc>
          <w:tcPr>
            <w:tcW w:w="2060" w:type="dxa"/>
            <w:noWrap/>
            <w:vAlign w:val="bottom"/>
          </w:tcPr>
          <w:p w14:paraId="6DFD22CB" w14:textId="77777777" w:rsidR="00D47B84" w:rsidRPr="009B2EFB" w:rsidRDefault="00D47B84" w:rsidP="009F6FEB">
            <w:pPr>
              <w:spacing w:after="0"/>
              <w:rPr>
                <w:sz w:val="20"/>
                <w:szCs w:val="20"/>
                <w:lang w:val="bg-BG" w:eastAsia="bg-BG"/>
              </w:rPr>
            </w:pPr>
          </w:p>
        </w:tc>
        <w:tc>
          <w:tcPr>
            <w:tcW w:w="2100" w:type="dxa"/>
            <w:noWrap/>
            <w:vAlign w:val="bottom"/>
          </w:tcPr>
          <w:p w14:paraId="232CC49A" w14:textId="77777777" w:rsidR="00D47B84" w:rsidRPr="009B2EFB" w:rsidRDefault="00D47B84" w:rsidP="009F6FEB">
            <w:pPr>
              <w:spacing w:after="0"/>
              <w:rPr>
                <w:sz w:val="20"/>
                <w:szCs w:val="20"/>
                <w:lang w:val="bg-BG" w:eastAsia="bg-BG"/>
              </w:rPr>
            </w:pPr>
            <w:r w:rsidRPr="009B2EFB">
              <w:rPr>
                <w:sz w:val="20"/>
                <w:szCs w:val="20"/>
                <w:lang w:val="bg-BG" w:eastAsia="bg-BG"/>
              </w:rPr>
              <w:t>ФСМП Съединение</w:t>
            </w:r>
          </w:p>
        </w:tc>
        <w:tc>
          <w:tcPr>
            <w:tcW w:w="3628" w:type="dxa"/>
            <w:noWrap/>
            <w:vAlign w:val="bottom"/>
          </w:tcPr>
          <w:p w14:paraId="077F0F5B" w14:textId="77777777" w:rsidR="00D47B84" w:rsidRPr="009B2EFB" w:rsidRDefault="00D47B84" w:rsidP="009F6FEB">
            <w:pPr>
              <w:spacing w:after="0"/>
              <w:rPr>
                <w:sz w:val="20"/>
                <w:szCs w:val="20"/>
                <w:lang w:val="bg-BG" w:eastAsia="bg-BG"/>
              </w:rPr>
            </w:pPr>
            <w:r w:rsidRPr="009B2EFB">
              <w:rPr>
                <w:sz w:val="20"/>
                <w:szCs w:val="20"/>
                <w:lang w:val="bg-BG" w:eastAsia="bg-BG"/>
              </w:rPr>
              <w:t>Съединение</w:t>
            </w:r>
          </w:p>
        </w:tc>
      </w:tr>
      <w:tr w:rsidR="00D47B84" w:rsidRPr="009B2EFB" w14:paraId="18378D1B" w14:textId="77777777" w:rsidTr="009F6FEB">
        <w:trPr>
          <w:trHeight w:val="255"/>
        </w:trPr>
        <w:tc>
          <w:tcPr>
            <w:tcW w:w="2060" w:type="dxa"/>
            <w:noWrap/>
            <w:vAlign w:val="bottom"/>
          </w:tcPr>
          <w:p w14:paraId="3EE4B796" w14:textId="77777777" w:rsidR="00D47B84" w:rsidRPr="009B2EFB" w:rsidRDefault="00D47B84" w:rsidP="009F6FEB">
            <w:pPr>
              <w:spacing w:after="0"/>
              <w:rPr>
                <w:sz w:val="20"/>
                <w:szCs w:val="20"/>
                <w:lang w:val="bg-BG" w:eastAsia="bg-BG"/>
              </w:rPr>
            </w:pPr>
          </w:p>
        </w:tc>
        <w:tc>
          <w:tcPr>
            <w:tcW w:w="2100" w:type="dxa"/>
            <w:noWrap/>
            <w:vAlign w:val="bottom"/>
          </w:tcPr>
          <w:p w14:paraId="6763DAA5" w14:textId="77777777" w:rsidR="00D47B84" w:rsidRPr="009B2EFB" w:rsidRDefault="00D47B84" w:rsidP="009F6FEB">
            <w:pPr>
              <w:spacing w:after="0"/>
              <w:rPr>
                <w:sz w:val="20"/>
                <w:szCs w:val="20"/>
                <w:lang w:val="bg-BG" w:eastAsia="bg-BG"/>
              </w:rPr>
            </w:pPr>
            <w:r w:rsidRPr="009B2EFB">
              <w:rPr>
                <w:sz w:val="20"/>
                <w:szCs w:val="20"/>
                <w:lang w:val="bg-BG" w:eastAsia="bg-BG"/>
              </w:rPr>
              <w:t>ФСМП Стамболийски</w:t>
            </w:r>
          </w:p>
        </w:tc>
        <w:tc>
          <w:tcPr>
            <w:tcW w:w="3628" w:type="dxa"/>
            <w:noWrap/>
            <w:vAlign w:val="bottom"/>
          </w:tcPr>
          <w:p w14:paraId="7CC7CE05" w14:textId="77777777" w:rsidR="00D47B84" w:rsidRPr="009B2EFB" w:rsidRDefault="00D47B84" w:rsidP="009F6FEB">
            <w:pPr>
              <w:spacing w:after="0"/>
              <w:rPr>
                <w:sz w:val="20"/>
                <w:szCs w:val="20"/>
                <w:lang w:val="bg-BG" w:eastAsia="bg-BG"/>
              </w:rPr>
            </w:pPr>
            <w:r w:rsidRPr="009B2EFB">
              <w:rPr>
                <w:sz w:val="20"/>
                <w:szCs w:val="20"/>
                <w:lang w:val="bg-BG" w:eastAsia="bg-BG"/>
              </w:rPr>
              <w:t>Стамболийски, Кричим, Перущица</w:t>
            </w:r>
          </w:p>
        </w:tc>
      </w:tr>
      <w:tr w:rsidR="00D47B84" w:rsidRPr="009B2EFB" w14:paraId="696DAEDE" w14:textId="77777777" w:rsidTr="009F6FEB">
        <w:trPr>
          <w:trHeight w:val="255"/>
        </w:trPr>
        <w:tc>
          <w:tcPr>
            <w:tcW w:w="2060" w:type="dxa"/>
            <w:noWrap/>
            <w:vAlign w:val="bottom"/>
          </w:tcPr>
          <w:p w14:paraId="262CFEE1" w14:textId="77777777" w:rsidR="00D47B84" w:rsidRPr="009B2EFB" w:rsidRDefault="00D47B84" w:rsidP="009F6FEB">
            <w:pPr>
              <w:spacing w:after="0"/>
              <w:rPr>
                <w:sz w:val="20"/>
                <w:szCs w:val="20"/>
                <w:lang w:val="bg-BG" w:eastAsia="bg-BG"/>
              </w:rPr>
            </w:pPr>
          </w:p>
        </w:tc>
        <w:tc>
          <w:tcPr>
            <w:tcW w:w="2100" w:type="dxa"/>
            <w:noWrap/>
            <w:vAlign w:val="bottom"/>
          </w:tcPr>
          <w:p w14:paraId="273ACED0" w14:textId="77777777" w:rsidR="00D47B84" w:rsidRPr="009B2EFB" w:rsidRDefault="00D47B84" w:rsidP="009F6FEB">
            <w:pPr>
              <w:spacing w:after="0"/>
              <w:rPr>
                <w:sz w:val="20"/>
                <w:szCs w:val="20"/>
                <w:lang w:val="bg-BG" w:eastAsia="bg-BG"/>
              </w:rPr>
            </w:pPr>
            <w:r w:rsidRPr="009B2EFB">
              <w:rPr>
                <w:sz w:val="20"/>
                <w:szCs w:val="20"/>
                <w:lang w:val="bg-BG" w:eastAsia="bg-BG"/>
              </w:rPr>
              <w:t>ФСМП Първомай</w:t>
            </w:r>
          </w:p>
        </w:tc>
        <w:tc>
          <w:tcPr>
            <w:tcW w:w="3628" w:type="dxa"/>
            <w:noWrap/>
            <w:vAlign w:val="bottom"/>
          </w:tcPr>
          <w:p w14:paraId="161CC992" w14:textId="77777777" w:rsidR="00D47B84" w:rsidRPr="009B2EFB" w:rsidRDefault="00D47B84" w:rsidP="009F6FEB">
            <w:pPr>
              <w:spacing w:after="0"/>
              <w:rPr>
                <w:sz w:val="20"/>
                <w:szCs w:val="20"/>
                <w:lang w:val="bg-BG" w:eastAsia="bg-BG"/>
              </w:rPr>
            </w:pPr>
            <w:r w:rsidRPr="009B2EFB">
              <w:rPr>
                <w:sz w:val="20"/>
                <w:szCs w:val="20"/>
                <w:lang w:val="bg-BG" w:eastAsia="bg-BG"/>
              </w:rPr>
              <w:t>Първомай</w:t>
            </w:r>
          </w:p>
        </w:tc>
      </w:tr>
      <w:tr w:rsidR="00D47B84" w:rsidRPr="009B2EFB" w14:paraId="7F2283A0" w14:textId="77777777" w:rsidTr="009F6FEB">
        <w:trPr>
          <w:trHeight w:val="255"/>
        </w:trPr>
        <w:tc>
          <w:tcPr>
            <w:tcW w:w="2060" w:type="dxa"/>
            <w:noWrap/>
            <w:vAlign w:val="bottom"/>
          </w:tcPr>
          <w:p w14:paraId="2FDA69C5" w14:textId="77777777" w:rsidR="00D47B84" w:rsidRPr="009B2EFB" w:rsidRDefault="00D47B84" w:rsidP="009F6FEB">
            <w:pPr>
              <w:spacing w:after="0"/>
              <w:rPr>
                <w:sz w:val="20"/>
                <w:szCs w:val="20"/>
                <w:lang w:val="bg-BG" w:eastAsia="bg-BG"/>
              </w:rPr>
            </w:pPr>
          </w:p>
        </w:tc>
        <w:tc>
          <w:tcPr>
            <w:tcW w:w="2100" w:type="dxa"/>
            <w:noWrap/>
            <w:vAlign w:val="bottom"/>
          </w:tcPr>
          <w:p w14:paraId="69186C5A" w14:textId="77777777" w:rsidR="00D47B84" w:rsidRPr="009B2EFB" w:rsidRDefault="00D47B84" w:rsidP="009F6FEB">
            <w:pPr>
              <w:spacing w:after="0"/>
              <w:rPr>
                <w:sz w:val="20"/>
                <w:szCs w:val="20"/>
                <w:lang w:val="bg-BG" w:eastAsia="bg-BG"/>
              </w:rPr>
            </w:pPr>
            <w:r w:rsidRPr="009B2EFB">
              <w:rPr>
                <w:sz w:val="20"/>
                <w:szCs w:val="20"/>
                <w:lang w:val="bg-BG" w:eastAsia="bg-BG"/>
              </w:rPr>
              <w:t>ФСМП Раковски</w:t>
            </w:r>
          </w:p>
        </w:tc>
        <w:tc>
          <w:tcPr>
            <w:tcW w:w="3628" w:type="dxa"/>
            <w:noWrap/>
            <w:vAlign w:val="bottom"/>
          </w:tcPr>
          <w:p w14:paraId="6901A4F7" w14:textId="77777777" w:rsidR="00D47B84" w:rsidRPr="009B2EFB" w:rsidRDefault="00D47B84" w:rsidP="009F6FEB">
            <w:pPr>
              <w:spacing w:after="0"/>
              <w:rPr>
                <w:sz w:val="20"/>
                <w:szCs w:val="20"/>
                <w:lang w:val="bg-BG" w:eastAsia="bg-BG"/>
              </w:rPr>
            </w:pPr>
            <w:r w:rsidRPr="009B2EFB">
              <w:rPr>
                <w:sz w:val="20"/>
                <w:szCs w:val="20"/>
                <w:lang w:val="bg-BG" w:eastAsia="bg-BG"/>
              </w:rPr>
              <w:t>Раковски</w:t>
            </w:r>
          </w:p>
        </w:tc>
      </w:tr>
      <w:tr w:rsidR="00D47B84" w:rsidRPr="009B2EFB" w14:paraId="1E15EEDD" w14:textId="77777777" w:rsidTr="009F6FEB">
        <w:trPr>
          <w:trHeight w:val="255"/>
        </w:trPr>
        <w:tc>
          <w:tcPr>
            <w:tcW w:w="2060" w:type="dxa"/>
            <w:noWrap/>
            <w:vAlign w:val="bottom"/>
          </w:tcPr>
          <w:p w14:paraId="6A20808B" w14:textId="77777777" w:rsidR="00D47B84" w:rsidRPr="009B2EFB" w:rsidRDefault="00D47B84" w:rsidP="009F6FEB">
            <w:pPr>
              <w:spacing w:after="0"/>
              <w:rPr>
                <w:sz w:val="20"/>
                <w:szCs w:val="20"/>
                <w:lang w:val="bg-BG" w:eastAsia="bg-BG"/>
              </w:rPr>
            </w:pPr>
          </w:p>
        </w:tc>
        <w:tc>
          <w:tcPr>
            <w:tcW w:w="2100" w:type="dxa"/>
            <w:noWrap/>
            <w:vAlign w:val="bottom"/>
          </w:tcPr>
          <w:p w14:paraId="7BF0323A" w14:textId="77777777" w:rsidR="00D47B84" w:rsidRPr="009B2EFB" w:rsidRDefault="00D47B84" w:rsidP="009F6FEB">
            <w:pPr>
              <w:spacing w:after="0"/>
              <w:rPr>
                <w:sz w:val="20"/>
                <w:szCs w:val="20"/>
                <w:lang w:val="bg-BG" w:eastAsia="bg-BG"/>
              </w:rPr>
            </w:pPr>
            <w:r w:rsidRPr="009B2EFB">
              <w:rPr>
                <w:sz w:val="20"/>
                <w:szCs w:val="20"/>
                <w:lang w:val="bg-BG" w:eastAsia="bg-BG"/>
              </w:rPr>
              <w:t>ФСМП Брезово</w:t>
            </w:r>
          </w:p>
        </w:tc>
        <w:tc>
          <w:tcPr>
            <w:tcW w:w="3628" w:type="dxa"/>
            <w:noWrap/>
            <w:vAlign w:val="bottom"/>
          </w:tcPr>
          <w:p w14:paraId="48C3E430" w14:textId="77777777" w:rsidR="00D47B84" w:rsidRPr="009B2EFB" w:rsidRDefault="00D47B84" w:rsidP="009F6FEB">
            <w:pPr>
              <w:spacing w:after="0"/>
              <w:rPr>
                <w:sz w:val="20"/>
                <w:szCs w:val="20"/>
                <w:lang w:val="bg-BG" w:eastAsia="bg-BG"/>
              </w:rPr>
            </w:pPr>
            <w:r w:rsidRPr="009B2EFB">
              <w:rPr>
                <w:sz w:val="20"/>
                <w:szCs w:val="20"/>
                <w:lang w:val="bg-BG" w:eastAsia="bg-BG"/>
              </w:rPr>
              <w:t>Брезово</w:t>
            </w:r>
          </w:p>
        </w:tc>
      </w:tr>
      <w:tr w:rsidR="00D47B84" w:rsidRPr="009B2EFB" w14:paraId="1414256B" w14:textId="77777777" w:rsidTr="009F6FEB">
        <w:trPr>
          <w:trHeight w:val="255"/>
        </w:trPr>
        <w:tc>
          <w:tcPr>
            <w:tcW w:w="2060" w:type="dxa"/>
            <w:noWrap/>
            <w:vAlign w:val="bottom"/>
          </w:tcPr>
          <w:p w14:paraId="4A795D91" w14:textId="77777777" w:rsidR="00D47B84" w:rsidRPr="009B2EFB" w:rsidRDefault="00D47B84" w:rsidP="009F6FEB">
            <w:pPr>
              <w:spacing w:after="0"/>
              <w:rPr>
                <w:sz w:val="20"/>
                <w:szCs w:val="20"/>
                <w:lang w:val="bg-BG" w:eastAsia="bg-BG"/>
              </w:rPr>
            </w:pPr>
          </w:p>
        </w:tc>
        <w:tc>
          <w:tcPr>
            <w:tcW w:w="2100" w:type="dxa"/>
            <w:noWrap/>
            <w:vAlign w:val="bottom"/>
          </w:tcPr>
          <w:p w14:paraId="2D074FE1" w14:textId="77777777" w:rsidR="00D47B84" w:rsidRPr="009B2EFB" w:rsidRDefault="00D47B84" w:rsidP="009F6FEB">
            <w:pPr>
              <w:spacing w:after="0"/>
              <w:rPr>
                <w:sz w:val="20"/>
                <w:szCs w:val="20"/>
                <w:lang w:val="bg-BG" w:eastAsia="bg-BG"/>
              </w:rPr>
            </w:pPr>
            <w:r w:rsidRPr="009B2EFB">
              <w:rPr>
                <w:sz w:val="20"/>
                <w:szCs w:val="20"/>
                <w:lang w:val="bg-BG" w:eastAsia="bg-BG"/>
              </w:rPr>
              <w:t>ФСМП Карлово</w:t>
            </w:r>
          </w:p>
        </w:tc>
        <w:tc>
          <w:tcPr>
            <w:tcW w:w="3628" w:type="dxa"/>
            <w:noWrap/>
            <w:vAlign w:val="bottom"/>
          </w:tcPr>
          <w:p w14:paraId="0C903A2A" w14:textId="77777777" w:rsidR="00D47B84" w:rsidRPr="009B2EFB" w:rsidRDefault="00D47B84" w:rsidP="009F6FEB">
            <w:pPr>
              <w:spacing w:after="0"/>
              <w:rPr>
                <w:sz w:val="20"/>
                <w:szCs w:val="20"/>
                <w:lang w:val="bg-BG" w:eastAsia="bg-BG"/>
              </w:rPr>
            </w:pPr>
            <w:r w:rsidRPr="009B2EFB">
              <w:rPr>
                <w:sz w:val="20"/>
                <w:szCs w:val="20"/>
                <w:lang w:val="bg-BG" w:eastAsia="bg-BG"/>
              </w:rPr>
              <w:t>Карлово, Сопот</w:t>
            </w:r>
          </w:p>
        </w:tc>
      </w:tr>
      <w:tr w:rsidR="00D47B84" w:rsidRPr="009B2EFB" w14:paraId="5259CE06" w14:textId="77777777" w:rsidTr="009F6FEB">
        <w:trPr>
          <w:trHeight w:val="255"/>
        </w:trPr>
        <w:tc>
          <w:tcPr>
            <w:tcW w:w="2060" w:type="dxa"/>
            <w:noWrap/>
            <w:vAlign w:val="bottom"/>
          </w:tcPr>
          <w:p w14:paraId="63EC2A46" w14:textId="77777777" w:rsidR="00D47B84" w:rsidRPr="009B2EFB" w:rsidRDefault="00D47B84" w:rsidP="009F6FEB">
            <w:pPr>
              <w:spacing w:after="0"/>
              <w:rPr>
                <w:sz w:val="20"/>
                <w:szCs w:val="20"/>
                <w:lang w:val="bg-BG" w:eastAsia="bg-BG"/>
              </w:rPr>
            </w:pPr>
          </w:p>
        </w:tc>
        <w:tc>
          <w:tcPr>
            <w:tcW w:w="2100" w:type="dxa"/>
            <w:noWrap/>
            <w:vAlign w:val="bottom"/>
          </w:tcPr>
          <w:p w14:paraId="761EA64E" w14:textId="77777777" w:rsidR="00D47B84" w:rsidRPr="009B2EFB" w:rsidRDefault="00D47B84" w:rsidP="009F6FEB">
            <w:pPr>
              <w:spacing w:after="0"/>
              <w:rPr>
                <w:sz w:val="20"/>
                <w:szCs w:val="20"/>
                <w:lang w:val="bg-BG" w:eastAsia="bg-BG"/>
              </w:rPr>
            </w:pPr>
            <w:r w:rsidRPr="009B2EFB">
              <w:rPr>
                <w:sz w:val="20"/>
                <w:szCs w:val="20"/>
                <w:lang w:val="bg-BG" w:eastAsia="bg-BG"/>
              </w:rPr>
              <w:t>ФСМП Хисаря</w:t>
            </w:r>
          </w:p>
        </w:tc>
        <w:tc>
          <w:tcPr>
            <w:tcW w:w="3628" w:type="dxa"/>
            <w:noWrap/>
            <w:vAlign w:val="bottom"/>
          </w:tcPr>
          <w:p w14:paraId="10DEE73D" w14:textId="77777777" w:rsidR="00D47B84" w:rsidRPr="009B2EFB" w:rsidRDefault="00D47B84" w:rsidP="009F6FEB">
            <w:pPr>
              <w:spacing w:after="0"/>
              <w:rPr>
                <w:sz w:val="20"/>
                <w:szCs w:val="20"/>
                <w:lang w:val="bg-BG" w:eastAsia="bg-BG"/>
              </w:rPr>
            </w:pPr>
            <w:r w:rsidRPr="009B2EFB">
              <w:rPr>
                <w:sz w:val="20"/>
                <w:szCs w:val="20"/>
                <w:lang w:val="bg-BG" w:eastAsia="bg-BG"/>
              </w:rPr>
              <w:t>Хисаря</w:t>
            </w:r>
          </w:p>
        </w:tc>
      </w:tr>
      <w:tr w:rsidR="00D47B84" w:rsidRPr="009B2EFB" w14:paraId="564BAADC" w14:textId="77777777" w:rsidTr="009F6FEB">
        <w:trPr>
          <w:trHeight w:val="255"/>
        </w:trPr>
        <w:tc>
          <w:tcPr>
            <w:tcW w:w="2060" w:type="dxa"/>
            <w:noWrap/>
            <w:vAlign w:val="bottom"/>
          </w:tcPr>
          <w:p w14:paraId="5A41A53A" w14:textId="77777777" w:rsidR="00D47B84" w:rsidRPr="009B2EFB" w:rsidRDefault="00D47B84" w:rsidP="009F6FEB">
            <w:pPr>
              <w:spacing w:after="0"/>
              <w:rPr>
                <w:sz w:val="20"/>
                <w:szCs w:val="20"/>
                <w:lang w:val="bg-BG" w:eastAsia="bg-BG"/>
              </w:rPr>
            </w:pPr>
          </w:p>
        </w:tc>
        <w:tc>
          <w:tcPr>
            <w:tcW w:w="2100" w:type="dxa"/>
            <w:noWrap/>
            <w:vAlign w:val="bottom"/>
          </w:tcPr>
          <w:p w14:paraId="236C953D" w14:textId="77777777" w:rsidR="00D47B84" w:rsidRPr="009B2EFB" w:rsidRDefault="00D47B84" w:rsidP="009F6FEB">
            <w:pPr>
              <w:spacing w:after="0"/>
              <w:rPr>
                <w:sz w:val="20"/>
                <w:szCs w:val="20"/>
                <w:lang w:val="bg-BG" w:eastAsia="bg-BG"/>
              </w:rPr>
            </w:pPr>
            <w:r w:rsidRPr="009B2EFB">
              <w:rPr>
                <w:sz w:val="20"/>
                <w:szCs w:val="20"/>
                <w:lang w:val="bg-BG" w:eastAsia="bg-BG"/>
              </w:rPr>
              <w:t>ФСМП Асеновград</w:t>
            </w:r>
          </w:p>
        </w:tc>
        <w:tc>
          <w:tcPr>
            <w:tcW w:w="3628" w:type="dxa"/>
            <w:noWrap/>
            <w:vAlign w:val="bottom"/>
          </w:tcPr>
          <w:p w14:paraId="17A5FF9B" w14:textId="77777777" w:rsidR="00D47B84" w:rsidRPr="009B2EFB" w:rsidRDefault="00D47B84" w:rsidP="009F6FEB">
            <w:pPr>
              <w:spacing w:after="0"/>
              <w:rPr>
                <w:sz w:val="20"/>
                <w:szCs w:val="20"/>
                <w:lang w:val="bg-BG" w:eastAsia="bg-BG"/>
              </w:rPr>
            </w:pPr>
            <w:r w:rsidRPr="009B2EFB">
              <w:rPr>
                <w:sz w:val="20"/>
                <w:szCs w:val="20"/>
                <w:lang w:val="bg-BG" w:eastAsia="bg-BG"/>
              </w:rPr>
              <w:t>Асеновград</w:t>
            </w:r>
          </w:p>
        </w:tc>
      </w:tr>
      <w:tr w:rsidR="00D47B84" w:rsidRPr="009B2EFB" w14:paraId="538B2635" w14:textId="77777777" w:rsidTr="009F6FEB">
        <w:trPr>
          <w:trHeight w:val="255"/>
        </w:trPr>
        <w:tc>
          <w:tcPr>
            <w:tcW w:w="2060" w:type="dxa"/>
            <w:noWrap/>
            <w:vAlign w:val="bottom"/>
          </w:tcPr>
          <w:p w14:paraId="2FE693B0"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ЦСМП Смолян</w:t>
            </w:r>
          </w:p>
        </w:tc>
        <w:tc>
          <w:tcPr>
            <w:tcW w:w="2100" w:type="dxa"/>
            <w:noWrap/>
            <w:vAlign w:val="bottom"/>
          </w:tcPr>
          <w:p w14:paraId="3BBC91A4"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ФСМП Смолян</w:t>
            </w:r>
          </w:p>
        </w:tc>
        <w:tc>
          <w:tcPr>
            <w:tcW w:w="3628" w:type="dxa"/>
            <w:noWrap/>
            <w:vAlign w:val="bottom"/>
          </w:tcPr>
          <w:p w14:paraId="4C2C1E17"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Смолян</w:t>
            </w:r>
          </w:p>
        </w:tc>
      </w:tr>
      <w:tr w:rsidR="00D47B84" w:rsidRPr="009B2EFB" w14:paraId="40E3CC7B" w14:textId="77777777" w:rsidTr="009F6FEB">
        <w:trPr>
          <w:trHeight w:val="255"/>
        </w:trPr>
        <w:tc>
          <w:tcPr>
            <w:tcW w:w="2060" w:type="dxa"/>
            <w:noWrap/>
            <w:vAlign w:val="bottom"/>
          </w:tcPr>
          <w:p w14:paraId="1C458E88" w14:textId="77777777" w:rsidR="00D47B84" w:rsidRPr="009B2EFB" w:rsidRDefault="00D47B84" w:rsidP="009F6FEB">
            <w:pPr>
              <w:spacing w:after="0"/>
              <w:rPr>
                <w:sz w:val="20"/>
                <w:szCs w:val="20"/>
                <w:lang w:val="bg-BG" w:eastAsia="bg-BG"/>
              </w:rPr>
            </w:pPr>
          </w:p>
        </w:tc>
        <w:tc>
          <w:tcPr>
            <w:tcW w:w="2100" w:type="dxa"/>
            <w:noWrap/>
            <w:vAlign w:val="bottom"/>
          </w:tcPr>
          <w:p w14:paraId="3379B1A0" w14:textId="77777777" w:rsidR="00D47B84" w:rsidRPr="009B2EFB" w:rsidRDefault="00D47B84" w:rsidP="009F6FEB">
            <w:pPr>
              <w:spacing w:after="0"/>
              <w:rPr>
                <w:sz w:val="20"/>
                <w:szCs w:val="20"/>
                <w:lang w:val="bg-BG" w:eastAsia="bg-BG"/>
              </w:rPr>
            </w:pPr>
            <w:r w:rsidRPr="009B2EFB">
              <w:rPr>
                <w:sz w:val="20"/>
                <w:szCs w:val="20"/>
                <w:lang w:val="bg-BG" w:eastAsia="bg-BG"/>
              </w:rPr>
              <w:t>ФСМП Баните</w:t>
            </w:r>
          </w:p>
        </w:tc>
        <w:tc>
          <w:tcPr>
            <w:tcW w:w="3628" w:type="dxa"/>
            <w:noWrap/>
            <w:vAlign w:val="bottom"/>
          </w:tcPr>
          <w:p w14:paraId="5EA02622" w14:textId="77777777" w:rsidR="00D47B84" w:rsidRPr="009B2EFB" w:rsidRDefault="00D47B84" w:rsidP="009F6FEB">
            <w:pPr>
              <w:spacing w:after="0"/>
              <w:rPr>
                <w:sz w:val="20"/>
                <w:szCs w:val="20"/>
                <w:lang w:val="bg-BG" w:eastAsia="bg-BG"/>
              </w:rPr>
            </w:pPr>
            <w:r w:rsidRPr="009B2EFB">
              <w:rPr>
                <w:sz w:val="20"/>
                <w:szCs w:val="20"/>
                <w:lang w:val="bg-BG" w:eastAsia="bg-BG"/>
              </w:rPr>
              <w:t>Баните</w:t>
            </w:r>
          </w:p>
        </w:tc>
      </w:tr>
      <w:tr w:rsidR="00D47B84" w:rsidRPr="009B2EFB" w14:paraId="3244C62A" w14:textId="77777777" w:rsidTr="009F6FEB">
        <w:trPr>
          <w:trHeight w:val="255"/>
        </w:trPr>
        <w:tc>
          <w:tcPr>
            <w:tcW w:w="2060" w:type="dxa"/>
            <w:noWrap/>
            <w:vAlign w:val="bottom"/>
          </w:tcPr>
          <w:p w14:paraId="7E285442" w14:textId="77777777" w:rsidR="00D47B84" w:rsidRPr="009B2EFB" w:rsidRDefault="00D47B84" w:rsidP="009F6FEB">
            <w:pPr>
              <w:spacing w:after="0"/>
              <w:rPr>
                <w:sz w:val="20"/>
                <w:szCs w:val="20"/>
                <w:lang w:val="bg-BG" w:eastAsia="bg-BG"/>
              </w:rPr>
            </w:pPr>
          </w:p>
        </w:tc>
        <w:tc>
          <w:tcPr>
            <w:tcW w:w="2100" w:type="dxa"/>
            <w:noWrap/>
            <w:vAlign w:val="bottom"/>
          </w:tcPr>
          <w:p w14:paraId="6C35766A" w14:textId="77777777" w:rsidR="00D47B84" w:rsidRPr="009B2EFB" w:rsidRDefault="00D47B84" w:rsidP="009F6FEB">
            <w:pPr>
              <w:spacing w:after="0"/>
              <w:rPr>
                <w:sz w:val="20"/>
                <w:szCs w:val="20"/>
                <w:lang w:val="bg-BG" w:eastAsia="bg-BG"/>
              </w:rPr>
            </w:pPr>
            <w:r w:rsidRPr="009B2EFB">
              <w:rPr>
                <w:sz w:val="20"/>
                <w:szCs w:val="20"/>
                <w:lang w:val="bg-BG" w:eastAsia="bg-BG"/>
              </w:rPr>
              <w:t>ФСМП Девин</w:t>
            </w:r>
          </w:p>
        </w:tc>
        <w:tc>
          <w:tcPr>
            <w:tcW w:w="3628" w:type="dxa"/>
            <w:noWrap/>
            <w:vAlign w:val="bottom"/>
          </w:tcPr>
          <w:p w14:paraId="5A0CA5E2" w14:textId="77777777" w:rsidR="00D47B84" w:rsidRPr="009B2EFB" w:rsidRDefault="00D47B84" w:rsidP="009F6FEB">
            <w:pPr>
              <w:spacing w:after="0"/>
              <w:rPr>
                <w:sz w:val="20"/>
                <w:szCs w:val="20"/>
                <w:lang w:val="bg-BG" w:eastAsia="bg-BG"/>
              </w:rPr>
            </w:pPr>
            <w:r w:rsidRPr="009B2EFB">
              <w:rPr>
                <w:sz w:val="20"/>
                <w:szCs w:val="20"/>
                <w:lang w:val="bg-BG" w:eastAsia="bg-BG"/>
              </w:rPr>
              <w:t>Девин, Борино</w:t>
            </w:r>
          </w:p>
        </w:tc>
      </w:tr>
      <w:tr w:rsidR="00D47B84" w:rsidRPr="009B2EFB" w14:paraId="12034C5D" w14:textId="77777777" w:rsidTr="009F6FEB">
        <w:trPr>
          <w:trHeight w:val="255"/>
        </w:trPr>
        <w:tc>
          <w:tcPr>
            <w:tcW w:w="2060" w:type="dxa"/>
            <w:noWrap/>
            <w:vAlign w:val="bottom"/>
          </w:tcPr>
          <w:p w14:paraId="137304CA" w14:textId="77777777" w:rsidR="00D47B84" w:rsidRPr="009B2EFB" w:rsidRDefault="00D47B84" w:rsidP="009F6FEB">
            <w:pPr>
              <w:spacing w:after="0"/>
              <w:rPr>
                <w:sz w:val="20"/>
                <w:szCs w:val="20"/>
                <w:lang w:val="bg-BG" w:eastAsia="bg-BG"/>
              </w:rPr>
            </w:pPr>
          </w:p>
        </w:tc>
        <w:tc>
          <w:tcPr>
            <w:tcW w:w="2100" w:type="dxa"/>
            <w:noWrap/>
            <w:vAlign w:val="bottom"/>
          </w:tcPr>
          <w:p w14:paraId="3E8B7075" w14:textId="77777777" w:rsidR="00D47B84" w:rsidRPr="009B2EFB" w:rsidRDefault="00D47B84" w:rsidP="009F6FEB">
            <w:pPr>
              <w:spacing w:after="0"/>
              <w:rPr>
                <w:sz w:val="20"/>
                <w:szCs w:val="20"/>
                <w:lang w:val="bg-BG" w:eastAsia="bg-BG"/>
              </w:rPr>
            </w:pPr>
            <w:r w:rsidRPr="009B2EFB">
              <w:rPr>
                <w:sz w:val="20"/>
                <w:szCs w:val="20"/>
                <w:lang w:val="bg-BG" w:eastAsia="bg-BG"/>
              </w:rPr>
              <w:t>ФСМП Доспат</w:t>
            </w:r>
          </w:p>
        </w:tc>
        <w:tc>
          <w:tcPr>
            <w:tcW w:w="3628" w:type="dxa"/>
            <w:noWrap/>
            <w:vAlign w:val="bottom"/>
          </w:tcPr>
          <w:p w14:paraId="0665FF64" w14:textId="77777777" w:rsidR="00D47B84" w:rsidRPr="009B2EFB" w:rsidRDefault="00D47B84" w:rsidP="009F6FEB">
            <w:pPr>
              <w:spacing w:after="0"/>
              <w:rPr>
                <w:sz w:val="20"/>
                <w:szCs w:val="20"/>
                <w:lang w:val="bg-BG" w:eastAsia="bg-BG"/>
              </w:rPr>
            </w:pPr>
            <w:r w:rsidRPr="009B2EFB">
              <w:rPr>
                <w:sz w:val="20"/>
                <w:szCs w:val="20"/>
                <w:lang w:val="bg-BG" w:eastAsia="bg-BG"/>
              </w:rPr>
              <w:t>Доспат</w:t>
            </w:r>
          </w:p>
        </w:tc>
      </w:tr>
      <w:tr w:rsidR="00D47B84" w:rsidRPr="009B2EFB" w14:paraId="02137126" w14:textId="77777777" w:rsidTr="009F6FEB">
        <w:trPr>
          <w:trHeight w:val="255"/>
        </w:trPr>
        <w:tc>
          <w:tcPr>
            <w:tcW w:w="2060" w:type="dxa"/>
            <w:noWrap/>
            <w:vAlign w:val="bottom"/>
          </w:tcPr>
          <w:p w14:paraId="239545A2" w14:textId="77777777" w:rsidR="00D47B84" w:rsidRPr="009B2EFB" w:rsidRDefault="00D47B84" w:rsidP="009F6FEB">
            <w:pPr>
              <w:spacing w:after="0"/>
              <w:rPr>
                <w:sz w:val="20"/>
                <w:szCs w:val="20"/>
                <w:lang w:val="bg-BG" w:eastAsia="bg-BG"/>
              </w:rPr>
            </w:pPr>
          </w:p>
        </w:tc>
        <w:tc>
          <w:tcPr>
            <w:tcW w:w="2100" w:type="dxa"/>
            <w:noWrap/>
            <w:vAlign w:val="bottom"/>
          </w:tcPr>
          <w:p w14:paraId="309D1405" w14:textId="77777777" w:rsidR="00D47B84" w:rsidRPr="009B2EFB" w:rsidRDefault="00D47B84" w:rsidP="009F6FEB">
            <w:pPr>
              <w:spacing w:after="0"/>
              <w:rPr>
                <w:sz w:val="20"/>
                <w:szCs w:val="20"/>
                <w:lang w:val="bg-BG" w:eastAsia="bg-BG"/>
              </w:rPr>
            </w:pPr>
            <w:r w:rsidRPr="009B2EFB">
              <w:rPr>
                <w:sz w:val="20"/>
                <w:szCs w:val="20"/>
                <w:lang w:val="bg-BG" w:eastAsia="bg-BG"/>
              </w:rPr>
              <w:t>ФСМП Златоград</w:t>
            </w:r>
          </w:p>
        </w:tc>
        <w:tc>
          <w:tcPr>
            <w:tcW w:w="3628" w:type="dxa"/>
            <w:noWrap/>
            <w:vAlign w:val="bottom"/>
          </w:tcPr>
          <w:p w14:paraId="1515D830" w14:textId="77777777" w:rsidR="00D47B84" w:rsidRPr="009B2EFB" w:rsidRDefault="00D47B84" w:rsidP="009F6FEB">
            <w:pPr>
              <w:spacing w:after="0"/>
              <w:rPr>
                <w:sz w:val="20"/>
                <w:szCs w:val="20"/>
                <w:lang w:val="bg-BG" w:eastAsia="bg-BG"/>
              </w:rPr>
            </w:pPr>
            <w:r w:rsidRPr="009B2EFB">
              <w:rPr>
                <w:sz w:val="20"/>
                <w:szCs w:val="20"/>
                <w:lang w:val="bg-BG" w:eastAsia="bg-BG"/>
              </w:rPr>
              <w:t>Златоград</w:t>
            </w:r>
          </w:p>
        </w:tc>
      </w:tr>
      <w:tr w:rsidR="00D47B84" w:rsidRPr="009B2EFB" w14:paraId="1FDAEDBD" w14:textId="77777777" w:rsidTr="009F6FEB">
        <w:trPr>
          <w:trHeight w:val="255"/>
        </w:trPr>
        <w:tc>
          <w:tcPr>
            <w:tcW w:w="2060" w:type="dxa"/>
            <w:noWrap/>
            <w:vAlign w:val="bottom"/>
          </w:tcPr>
          <w:p w14:paraId="3EE86BC3" w14:textId="77777777" w:rsidR="00D47B84" w:rsidRPr="009B2EFB" w:rsidRDefault="00D47B84" w:rsidP="009F6FEB">
            <w:pPr>
              <w:spacing w:after="0"/>
              <w:rPr>
                <w:sz w:val="20"/>
                <w:szCs w:val="20"/>
                <w:lang w:val="bg-BG" w:eastAsia="bg-BG"/>
              </w:rPr>
            </w:pPr>
          </w:p>
        </w:tc>
        <w:tc>
          <w:tcPr>
            <w:tcW w:w="2100" w:type="dxa"/>
            <w:noWrap/>
            <w:vAlign w:val="bottom"/>
          </w:tcPr>
          <w:p w14:paraId="757AF114" w14:textId="77777777" w:rsidR="00D47B84" w:rsidRPr="009B2EFB" w:rsidRDefault="00D47B84" w:rsidP="009F6FEB">
            <w:pPr>
              <w:spacing w:after="0"/>
              <w:rPr>
                <w:sz w:val="20"/>
                <w:szCs w:val="20"/>
                <w:lang w:val="bg-BG" w:eastAsia="bg-BG"/>
              </w:rPr>
            </w:pPr>
            <w:r w:rsidRPr="009B2EFB">
              <w:rPr>
                <w:sz w:val="20"/>
                <w:szCs w:val="20"/>
                <w:lang w:val="bg-BG" w:eastAsia="bg-BG"/>
              </w:rPr>
              <w:t>ФСМП Мадан</w:t>
            </w:r>
          </w:p>
        </w:tc>
        <w:tc>
          <w:tcPr>
            <w:tcW w:w="3628" w:type="dxa"/>
            <w:noWrap/>
            <w:vAlign w:val="bottom"/>
          </w:tcPr>
          <w:p w14:paraId="087F89ED" w14:textId="77777777" w:rsidR="00D47B84" w:rsidRPr="009B2EFB" w:rsidRDefault="00D47B84" w:rsidP="009F6FEB">
            <w:pPr>
              <w:spacing w:after="0"/>
              <w:rPr>
                <w:sz w:val="20"/>
                <w:szCs w:val="20"/>
                <w:lang w:val="bg-BG" w:eastAsia="bg-BG"/>
              </w:rPr>
            </w:pPr>
            <w:r w:rsidRPr="009B2EFB">
              <w:rPr>
                <w:sz w:val="20"/>
                <w:szCs w:val="20"/>
                <w:lang w:val="bg-BG" w:eastAsia="bg-BG"/>
              </w:rPr>
              <w:t>Мадан</w:t>
            </w:r>
          </w:p>
        </w:tc>
      </w:tr>
      <w:tr w:rsidR="00D47B84" w:rsidRPr="009B2EFB" w14:paraId="413514A6" w14:textId="77777777" w:rsidTr="009F6FEB">
        <w:trPr>
          <w:trHeight w:val="255"/>
        </w:trPr>
        <w:tc>
          <w:tcPr>
            <w:tcW w:w="2060" w:type="dxa"/>
            <w:noWrap/>
            <w:vAlign w:val="bottom"/>
          </w:tcPr>
          <w:p w14:paraId="2CDF3EAF" w14:textId="77777777" w:rsidR="00D47B84" w:rsidRPr="009B2EFB" w:rsidRDefault="00D47B84" w:rsidP="009F6FEB">
            <w:pPr>
              <w:spacing w:after="0"/>
              <w:rPr>
                <w:sz w:val="20"/>
                <w:szCs w:val="20"/>
                <w:lang w:val="bg-BG" w:eastAsia="bg-BG"/>
              </w:rPr>
            </w:pPr>
          </w:p>
        </w:tc>
        <w:tc>
          <w:tcPr>
            <w:tcW w:w="2100" w:type="dxa"/>
            <w:noWrap/>
            <w:vAlign w:val="bottom"/>
          </w:tcPr>
          <w:p w14:paraId="0B747CF2" w14:textId="77777777" w:rsidR="00D47B84" w:rsidRPr="009B2EFB" w:rsidRDefault="00D47B84" w:rsidP="009F6FEB">
            <w:pPr>
              <w:spacing w:after="0"/>
              <w:rPr>
                <w:sz w:val="20"/>
                <w:szCs w:val="20"/>
                <w:lang w:val="bg-BG" w:eastAsia="bg-BG"/>
              </w:rPr>
            </w:pPr>
            <w:r w:rsidRPr="009B2EFB">
              <w:rPr>
                <w:sz w:val="20"/>
                <w:szCs w:val="20"/>
                <w:lang w:val="bg-BG" w:eastAsia="bg-BG"/>
              </w:rPr>
              <w:t>ФСМП Неделино</w:t>
            </w:r>
          </w:p>
        </w:tc>
        <w:tc>
          <w:tcPr>
            <w:tcW w:w="3628" w:type="dxa"/>
            <w:noWrap/>
            <w:vAlign w:val="bottom"/>
          </w:tcPr>
          <w:p w14:paraId="0EE9FA54" w14:textId="77777777" w:rsidR="00D47B84" w:rsidRPr="009B2EFB" w:rsidRDefault="00D47B84" w:rsidP="009F6FEB">
            <w:pPr>
              <w:spacing w:after="0"/>
              <w:rPr>
                <w:sz w:val="20"/>
                <w:szCs w:val="20"/>
                <w:lang w:val="bg-BG" w:eastAsia="bg-BG"/>
              </w:rPr>
            </w:pPr>
            <w:r w:rsidRPr="009B2EFB">
              <w:rPr>
                <w:sz w:val="20"/>
                <w:szCs w:val="20"/>
                <w:lang w:val="bg-BG" w:eastAsia="bg-BG"/>
              </w:rPr>
              <w:t>Неделино</w:t>
            </w:r>
          </w:p>
        </w:tc>
      </w:tr>
      <w:tr w:rsidR="00D47B84" w:rsidRPr="009B2EFB" w14:paraId="0020E8E8" w14:textId="77777777" w:rsidTr="009F6FEB">
        <w:trPr>
          <w:trHeight w:val="255"/>
        </w:trPr>
        <w:tc>
          <w:tcPr>
            <w:tcW w:w="2060" w:type="dxa"/>
            <w:noWrap/>
            <w:vAlign w:val="bottom"/>
          </w:tcPr>
          <w:p w14:paraId="2C65FD9F" w14:textId="77777777" w:rsidR="00D47B84" w:rsidRPr="009B2EFB" w:rsidRDefault="00D47B84" w:rsidP="009F6FEB">
            <w:pPr>
              <w:spacing w:after="0"/>
              <w:rPr>
                <w:sz w:val="20"/>
                <w:szCs w:val="20"/>
                <w:lang w:val="bg-BG" w:eastAsia="bg-BG"/>
              </w:rPr>
            </w:pPr>
          </w:p>
        </w:tc>
        <w:tc>
          <w:tcPr>
            <w:tcW w:w="2100" w:type="dxa"/>
            <w:noWrap/>
            <w:vAlign w:val="bottom"/>
          </w:tcPr>
          <w:p w14:paraId="5FBF8404" w14:textId="77777777" w:rsidR="00D47B84" w:rsidRPr="009B2EFB" w:rsidRDefault="00D47B84" w:rsidP="009F6FEB">
            <w:pPr>
              <w:spacing w:after="0"/>
              <w:rPr>
                <w:sz w:val="20"/>
                <w:szCs w:val="20"/>
                <w:lang w:val="bg-BG" w:eastAsia="bg-BG"/>
              </w:rPr>
            </w:pPr>
            <w:r w:rsidRPr="009B2EFB">
              <w:rPr>
                <w:sz w:val="20"/>
                <w:szCs w:val="20"/>
                <w:lang w:val="bg-BG" w:eastAsia="bg-BG"/>
              </w:rPr>
              <w:t>ФСМП Рудозем</w:t>
            </w:r>
          </w:p>
        </w:tc>
        <w:tc>
          <w:tcPr>
            <w:tcW w:w="3628" w:type="dxa"/>
            <w:noWrap/>
            <w:vAlign w:val="bottom"/>
          </w:tcPr>
          <w:p w14:paraId="513883B0" w14:textId="77777777" w:rsidR="00D47B84" w:rsidRPr="009B2EFB" w:rsidRDefault="00D47B84" w:rsidP="009F6FEB">
            <w:pPr>
              <w:spacing w:after="0"/>
              <w:rPr>
                <w:sz w:val="20"/>
                <w:szCs w:val="20"/>
                <w:lang w:val="bg-BG" w:eastAsia="bg-BG"/>
              </w:rPr>
            </w:pPr>
            <w:r w:rsidRPr="009B2EFB">
              <w:rPr>
                <w:sz w:val="20"/>
                <w:szCs w:val="20"/>
                <w:lang w:val="bg-BG" w:eastAsia="bg-BG"/>
              </w:rPr>
              <w:t>Рудозем</w:t>
            </w:r>
          </w:p>
        </w:tc>
      </w:tr>
      <w:tr w:rsidR="00D47B84" w:rsidRPr="009B2EFB" w14:paraId="6BF5422A" w14:textId="77777777" w:rsidTr="009F6FEB">
        <w:trPr>
          <w:trHeight w:val="255"/>
        </w:trPr>
        <w:tc>
          <w:tcPr>
            <w:tcW w:w="2060" w:type="dxa"/>
            <w:noWrap/>
            <w:vAlign w:val="bottom"/>
          </w:tcPr>
          <w:p w14:paraId="0993CA53" w14:textId="77777777" w:rsidR="00D47B84" w:rsidRPr="009B2EFB" w:rsidRDefault="00D47B84" w:rsidP="009F6FEB">
            <w:pPr>
              <w:spacing w:after="0"/>
              <w:rPr>
                <w:sz w:val="20"/>
                <w:szCs w:val="20"/>
                <w:lang w:val="bg-BG" w:eastAsia="bg-BG"/>
              </w:rPr>
            </w:pPr>
          </w:p>
        </w:tc>
        <w:tc>
          <w:tcPr>
            <w:tcW w:w="2100" w:type="dxa"/>
            <w:noWrap/>
            <w:vAlign w:val="bottom"/>
          </w:tcPr>
          <w:p w14:paraId="05C594EB" w14:textId="77777777" w:rsidR="00D47B84" w:rsidRPr="009B2EFB" w:rsidRDefault="00D47B84" w:rsidP="009F6FEB">
            <w:pPr>
              <w:spacing w:after="0"/>
              <w:rPr>
                <w:sz w:val="20"/>
                <w:szCs w:val="20"/>
                <w:lang w:val="bg-BG" w:eastAsia="bg-BG"/>
              </w:rPr>
            </w:pPr>
            <w:r w:rsidRPr="009B2EFB">
              <w:rPr>
                <w:sz w:val="20"/>
                <w:szCs w:val="20"/>
                <w:lang w:val="bg-BG" w:eastAsia="bg-BG"/>
              </w:rPr>
              <w:t>ФСМП Чепеларе</w:t>
            </w:r>
          </w:p>
        </w:tc>
        <w:tc>
          <w:tcPr>
            <w:tcW w:w="3628" w:type="dxa"/>
            <w:noWrap/>
            <w:vAlign w:val="bottom"/>
          </w:tcPr>
          <w:p w14:paraId="07EEB729" w14:textId="77777777" w:rsidR="00D47B84" w:rsidRPr="009B2EFB" w:rsidRDefault="00D47B84" w:rsidP="009F6FEB">
            <w:pPr>
              <w:spacing w:after="0"/>
              <w:rPr>
                <w:sz w:val="20"/>
                <w:szCs w:val="20"/>
                <w:lang w:val="bg-BG" w:eastAsia="bg-BG"/>
              </w:rPr>
            </w:pPr>
            <w:r w:rsidRPr="009B2EFB">
              <w:rPr>
                <w:sz w:val="20"/>
                <w:szCs w:val="20"/>
                <w:lang w:val="bg-BG" w:eastAsia="bg-BG"/>
              </w:rPr>
              <w:t>Чепеларе</w:t>
            </w:r>
          </w:p>
        </w:tc>
      </w:tr>
      <w:tr w:rsidR="00D47B84" w:rsidRPr="009B2EFB" w14:paraId="6E6F6C54" w14:textId="77777777" w:rsidTr="009F6FEB">
        <w:trPr>
          <w:trHeight w:val="255"/>
        </w:trPr>
        <w:tc>
          <w:tcPr>
            <w:tcW w:w="2060" w:type="dxa"/>
            <w:noWrap/>
            <w:vAlign w:val="center"/>
          </w:tcPr>
          <w:p w14:paraId="3AF826E1"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ЦСМП Хасково</w:t>
            </w:r>
          </w:p>
        </w:tc>
        <w:tc>
          <w:tcPr>
            <w:tcW w:w="2100" w:type="dxa"/>
            <w:noWrap/>
            <w:vAlign w:val="center"/>
          </w:tcPr>
          <w:p w14:paraId="5CF86A5E"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ФСМП Хасково</w:t>
            </w:r>
          </w:p>
        </w:tc>
        <w:tc>
          <w:tcPr>
            <w:tcW w:w="3628" w:type="dxa"/>
            <w:noWrap/>
            <w:vAlign w:val="bottom"/>
          </w:tcPr>
          <w:p w14:paraId="41156FD1" w14:textId="77777777" w:rsidR="00D47B84" w:rsidRPr="009B2EFB" w:rsidRDefault="00D47B84" w:rsidP="009F6FEB">
            <w:pPr>
              <w:spacing w:after="0"/>
              <w:rPr>
                <w:b/>
                <w:bCs/>
                <w:sz w:val="20"/>
                <w:szCs w:val="20"/>
                <w:lang w:val="bg-BG" w:eastAsia="bg-BG"/>
              </w:rPr>
            </w:pPr>
            <w:r w:rsidRPr="009B2EFB">
              <w:rPr>
                <w:b/>
                <w:bCs/>
                <w:sz w:val="20"/>
                <w:szCs w:val="20"/>
                <w:lang w:val="bg-BG" w:eastAsia="bg-BG"/>
              </w:rPr>
              <w:t>Хасково, Стамболово, Минерални бани</w:t>
            </w:r>
          </w:p>
        </w:tc>
      </w:tr>
      <w:tr w:rsidR="00D47B84" w:rsidRPr="009B2EFB" w14:paraId="614CB3F0" w14:textId="77777777" w:rsidTr="009F6FEB">
        <w:trPr>
          <w:trHeight w:val="255"/>
        </w:trPr>
        <w:tc>
          <w:tcPr>
            <w:tcW w:w="2060" w:type="dxa"/>
            <w:noWrap/>
            <w:vAlign w:val="bottom"/>
          </w:tcPr>
          <w:p w14:paraId="439BD6B0" w14:textId="77777777" w:rsidR="00D47B84" w:rsidRPr="009B2EFB" w:rsidRDefault="00D47B84" w:rsidP="009F6FEB">
            <w:pPr>
              <w:spacing w:after="0"/>
              <w:rPr>
                <w:sz w:val="20"/>
                <w:szCs w:val="20"/>
                <w:lang w:val="bg-BG" w:eastAsia="bg-BG"/>
              </w:rPr>
            </w:pPr>
          </w:p>
        </w:tc>
        <w:tc>
          <w:tcPr>
            <w:tcW w:w="2100" w:type="dxa"/>
            <w:noWrap/>
            <w:vAlign w:val="bottom"/>
          </w:tcPr>
          <w:p w14:paraId="4C8807A9" w14:textId="77777777" w:rsidR="00D47B84" w:rsidRPr="009B2EFB" w:rsidRDefault="00D47B84" w:rsidP="009F6FEB">
            <w:pPr>
              <w:spacing w:after="0"/>
              <w:rPr>
                <w:sz w:val="20"/>
                <w:szCs w:val="20"/>
                <w:lang w:val="bg-BG" w:eastAsia="bg-BG"/>
              </w:rPr>
            </w:pPr>
            <w:r w:rsidRPr="009B2EFB">
              <w:rPr>
                <w:sz w:val="20"/>
                <w:szCs w:val="20"/>
                <w:lang w:val="bg-BG" w:eastAsia="bg-BG"/>
              </w:rPr>
              <w:t>ФСМП Димитровград</w:t>
            </w:r>
          </w:p>
        </w:tc>
        <w:tc>
          <w:tcPr>
            <w:tcW w:w="3628" w:type="dxa"/>
            <w:noWrap/>
            <w:vAlign w:val="bottom"/>
          </w:tcPr>
          <w:p w14:paraId="199AC38D" w14:textId="77777777" w:rsidR="00D47B84" w:rsidRPr="009B2EFB" w:rsidRDefault="00D47B84" w:rsidP="009F6FEB">
            <w:pPr>
              <w:spacing w:after="0"/>
              <w:rPr>
                <w:sz w:val="20"/>
                <w:szCs w:val="20"/>
                <w:lang w:val="bg-BG" w:eastAsia="bg-BG"/>
              </w:rPr>
            </w:pPr>
            <w:r w:rsidRPr="009B2EFB">
              <w:rPr>
                <w:sz w:val="20"/>
                <w:szCs w:val="20"/>
                <w:lang w:val="bg-BG" w:eastAsia="bg-BG"/>
              </w:rPr>
              <w:t>Димитровград</w:t>
            </w:r>
          </w:p>
        </w:tc>
      </w:tr>
      <w:tr w:rsidR="00D47B84" w:rsidRPr="009B2EFB" w14:paraId="59FE0B6C" w14:textId="77777777" w:rsidTr="009F6FEB">
        <w:trPr>
          <w:trHeight w:val="255"/>
        </w:trPr>
        <w:tc>
          <w:tcPr>
            <w:tcW w:w="2060" w:type="dxa"/>
            <w:noWrap/>
            <w:vAlign w:val="bottom"/>
          </w:tcPr>
          <w:p w14:paraId="569FF579" w14:textId="77777777" w:rsidR="00D47B84" w:rsidRPr="009B2EFB" w:rsidRDefault="00D47B84" w:rsidP="009F6FEB">
            <w:pPr>
              <w:spacing w:after="0"/>
              <w:rPr>
                <w:sz w:val="20"/>
                <w:szCs w:val="20"/>
                <w:lang w:val="bg-BG" w:eastAsia="bg-BG"/>
              </w:rPr>
            </w:pPr>
          </w:p>
        </w:tc>
        <w:tc>
          <w:tcPr>
            <w:tcW w:w="2100" w:type="dxa"/>
            <w:noWrap/>
            <w:vAlign w:val="bottom"/>
          </w:tcPr>
          <w:p w14:paraId="51990364" w14:textId="77777777" w:rsidR="00D47B84" w:rsidRPr="009B2EFB" w:rsidRDefault="00D47B84" w:rsidP="009F6FEB">
            <w:pPr>
              <w:spacing w:after="0"/>
              <w:rPr>
                <w:sz w:val="20"/>
                <w:szCs w:val="20"/>
                <w:lang w:val="bg-BG" w:eastAsia="bg-BG"/>
              </w:rPr>
            </w:pPr>
            <w:r w:rsidRPr="009B2EFB">
              <w:rPr>
                <w:sz w:val="20"/>
                <w:szCs w:val="20"/>
                <w:lang w:val="bg-BG" w:eastAsia="bg-BG"/>
              </w:rPr>
              <w:t>ФСМП Харманли</w:t>
            </w:r>
          </w:p>
        </w:tc>
        <w:tc>
          <w:tcPr>
            <w:tcW w:w="3628" w:type="dxa"/>
            <w:noWrap/>
            <w:vAlign w:val="bottom"/>
          </w:tcPr>
          <w:p w14:paraId="7623E466" w14:textId="77777777" w:rsidR="00D47B84" w:rsidRPr="009B2EFB" w:rsidRDefault="00D47B84" w:rsidP="009F6FEB">
            <w:pPr>
              <w:spacing w:after="0"/>
              <w:rPr>
                <w:sz w:val="20"/>
                <w:szCs w:val="20"/>
                <w:lang w:val="bg-BG" w:eastAsia="bg-BG"/>
              </w:rPr>
            </w:pPr>
            <w:r w:rsidRPr="009B2EFB">
              <w:rPr>
                <w:sz w:val="20"/>
                <w:szCs w:val="20"/>
                <w:lang w:val="bg-BG" w:eastAsia="bg-BG"/>
              </w:rPr>
              <w:t>Харманли</w:t>
            </w:r>
          </w:p>
        </w:tc>
      </w:tr>
      <w:tr w:rsidR="00D47B84" w:rsidRPr="009B2EFB" w14:paraId="2993ECF8" w14:textId="77777777" w:rsidTr="009F6FEB">
        <w:trPr>
          <w:trHeight w:val="255"/>
        </w:trPr>
        <w:tc>
          <w:tcPr>
            <w:tcW w:w="2060" w:type="dxa"/>
            <w:noWrap/>
            <w:vAlign w:val="bottom"/>
          </w:tcPr>
          <w:p w14:paraId="02091D82" w14:textId="77777777" w:rsidR="00D47B84" w:rsidRPr="009B2EFB" w:rsidRDefault="00D47B84" w:rsidP="009F6FEB">
            <w:pPr>
              <w:spacing w:after="0"/>
              <w:rPr>
                <w:sz w:val="20"/>
                <w:szCs w:val="20"/>
                <w:lang w:val="bg-BG" w:eastAsia="bg-BG"/>
              </w:rPr>
            </w:pPr>
          </w:p>
        </w:tc>
        <w:tc>
          <w:tcPr>
            <w:tcW w:w="2100" w:type="dxa"/>
            <w:noWrap/>
            <w:vAlign w:val="bottom"/>
          </w:tcPr>
          <w:p w14:paraId="32BDAD97" w14:textId="77777777" w:rsidR="00D47B84" w:rsidRPr="009B2EFB" w:rsidRDefault="00D47B84" w:rsidP="009F6FEB">
            <w:pPr>
              <w:spacing w:after="0"/>
              <w:rPr>
                <w:sz w:val="20"/>
                <w:szCs w:val="20"/>
                <w:lang w:val="bg-BG" w:eastAsia="bg-BG"/>
              </w:rPr>
            </w:pPr>
            <w:r w:rsidRPr="009B2EFB">
              <w:rPr>
                <w:sz w:val="20"/>
                <w:szCs w:val="20"/>
                <w:lang w:val="bg-BG" w:eastAsia="bg-BG"/>
              </w:rPr>
              <w:t>ФСМП Маджарово</w:t>
            </w:r>
          </w:p>
        </w:tc>
        <w:tc>
          <w:tcPr>
            <w:tcW w:w="3628" w:type="dxa"/>
            <w:noWrap/>
            <w:vAlign w:val="bottom"/>
          </w:tcPr>
          <w:p w14:paraId="31B93786" w14:textId="77777777" w:rsidR="00D47B84" w:rsidRPr="009B2EFB" w:rsidRDefault="00D47B84" w:rsidP="009F6FEB">
            <w:pPr>
              <w:spacing w:after="0"/>
              <w:rPr>
                <w:sz w:val="20"/>
                <w:szCs w:val="20"/>
                <w:lang w:val="bg-BG" w:eastAsia="bg-BG"/>
              </w:rPr>
            </w:pPr>
            <w:r w:rsidRPr="009B2EFB">
              <w:rPr>
                <w:sz w:val="20"/>
                <w:szCs w:val="20"/>
                <w:lang w:val="bg-BG" w:eastAsia="bg-BG"/>
              </w:rPr>
              <w:t>Маджарово</w:t>
            </w:r>
          </w:p>
        </w:tc>
      </w:tr>
      <w:tr w:rsidR="00D47B84" w:rsidRPr="009B2EFB" w14:paraId="31112A41" w14:textId="77777777" w:rsidTr="009F6FEB">
        <w:trPr>
          <w:trHeight w:val="255"/>
        </w:trPr>
        <w:tc>
          <w:tcPr>
            <w:tcW w:w="2060" w:type="dxa"/>
            <w:noWrap/>
            <w:vAlign w:val="bottom"/>
          </w:tcPr>
          <w:p w14:paraId="2AF69F0A" w14:textId="77777777" w:rsidR="00D47B84" w:rsidRPr="009B2EFB" w:rsidRDefault="00D47B84" w:rsidP="009F6FEB">
            <w:pPr>
              <w:spacing w:after="0"/>
              <w:rPr>
                <w:sz w:val="20"/>
                <w:szCs w:val="20"/>
                <w:lang w:val="bg-BG" w:eastAsia="bg-BG"/>
              </w:rPr>
            </w:pPr>
          </w:p>
        </w:tc>
        <w:tc>
          <w:tcPr>
            <w:tcW w:w="2100" w:type="dxa"/>
            <w:noWrap/>
            <w:vAlign w:val="bottom"/>
          </w:tcPr>
          <w:p w14:paraId="52401E45" w14:textId="77777777" w:rsidR="00D47B84" w:rsidRPr="009B2EFB" w:rsidRDefault="00D47B84" w:rsidP="009F6FEB">
            <w:pPr>
              <w:spacing w:after="0"/>
              <w:rPr>
                <w:sz w:val="20"/>
                <w:szCs w:val="20"/>
                <w:lang w:val="bg-BG" w:eastAsia="bg-BG"/>
              </w:rPr>
            </w:pPr>
            <w:r w:rsidRPr="009B2EFB">
              <w:rPr>
                <w:sz w:val="20"/>
                <w:szCs w:val="20"/>
                <w:lang w:val="bg-BG" w:eastAsia="bg-BG"/>
              </w:rPr>
              <w:t>ФСМП Симеоновград</w:t>
            </w:r>
          </w:p>
        </w:tc>
        <w:tc>
          <w:tcPr>
            <w:tcW w:w="3628" w:type="dxa"/>
            <w:noWrap/>
            <w:vAlign w:val="bottom"/>
          </w:tcPr>
          <w:p w14:paraId="00D61C87" w14:textId="77777777" w:rsidR="00D47B84" w:rsidRPr="009B2EFB" w:rsidRDefault="00D47B84" w:rsidP="009F6FEB">
            <w:pPr>
              <w:spacing w:after="0"/>
              <w:rPr>
                <w:sz w:val="20"/>
                <w:szCs w:val="20"/>
                <w:lang w:val="bg-BG" w:eastAsia="bg-BG"/>
              </w:rPr>
            </w:pPr>
            <w:r w:rsidRPr="009B2EFB">
              <w:rPr>
                <w:sz w:val="20"/>
                <w:szCs w:val="20"/>
                <w:lang w:val="bg-BG" w:eastAsia="bg-BG"/>
              </w:rPr>
              <w:t>Симеоновград</w:t>
            </w:r>
          </w:p>
        </w:tc>
      </w:tr>
      <w:tr w:rsidR="00D47B84" w:rsidRPr="009B2EFB" w14:paraId="2B43F1CB" w14:textId="77777777" w:rsidTr="009F6FEB">
        <w:trPr>
          <w:trHeight w:val="255"/>
        </w:trPr>
        <w:tc>
          <w:tcPr>
            <w:tcW w:w="2060" w:type="dxa"/>
            <w:noWrap/>
            <w:vAlign w:val="bottom"/>
          </w:tcPr>
          <w:p w14:paraId="7A8ED6D4" w14:textId="77777777" w:rsidR="00D47B84" w:rsidRPr="009B2EFB" w:rsidRDefault="00D47B84" w:rsidP="009F6FEB">
            <w:pPr>
              <w:spacing w:after="0"/>
              <w:rPr>
                <w:sz w:val="20"/>
                <w:szCs w:val="20"/>
                <w:lang w:val="bg-BG" w:eastAsia="bg-BG"/>
              </w:rPr>
            </w:pPr>
          </w:p>
        </w:tc>
        <w:tc>
          <w:tcPr>
            <w:tcW w:w="2100" w:type="dxa"/>
            <w:noWrap/>
            <w:vAlign w:val="bottom"/>
          </w:tcPr>
          <w:p w14:paraId="54D478D7" w14:textId="77777777" w:rsidR="00D47B84" w:rsidRPr="009B2EFB" w:rsidRDefault="00D47B84" w:rsidP="009F6FEB">
            <w:pPr>
              <w:spacing w:after="0"/>
              <w:rPr>
                <w:sz w:val="20"/>
                <w:szCs w:val="20"/>
                <w:lang w:val="bg-BG" w:eastAsia="bg-BG"/>
              </w:rPr>
            </w:pPr>
            <w:r w:rsidRPr="009B2EFB">
              <w:rPr>
                <w:sz w:val="20"/>
                <w:szCs w:val="20"/>
                <w:lang w:val="bg-BG" w:eastAsia="bg-BG"/>
              </w:rPr>
              <w:t>ФСМП Свиленград</w:t>
            </w:r>
          </w:p>
        </w:tc>
        <w:tc>
          <w:tcPr>
            <w:tcW w:w="3628" w:type="dxa"/>
            <w:noWrap/>
            <w:vAlign w:val="bottom"/>
          </w:tcPr>
          <w:p w14:paraId="762CAF09" w14:textId="77777777" w:rsidR="00D47B84" w:rsidRPr="009B2EFB" w:rsidRDefault="00D47B84" w:rsidP="009F6FEB">
            <w:pPr>
              <w:spacing w:after="0"/>
              <w:rPr>
                <w:sz w:val="20"/>
                <w:szCs w:val="20"/>
                <w:lang w:val="bg-BG" w:eastAsia="bg-BG"/>
              </w:rPr>
            </w:pPr>
            <w:r w:rsidRPr="009B2EFB">
              <w:rPr>
                <w:sz w:val="20"/>
                <w:szCs w:val="20"/>
                <w:lang w:val="bg-BG" w:eastAsia="bg-BG"/>
              </w:rPr>
              <w:t>Свиленград</w:t>
            </w:r>
          </w:p>
        </w:tc>
      </w:tr>
      <w:tr w:rsidR="00D47B84" w:rsidRPr="009B2EFB" w14:paraId="47C16816" w14:textId="77777777" w:rsidTr="009F6FEB">
        <w:trPr>
          <w:trHeight w:val="255"/>
        </w:trPr>
        <w:tc>
          <w:tcPr>
            <w:tcW w:w="2060" w:type="dxa"/>
            <w:noWrap/>
            <w:vAlign w:val="bottom"/>
          </w:tcPr>
          <w:p w14:paraId="689FC698" w14:textId="77777777" w:rsidR="00D47B84" w:rsidRPr="009B2EFB" w:rsidRDefault="00D47B84" w:rsidP="009F6FEB">
            <w:pPr>
              <w:spacing w:after="0"/>
              <w:rPr>
                <w:sz w:val="20"/>
                <w:szCs w:val="20"/>
                <w:lang w:val="bg-BG" w:eastAsia="bg-BG"/>
              </w:rPr>
            </w:pPr>
          </w:p>
        </w:tc>
        <w:tc>
          <w:tcPr>
            <w:tcW w:w="2100" w:type="dxa"/>
            <w:noWrap/>
            <w:vAlign w:val="bottom"/>
          </w:tcPr>
          <w:p w14:paraId="5492AADB" w14:textId="77777777" w:rsidR="00D47B84" w:rsidRPr="009B2EFB" w:rsidRDefault="00D47B84" w:rsidP="009F6FEB">
            <w:pPr>
              <w:spacing w:after="0"/>
              <w:rPr>
                <w:sz w:val="20"/>
                <w:szCs w:val="20"/>
                <w:lang w:val="bg-BG" w:eastAsia="bg-BG"/>
              </w:rPr>
            </w:pPr>
            <w:r w:rsidRPr="009B2EFB">
              <w:rPr>
                <w:sz w:val="20"/>
                <w:szCs w:val="20"/>
                <w:lang w:val="bg-BG" w:eastAsia="bg-BG"/>
              </w:rPr>
              <w:t>ФСМП Любимец</w:t>
            </w:r>
          </w:p>
        </w:tc>
        <w:tc>
          <w:tcPr>
            <w:tcW w:w="3628" w:type="dxa"/>
            <w:noWrap/>
            <w:vAlign w:val="bottom"/>
          </w:tcPr>
          <w:p w14:paraId="19B17425" w14:textId="77777777" w:rsidR="00D47B84" w:rsidRPr="009B2EFB" w:rsidRDefault="00D47B84" w:rsidP="009F6FEB">
            <w:pPr>
              <w:spacing w:after="0"/>
              <w:rPr>
                <w:sz w:val="20"/>
                <w:szCs w:val="20"/>
                <w:lang w:val="bg-BG" w:eastAsia="bg-BG"/>
              </w:rPr>
            </w:pPr>
            <w:r w:rsidRPr="009B2EFB">
              <w:rPr>
                <w:sz w:val="20"/>
                <w:szCs w:val="20"/>
                <w:lang w:val="bg-BG" w:eastAsia="bg-BG"/>
              </w:rPr>
              <w:t>Любимец</w:t>
            </w:r>
          </w:p>
        </w:tc>
      </w:tr>
      <w:tr w:rsidR="00D47B84" w:rsidRPr="009B2EFB" w14:paraId="283CAA04" w14:textId="77777777" w:rsidTr="009F6FEB">
        <w:trPr>
          <w:trHeight w:val="255"/>
        </w:trPr>
        <w:tc>
          <w:tcPr>
            <w:tcW w:w="2060" w:type="dxa"/>
            <w:noWrap/>
            <w:vAlign w:val="bottom"/>
          </w:tcPr>
          <w:p w14:paraId="61C2FA1E" w14:textId="77777777" w:rsidR="00D47B84" w:rsidRPr="009B2EFB" w:rsidRDefault="00D47B84" w:rsidP="009F6FEB">
            <w:pPr>
              <w:spacing w:after="0"/>
              <w:rPr>
                <w:sz w:val="20"/>
                <w:szCs w:val="20"/>
                <w:lang w:val="bg-BG" w:eastAsia="bg-BG"/>
              </w:rPr>
            </w:pPr>
          </w:p>
        </w:tc>
        <w:tc>
          <w:tcPr>
            <w:tcW w:w="2100" w:type="dxa"/>
            <w:noWrap/>
            <w:vAlign w:val="bottom"/>
          </w:tcPr>
          <w:p w14:paraId="100240D8" w14:textId="77777777" w:rsidR="00D47B84" w:rsidRPr="009B2EFB" w:rsidRDefault="00D47B84" w:rsidP="009F6FEB">
            <w:pPr>
              <w:spacing w:after="0"/>
              <w:rPr>
                <w:sz w:val="20"/>
                <w:szCs w:val="20"/>
                <w:lang w:val="bg-BG" w:eastAsia="bg-BG"/>
              </w:rPr>
            </w:pPr>
            <w:r w:rsidRPr="009B2EFB">
              <w:rPr>
                <w:sz w:val="20"/>
                <w:szCs w:val="20"/>
                <w:lang w:val="bg-BG" w:eastAsia="bg-BG"/>
              </w:rPr>
              <w:t>ФСМП Ивайловград</w:t>
            </w:r>
          </w:p>
        </w:tc>
        <w:tc>
          <w:tcPr>
            <w:tcW w:w="3628" w:type="dxa"/>
            <w:noWrap/>
            <w:vAlign w:val="bottom"/>
          </w:tcPr>
          <w:p w14:paraId="417E602E" w14:textId="77777777" w:rsidR="00D47B84" w:rsidRPr="009B2EFB" w:rsidRDefault="00D47B84" w:rsidP="009F6FEB">
            <w:pPr>
              <w:spacing w:after="0"/>
              <w:rPr>
                <w:sz w:val="20"/>
                <w:szCs w:val="20"/>
                <w:lang w:val="bg-BG" w:eastAsia="bg-BG"/>
              </w:rPr>
            </w:pPr>
            <w:r w:rsidRPr="009B2EFB">
              <w:rPr>
                <w:sz w:val="20"/>
                <w:szCs w:val="20"/>
                <w:lang w:val="bg-BG" w:eastAsia="bg-BG"/>
              </w:rPr>
              <w:t>Ивайловград</w:t>
            </w:r>
          </w:p>
        </w:tc>
      </w:tr>
      <w:tr w:rsidR="00D47B84" w:rsidRPr="009B2EFB" w14:paraId="23DD3245" w14:textId="77777777" w:rsidTr="009F6FEB">
        <w:trPr>
          <w:trHeight w:val="255"/>
        </w:trPr>
        <w:tc>
          <w:tcPr>
            <w:tcW w:w="2060" w:type="dxa"/>
            <w:noWrap/>
            <w:vAlign w:val="bottom"/>
          </w:tcPr>
          <w:p w14:paraId="3A53251C" w14:textId="77777777" w:rsidR="00D47B84" w:rsidRPr="009B2EFB" w:rsidRDefault="00D47B84" w:rsidP="009F6FEB">
            <w:pPr>
              <w:spacing w:after="0"/>
              <w:rPr>
                <w:sz w:val="20"/>
                <w:szCs w:val="20"/>
                <w:lang w:val="bg-BG" w:eastAsia="bg-BG"/>
              </w:rPr>
            </w:pPr>
          </w:p>
        </w:tc>
        <w:tc>
          <w:tcPr>
            <w:tcW w:w="2100" w:type="dxa"/>
            <w:noWrap/>
            <w:vAlign w:val="bottom"/>
          </w:tcPr>
          <w:p w14:paraId="22C36BDB" w14:textId="77777777" w:rsidR="00D47B84" w:rsidRPr="009B2EFB" w:rsidRDefault="00D47B84" w:rsidP="009F6FEB">
            <w:pPr>
              <w:spacing w:after="0"/>
              <w:rPr>
                <w:sz w:val="20"/>
                <w:szCs w:val="20"/>
                <w:lang w:val="bg-BG" w:eastAsia="bg-BG"/>
              </w:rPr>
            </w:pPr>
            <w:r w:rsidRPr="009B2EFB">
              <w:rPr>
                <w:sz w:val="20"/>
                <w:szCs w:val="20"/>
                <w:lang w:val="bg-BG" w:eastAsia="bg-BG"/>
              </w:rPr>
              <w:t>ФСМП Тополовград</w:t>
            </w:r>
          </w:p>
        </w:tc>
        <w:tc>
          <w:tcPr>
            <w:tcW w:w="3628" w:type="dxa"/>
            <w:noWrap/>
            <w:vAlign w:val="bottom"/>
          </w:tcPr>
          <w:p w14:paraId="3E0D6B61" w14:textId="77777777" w:rsidR="00D47B84" w:rsidRPr="009B2EFB" w:rsidRDefault="00D47B84" w:rsidP="009F6FEB">
            <w:pPr>
              <w:spacing w:after="0"/>
              <w:rPr>
                <w:sz w:val="20"/>
                <w:szCs w:val="20"/>
                <w:lang w:val="bg-BG" w:eastAsia="bg-BG"/>
              </w:rPr>
            </w:pPr>
            <w:r w:rsidRPr="009B2EFB">
              <w:rPr>
                <w:sz w:val="20"/>
                <w:szCs w:val="20"/>
                <w:lang w:val="bg-BG" w:eastAsia="bg-BG"/>
              </w:rPr>
              <w:t>Тополовград</w:t>
            </w:r>
          </w:p>
        </w:tc>
      </w:tr>
    </w:tbl>
    <w:p w14:paraId="44762AB2" w14:textId="65CF8F6C" w:rsidR="00D506EC" w:rsidRPr="009B2EFB" w:rsidRDefault="00D506EC" w:rsidP="00D506EC">
      <w:pPr>
        <w:jc w:val="both"/>
        <w:rPr>
          <w:rFonts w:cs="Times New Roman"/>
          <w:i/>
          <w:iCs/>
          <w:szCs w:val="24"/>
          <w:lang w:val="bg-BG"/>
        </w:rPr>
      </w:pPr>
      <w:r w:rsidRPr="009B2EFB">
        <w:rPr>
          <w:rFonts w:cs="Times New Roman"/>
          <w:i/>
          <w:iCs/>
          <w:szCs w:val="24"/>
          <w:lang w:val="bg-BG"/>
        </w:rPr>
        <w:t>Източник</w:t>
      </w:r>
      <w:r w:rsidR="00E21508">
        <w:rPr>
          <w:rFonts w:cs="Times New Roman"/>
          <w:i/>
          <w:iCs/>
          <w:szCs w:val="24"/>
          <w:lang w:val="bg-BG"/>
        </w:rPr>
        <w:t>:</w:t>
      </w:r>
      <w:r w:rsidRPr="009B2EFB">
        <w:rPr>
          <w:rFonts w:cs="Times New Roman"/>
          <w:i/>
          <w:iCs/>
          <w:szCs w:val="24"/>
          <w:lang w:val="bg-BG"/>
        </w:rPr>
        <w:t xml:space="preserve"> Министерство на здравеопазването</w:t>
      </w:r>
    </w:p>
    <w:p w14:paraId="0450D937" w14:textId="77777777" w:rsidR="00D506EC" w:rsidRPr="009B2EFB" w:rsidRDefault="00D506EC" w:rsidP="00D506EC">
      <w:pPr>
        <w:jc w:val="both"/>
        <w:rPr>
          <w:rFonts w:cs="Times New Roman"/>
          <w:szCs w:val="24"/>
          <w:lang w:val="bg-BG"/>
        </w:rPr>
      </w:pPr>
      <w:r w:rsidRPr="009B2EFB">
        <w:rPr>
          <w:rFonts w:cs="Times New Roman"/>
          <w:szCs w:val="24"/>
          <w:lang w:val="bg-BG"/>
        </w:rPr>
        <w:t>С оглед на осигуряване на навременна медицинска помощ, както и за трудно достъпни райони е създаден Център за спешна медицинска помощ по въздуха (ЦСМПВ).</w:t>
      </w:r>
    </w:p>
    <w:p w14:paraId="2CA9D1B2" w14:textId="5FFFA358" w:rsidR="00D506EC" w:rsidRPr="009B2EFB" w:rsidRDefault="00D506EC" w:rsidP="00D506EC">
      <w:pPr>
        <w:jc w:val="both"/>
        <w:rPr>
          <w:rFonts w:cs="Times New Roman"/>
          <w:szCs w:val="24"/>
          <w:lang w:val="bg-BG"/>
        </w:rPr>
      </w:pPr>
      <w:r w:rsidRPr="009B2EFB">
        <w:rPr>
          <w:rFonts w:cs="Times New Roman"/>
          <w:szCs w:val="24"/>
          <w:lang w:val="bg-BG"/>
        </w:rPr>
        <w:t>Центърът за спешна медицинска помощ по въздуха е създаден от 15 май 2023 г. с Постановление № 69 от 4 май 2023 г. на Министерския съвет. Центърът е юридическо лице на бюджетна издръжка към Министерството на здравеопазването</w:t>
      </w:r>
      <w:r w:rsidR="00E21508">
        <w:rPr>
          <w:rFonts w:cs="Times New Roman"/>
          <w:szCs w:val="24"/>
          <w:lang w:val="bg-BG"/>
        </w:rPr>
        <w:t xml:space="preserve"> (МЗ)</w:t>
      </w:r>
      <w:r w:rsidRPr="009B2EFB">
        <w:rPr>
          <w:rFonts w:cs="Times New Roman"/>
          <w:szCs w:val="24"/>
          <w:lang w:val="bg-BG"/>
        </w:rPr>
        <w:t xml:space="preserve">, със седалище в град София. </w:t>
      </w:r>
    </w:p>
    <w:p w14:paraId="09DE74C8" w14:textId="77777777" w:rsidR="00D506EC" w:rsidRPr="009B2EFB" w:rsidRDefault="00D506EC" w:rsidP="00D506EC">
      <w:pPr>
        <w:jc w:val="both"/>
        <w:rPr>
          <w:rFonts w:cs="Times New Roman"/>
          <w:szCs w:val="24"/>
          <w:lang w:val="bg-BG"/>
        </w:rPr>
      </w:pPr>
      <w:r w:rsidRPr="009B2EFB">
        <w:rPr>
          <w:rFonts w:cs="Times New Roman"/>
          <w:szCs w:val="24"/>
          <w:lang w:val="bg-BG"/>
        </w:rPr>
        <w:t>Предметът на дейност на центъра включва:</w:t>
      </w:r>
    </w:p>
    <w:p w14:paraId="3632CB56" w14:textId="77777777" w:rsidR="00D506EC" w:rsidRPr="009B2EFB" w:rsidRDefault="00D506EC" w:rsidP="000B57B0">
      <w:pPr>
        <w:pStyle w:val="ListParagraph"/>
        <w:numPr>
          <w:ilvl w:val="0"/>
          <w:numId w:val="3"/>
        </w:numPr>
        <w:ind w:left="0" w:firstLine="0"/>
        <w:contextualSpacing w:val="0"/>
        <w:jc w:val="both"/>
        <w:rPr>
          <w:rFonts w:cs="Times New Roman"/>
          <w:szCs w:val="24"/>
          <w:lang w:val="bg-BG"/>
        </w:rPr>
      </w:pPr>
      <w:r w:rsidRPr="009B2EFB">
        <w:rPr>
          <w:rFonts w:cs="Times New Roman"/>
          <w:szCs w:val="24"/>
          <w:lang w:val="bg-BG"/>
        </w:rPr>
        <w:t>оказване на спешна медицинска помощ на заболели и пострадали лица на местопроизшествието и по време на транспортирането; </w:t>
      </w:r>
    </w:p>
    <w:p w14:paraId="55AF824D" w14:textId="77777777" w:rsidR="00D506EC" w:rsidRPr="009B2EFB" w:rsidRDefault="00D506EC" w:rsidP="000B57B0">
      <w:pPr>
        <w:pStyle w:val="ListParagraph"/>
        <w:numPr>
          <w:ilvl w:val="0"/>
          <w:numId w:val="3"/>
        </w:numPr>
        <w:ind w:left="0" w:firstLine="0"/>
        <w:contextualSpacing w:val="0"/>
        <w:jc w:val="both"/>
        <w:rPr>
          <w:rFonts w:cs="Times New Roman"/>
          <w:szCs w:val="24"/>
          <w:lang w:val="bg-BG"/>
        </w:rPr>
      </w:pPr>
      <w:r w:rsidRPr="009B2EFB">
        <w:rPr>
          <w:rFonts w:cs="Times New Roman"/>
          <w:szCs w:val="24"/>
          <w:lang w:val="bg-BG"/>
        </w:rPr>
        <w:t>осигуряване на медицински специалист или екип при необходимост при въздушен транспорт на донори на органи и на органи, предназначени за трансплантация и на кръв и кръвни съставки; </w:t>
      </w:r>
    </w:p>
    <w:p w14:paraId="49269891" w14:textId="77777777" w:rsidR="00D506EC" w:rsidRPr="009B2EFB" w:rsidRDefault="00D506EC" w:rsidP="000B57B0">
      <w:pPr>
        <w:pStyle w:val="ListParagraph"/>
        <w:numPr>
          <w:ilvl w:val="0"/>
          <w:numId w:val="3"/>
        </w:numPr>
        <w:ind w:left="0" w:firstLine="0"/>
        <w:contextualSpacing w:val="0"/>
        <w:jc w:val="both"/>
        <w:rPr>
          <w:rFonts w:cs="Times New Roman"/>
          <w:szCs w:val="24"/>
          <w:lang w:val="bg-BG"/>
        </w:rPr>
      </w:pPr>
      <w:r w:rsidRPr="009B2EFB">
        <w:rPr>
          <w:rFonts w:cs="Times New Roman"/>
          <w:szCs w:val="24"/>
          <w:lang w:val="bg-BG"/>
        </w:rPr>
        <w:t>осигуряване на медицински специалист или екип при извършване на въздушен транспорт за нуждите на Министерството на здравеопазването, при необходимост от придружаване. </w:t>
      </w:r>
    </w:p>
    <w:p w14:paraId="68B7CF49" w14:textId="77777777" w:rsidR="00D506EC" w:rsidRPr="009B2EFB" w:rsidRDefault="00D506EC" w:rsidP="000B57B0">
      <w:pPr>
        <w:pStyle w:val="ListParagraph"/>
        <w:numPr>
          <w:ilvl w:val="0"/>
          <w:numId w:val="3"/>
        </w:numPr>
        <w:ind w:left="0" w:firstLine="0"/>
        <w:contextualSpacing w:val="0"/>
        <w:jc w:val="both"/>
        <w:rPr>
          <w:rFonts w:cs="Times New Roman"/>
          <w:szCs w:val="24"/>
          <w:lang w:val="bg-BG"/>
        </w:rPr>
      </w:pPr>
      <w:r w:rsidRPr="009B2EFB">
        <w:rPr>
          <w:rFonts w:cs="Times New Roman"/>
          <w:szCs w:val="24"/>
          <w:lang w:val="bg-BG"/>
        </w:rPr>
        <w:t>координация на дейностите по предоставяне на транспорт по въздух, както и при възникнала нужда от специализиран въздушен транспорт, чрез взаимодействие с „България Хели Мед Сървиз” - ЕАД, центровете за спешна медицинска помощ, лечебните заведения, структурите на Министерството на вътрешните работи, регионалните здравни инспекции, Министерството на здравеопазването и други държавни институции. </w:t>
      </w:r>
    </w:p>
    <w:p w14:paraId="5ACAE278"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По предложение на МЗ в периода 2021–2027 г. е необходимо създаване на мобилни екипи към областните лечебни заведения за осигуряване на медицинска помощ в отдалечените и труднодостъпни места. За тази цел е необходимо закупуване на специализирани превозни средства– оборудвани мобилни лаборатории, мобилни рентгенови кабинети и транспортни леки автомобили. </w:t>
      </w:r>
    </w:p>
    <w:p w14:paraId="397042DC" w14:textId="06CD09E5" w:rsidR="00D506EC" w:rsidRPr="009B2EFB" w:rsidRDefault="00D506EC" w:rsidP="00D506EC">
      <w:pPr>
        <w:jc w:val="both"/>
        <w:rPr>
          <w:rFonts w:cs="Times New Roman"/>
          <w:b/>
          <w:szCs w:val="24"/>
          <w:lang w:val="bg-BG"/>
        </w:rPr>
      </w:pPr>
      <w:r w:rsidRPr="009B2EFB">
        <w:rPr>
          <w:rFonts w:cs="Times New Roman"/>
          <w:b/>
          <w:szCs w:val="24"/>
          <w:lang w:val="bg-BG"/>
        </w:rPr>
        <w:t xml:space="preserve">Изводи и тенденции за система здравеопазване </w:t>
      </w:r>
    </w:p>
    <w:p w14:paraId="22C1BA88"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Анализът на инфраструктурата, осигуреността и достъпността до здравни услуги установява неравномерност в разпределението на материалната база и диспропорции в осигуреността с лекари и с лекари по дентална медицина. Основната част от болничните заведения е концентрирана в област Пловдив (21 броя), а в област Смолян те са само четири. </w:t>
      </w:r>
    </w:p>
    <w:p w14:paraId="7D1DA741"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Налице е неравномерно разпределение на болничните легла в лечебните заведения – сериозно изоставане на област Хасково, много неравномерно разпределение и на заведенията за извънболнична помощ – в област Кърджали са 12, докато в област Пловдив са 262. </w:t>
      </w:r>
    </w:p>
    <w:p w14:paraId="75A65D20"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Диспропорциите в обслужването също са големи, като особено явни са при обслужването с лекари по дентална медицина, където обслужените от един лекар в област Кърджали са почти 50% повече от тези в област Пловдив. </w:t>
      </w:r>
    </w:p>
    <w:p w14:paraId="0A4F7FDA"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Допълнителен проблем е отдалечеността на отделни селища от мястото на предлагане на съответната медицинска помощ (първична, специализирана, болнична, спешна и неотложна), както и недооборудването на здравните заведения с нова, по-модерна медицинска техника </w:t>
      </w:r>
    </w:p>
    <w:p w14:paraId="26E87EFA" w14:textId="77777777" w:rsidR="00D506EC" w:rsidRPr="009B2EFB" w:rsidRDefault="00D506EC" w:rsidP="00D506EC">
      <w:pPr>
        <w:jc w:val="both"/>
        <w:rPr>
          <w:rFonts w:cs="Times New Roman"/>
          <w:szCs w:val="24"/>
          <w:lang w:val="bg-BG"/>
        </w:rPr>
      </w:pPr>
      <w:r w:rsidRPr="009B2EFB">
        <w:rPr>
          <w:rFonts w:cs="Times New Roman"/>
          <w:szCs w:val="24"/>
          <w:lang w:val="bg-BG"/>
        </w:rPr>
        <w:t xml:space="preserve">Развитието на качествено здравеопазване ще бъде насочено към: </w:t>
      </w:r>
    </w:p>
    <w:p w14:paraId="405BF9D0" w14:textId="77777777" w:rsidR="00D506EC" w:rsidRPr="009B2EFB" w:rsidRDefault="00D506EC" w:rsidP="000B57B0">
      <w:pPr>
        <w:pStyle w:val="ListParagraph"/>
        <w:numPr>
          <w:ilvl w:val="0"/>
          <w:numId w:val="4"/>
        </w:numPr>
        <w:ind w:left="0" w:firstLine="0"/>
        <w:jc w:val="both"/>
        <w:rPr>
          <w:rFonts w:cs="Times New Roman"/>
          <w:szCs w:val="24"/>
          <w:lang w:val="bg-BG"/>
        </w:rPr>
      </w:pPr>
      <w:r w:rsidRPr="009B2EFB">
        <w:rPr>
          <w:rFonts w:cs="Times New Roman"/>
          <w:szCs w:val="24"/>
          <w:lang w:val="bg-BG"/>
        </w:rPr>
        <w:t xml:space="preserve">осигуряване на равен и ефективен достъп до качествено здравеопазване чрез осигуряване на равни възможности за достъп до здравните услуги на хората, включително и на живеещите в малки населени места, отдалечени от градските центрове; </w:t>
      </w:r>
    </w:p>
    <w:p w14:paraId="238B74DC" w14:textId="77777777" w:rsidR="00D506EC" w:rsidRPr="009B2EFB" w:rsidRDefault="00D506EC" w:rsidP="000B57B0">
      <w:pPr>
        <w:pStyle w:val="ListParagraph"/>
        <w:numPr>
          <w:ilvl w:val="0"/>
          <w:numId w:val="4"/>
        </w:numPr>
        <w:ind w:left="0" w:firstLine="0"/>
        <w:jc w:val="both"/>
        <w:rPr>
          <w:rFonts w:cs="Times New Roman"/>
          <w:szCs w:val="24"/>
          <w:lang w:val="bg-BG"/>
        </w:rPr>
      </w:pPr>
      <w:r w:rsidRPr="009B2EFB">
        <w:rPr>
          <w:rFonts w:cs="Times New Roman"/>
          <w:szCs w:val="24"/>
          <w:lang w:val="bg-BG"/>
        </w:rPr>
        <w:t xml:space="preserve">модернизация на материално-техническата база на лечебните заведения чрез осигуряване на съвременна медицинска апаратура; </w:t>
      </w:r>
    </w:p>
    <w:p w14:paraId="380EDCA9" w14:textId="77777777" w:rsidR="00D506EC" w:rsidRPr="009B2EFB" w:rsidRDefault="00D506EC" w:rsidP="000B57B0">
      <w:pPr>
        <w:pStyle w:val="ListParagraph"/>
        <w:numPr>
          <w:ilvl w:val="0"/>
          <w:numId w:val="4"/>
        </w:numPr>
        <w:ind w:left="0" w:firstLine="0"/>
        <w:jc w:val="both"/>
        <w:rPr>
          <w:rFonts w:cs="Times New Roman"/>
          <w:szCs w:val="24"/>
          <w:lang w:val="bg-BG"/>
        </w:rPr>
      </w:pPr>
      <w:r w:rsidRPr="009B2EFB">
        <w:rPr>
          <w:rFonts w:cs="Times New Roman"/>
          <w:szCs w:val="24"/>
          <w:lang w:val="bg-BG"/>
        </w:rPr>
        <w:t xml:space="preserve">укрепване на капацитета на общественото здравеопазване и засилване ролята на първичната помощ за сметка на болничното лечение; повишаване на здравната култура сред малцинствените групи. </w:t>
      </w:r>
    </w:p>
    <w:p w14:paraId="2D3416D6" w14:textId="77777777" w:rsidR="00D506EC" w:rsidRPr="009B2EFB" w:rsidRDefault="00D506EC" w:rsidP="00D506EC">
      <w:pPr>
        <w:jc w:val="both"/>
        <w:rPr>
          <w:rFonts w:cs="Times New Roman"/>
          <w:szCs w:val="24"/>
          <w:lang w:val="bg-BG"/>
        </w:rPr>
      </w:pPr>
      <w:r w:rsidRPr="009B2EFB">
        <w:rPr>
          <w:rFonts w:cs="Times New Roman"/>
          <w:szCs w:val="24"/>
          <w:lang w:val="bg-BG"/>
        </w:rPr>
        <w:t>Изграждането и управлението на справедлива, устойчива и ефективна здравна система, ориентирана към качество и резултати с навлизане на електронно управление в системата на здравеопазването, са важна предпоставка за създаване на условия за здраве за всички през целия живот.</w:t>
      </w:r>
    </w:p>
    <w:p w14:paraId="0D97F073" w14:textId="77777777" w:rsidR="00CF6B7D" w:rsidRPr="009B2EFB" w:rsidRDefault="00CF6B7D" w:rsidP="00CF6B7D">
      <w:pPr>
        <w:jc w:val="both"/>
        <w:rPr>
          <w:rFonts w:cs="Times New Roman"/>
          <w:szCs w:val="24"/>
          <w:lang w:val="bg-BG"/>
        </w:rPr>
      </w:pPr>
    </w:p>
    <w:p w14:paraId="353E10B9" w14:textId="618DE3CB" w:rsidR="00774D5C" w:rsidRPr="009B2EFB" w:rsidRDefault="00194480" w:rsidP="00185A69">
      <w:pPr>
        <w:pStyle w:val="Heading2"/>
      </w:pPr>
      <w:bookmarkStart w:id="23" w:name="_Toc213068171"/>
      <w:bookmarkStart w:id="24" w:name="_Toc222234574"/>
      <w:r w:rsidRPr="009B2EFB">
        <w:t xml:space="preserve">Анализ на </w:t>
      </w:r>
      <w:r w:rsidRPr="00185A69">
        <w:t>икономическото</w:t>
      </w:r>
      <w:r w:rsidRPr="009B2EFB">
        <w:t xml:space="preserve"> развитие на региона. Тенденции в изменението на основните икономически показатели, вкл. </w:t>
      </w:r>
      <w:r w:rsidR="00A9758F" w:rsidRPr="009B2EFB">
        <w:t>инфраструктурни и екологични показатели</w:t>
      </w:r>
      <w:r w:rsidRPr="009B2EFB">
        <w:t>.</w:t>
      </w:r>
      <w:bookmarkEnd w:id="23"/>
      <w:bookmarkEnd w:id="24"/>
    </w:p>
    <w:p w14:paraId="171941A2" w14:textId="77777777" w:rsidR="00C37A57" w:rsidRPr="009B2EFB"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Южният централен регион е един от шестте статистически региона от ниво NUTS 2 в България и заема стратегическо място в националната териториално-икономическа структура. Той включва областите Пловдив, Пазарджик, Смолян, Хасково и Кърджали и се характеризира с добре развита индустриална, аграрна и транспортна база. Регионът има основно географско положение т.к. свързва Северна с Южна България чрез основни транспортни коридори и осигурява достъп до гръцката и турската граница, което определя важната му роля в международния стокообмен и логистиката.</w:t>
      </w:r>
    </w:p>
    <w:p w14:paraId="3EF79887" w14:textId="77777777" w:rsidR="00C37A57" w:rsidRPr="009B2EFB" w:rsidRDefault="00C37A57" w:rsidP="00C37A57">
      <w:pPr>
        <w:pStyle w:val="NormalWeb"/>
        <w:spacing w:before="120" w:beforeAutospacing="0" w:after="120" w:afterAutospacing="0" w:line="20" w:lineRule="atLeast"/>
        <w:jc w:val="both"/>
        <w:rPr>
          <w:b/>
          <w:bCs/>
        </w:rPr>
      </w:pPr>
      <w:r w:rsidRPr="009B2EFB">
        <w:rPr>
          <w:b/>
          <w:bCs/>
        </w:rPr>
        <w:t>Брутен вътрешен продукт</w:t>
      </w:r>
    </w:p>
    <w:p w14:paraId="6D71BB0D" w14:textId="22481225" w:rsidR="00185A69" w:rsidRPr="00F07B1A"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По данни на НСИ (ЕСС 2010) </w:t>
      </w:r>
      <w:r w:rsidRPr="00900994">
        <w:rPr>
          <w:rFonts w:eastAsia="Times New Roman" w:cs="Times New Roman"/>
          <w:lang w:val="bg-BG"/>
        </w:rPr>
        <w:t>за периода 2017–2021 г.</w:t>
      </w:r>
      <w:r w:rsidRPr="00F07B1A">
        <w:rPr>
          <w:rFonts w:eastAsia="Times New Roman" w:cs="Times New Roman"/>
          <w:lang w:val="bg-BG"/>
        </w:rPr>
        <w:t xml:space="preserve"> БВП на Южния централен регион нараства от 14 369,85 млн. лв. на 18 592,47 млн. лв., което представлява увеличение с 4 222,62 млн. лв. или 29,4%. Основният принос има Пловдив (+2 200,56 млн. лв., +26,9%), следван от Кърджали (+746,36 млн. лв., +65,5%) и Пазарджик (+761,72 млн. лв., +35,7%). През 2021–</w:t>
      </w:r>
      <w:r w:rsidR="00805337" w:rsidRPr="00F07B1A">
        <w:rPr>
          <w:rFonts w:eastAsia="Times New Roman" w:cs="Times New Roman"/>
          <w:lang w:val="bg-BG"/>
        </w:rPr>
        <w:t>202</w:t>
      </w:r>
      <w:r w:rsidR="00805337" w:rsidRPr="00900994">
        <w:rPr>
          <w:rFonts w:eastAsia="Times New Roman" w:cs="Times New Roman"/>
          <w:lang w:val="bg-BG"/>
        </w:rPr>
        <w:t>4</w:t>
      </w:r>
      <w:r w:rsidR="00805337" w:rsidRPr="00F07B1A">
        <w:rPr>
          <w:rFonts w:eastAsia="Times New Roman" w:cs="Times New Roman"/>
          <w:lang w:val="bg-BG"/>
        </w:rPr>
        <w:t xml:space="preserve"> </w:t>
      </w:r>
      <w:r w:rsidRPr="00F07B1A">
        <w:rPr>
          <w:rFonts w:eastAsia="Times New Roman" w:cs="Times New Roman"/>
          <w:lang w:val="bg-BG"/>
        </w:rPr>
        <w:t xml:space="preserve">г. регионът продължава да расте от 18 592,47 млн. лв. на </w:t>
      </w:r>
      <w:r w:rsidR="00805337" w:rsidRPr="00F07B1A">
        <w:rPr>
          <w:rFonts w:eastAsia="Times New Roman" w:cs="Times New Roman"/>
          <w:color w:val="000000"/>
          <w:lang w:val="bg-BG"/>
        </w:rPr>
        <w:t>27 348,37</w:t>
      </w:r>
      <w:r w:rsidRPr="00F07B1A">
        <w:rPr>
          <w:rFonts w:eastAsia="Times New Roman" w:cs="Times New Roman"/>
          <w:lang w:val="bg-BG"/>
        </w:rPr>
        <w:t>млн. лв., т.е. +</w:t>
      </w:r>
      <w:r w:rsidR="00805337" w:rsidRPr="00900994">
        <w:rPr>
          <w:rFonts w:eastAsia="Times New Roman" w:cs="Times New Roman"/>
          <w:lang w:val="bg-BG"/>
        </w:rPr>
        <w:t>8 755,90</w:t>
      </w:r>
      <w:r w:rsidRPr="00F07B1A">
        <w:rPr>
          <w:rFonts w:eastAsia="Times New Roman" w:cs="Times New Roman"/>
          <w:lang w:val="bg-BG"/>
        </w:rPr>
        <w:t xml:space="preserve"> млн. лв. или +</w:t>
      </w:r>
      <w:r w:rsidR="00805337" w:rsidRPr="00F07B1A">
        <w:rPr>
          <w:rFonts w:eastAsia="Times New Roman" w:cs="Times New Roman"/>
          <w:lang w:val="bg-BG"/>
        </w:rPr>
        <w:t>3</w:t>
      </w:r>
      <w:r w:rsidR="00805337" w:rsidRPr="00900994">
        <w:rPr>
          <w:rFonts w:eastAsia="Times New Roman" w:cs="Times New Roman"/>
          <w:lang w:val="bg-BG"/>
        </w:rPr>
        <w:t>2</w:t>
      </w:r>
      <w:r w:rsidRPr="00F07B1A">
        <w:rPr>
          <w:rFonts w:eastAsia="Times New Roman" w:cs="Times New Roman"/>
          <w:lang w:val="bg-BG"/>
        </w:rPr>
        <w:t>%. Отново Пловдив води с ръст +</w:t>
      </w:r>
      <w:r w:rsidR="007567B9" w:rsidRPr="00900994">
        <w:rPr>
          <w:rFonts w:eastAsia="Times New Roman" w:cs="Times New Roman"/>
          <w:lang w:val="bg-BG"/>
        </w:rPr>
        <w:t>5 938,54</w:t>
      </w:r>
      <w:r w:rsidRPr="00F07B1A">
        <w:rPr>
          <w:rFonts w:eastAsia="Times New Roman" w:cs="Times New Roman"/>
          <w:lang w:val="bg-BG"/>
        </w:rPr>
        <w:t xml:space="preserve"> млн. лв. (3</w:t>
      </w:r>
      <w:r w:rsidR="007567B9" w:rsidRPr="00900994">
        <w:rPr>
          <w:rFonts w:eastAsia="Times New Roman" w:cs="Times New Roman"/>
          <w:lang w:val="bg-BG"/>
        </w:rPr>
        <w:t>6</w:t>
      </w:r>
      <w:r w:rsidRPr="00F07B1A">
        <w:rPr>
          <w:rFonts w:eastAsia="Times New Roman" w:cs="Times New Roman"/>
          <w:lang w:val="bg-BG"/>
        </w:rPr>
        <w:t>,</w:t>
      </w:r>
      <w:r w:rsidR="007567B9" w:rsidRPr="00900994">
        <w:rPr>
          <w:rFonts w:eastAsia="Times New Roman" w:cs="Times New Roman"/>
          <w:lang w:val="bg-BG"/>
        </w:rPr>
        <w:t>4</w:t>
      </w:r>
      <w:r w:rsidRPr="00F07B1A">
        <w:rPr>
          <w:rFonts w:eastAsia="Times New Roman" w:cs="Times New Roman"/>
          <w:lang w:val="bg-BG"/>
        </w:rPr>
        <w:t>%), докато останалите области имат умерено нарастване между 20–</w:t>
      </w:r>
      <w:r w:rsidR="007567B9" w:rsidRPr="00F07B1A">
        <w:rPr>
          <w:rFonts w:eastAsia="Times New Roman" w:cs="Times New Roman"/>
          <w:lang w:val="bg-BG"/>
        </w:rPr>
        <w:t>2</w:t>
      </w:r>
      <w:r w:rsidR="007567B9" w:rsidRPr="00900994">
        <w:rPr>
          <w:rFonts w:eastAsia="Times New Roman" w:cs="Times New Roman"/>
          <w:lang w:val="bg-BG"/>
        </w:rPr>
        <w:t>7</w:t>
      </w:r>
      <w:r w:rsidR="00236E37">
        <w:rPr>
          <w:rFonts w:eastAsia="Times New Roman" w:cs="Times New Roman"/>
          <w:lang w:val="bg-BG"/>
        </w:rPr>
        <w:t>%.</w:t>
      </w:r>
    </w:p>
    <w:p w14:paraId="5351FC3B" w14:textId="4B7CDF53" w:rsidR="00185A69" w:rsidRPr="0030646A" w:rsidRDefault="00185A69" w:rsidP="00185A69">
      <w:pPr>
        <w:pStyle w:val="TableNames"/>
      </w:pPr>
      <w:bookmarkStart w:id="25" w:name="_Toc222232164"/>
      <w:r w:rsidRPr="00F07B1A">
        <w:t xml:space="preserve">Таблица </w:t>
      </w:r>
      <w:r w:rsidRPr="00F07B1A">
        <w:fldChar w:fldCharType="begin"/>
      </w:r>
      <w:r w:rsidRPr="00F07B1A">
        <w:instrText xml:space="preserve"> SEQ Таблица \* ARABIC </w:instrText>
      </w:r>
      <w:r w:rsidRPr="00F07B1A">
        <w:fldChar w:fldCharType="separate"/>
      </w:r>
      <w:r w:rsidR="00DF355E">
        <w:rPr>
          <w:noProof/>
        </w:rPr>
        <w:t>7</w:t>
      </w:r>
      <w:r w:rsidRPr="00F07B1A">
        <w:fldChar w:fldCharType="end"/>
      </w:r>
      <w:r w:rsidRPr="00F07B1A">
        <w:t xml:space="preserve">: БВП на България и Южен централен регион по области 2017 - </w:t>
      </w:r>
      <w:r w:rsidR="007567B9" w:rsidRPr="00F07B1A">
        <w:t>202</w:t>
      </w:r>
      <w:r w:rsidR="007567B9" w:rsidRPr="00900994">
        <w:t>4</w:t>
      </w:r>
      <w:r w:rsidR="007567B9" w:rsidRPr="00F07B1A">
        <w:t xml:space="preserve"> </w:t>
      </w:r>
      <w:r w:rsidRPr="00F07B1A">
        <w:t>г. (</w:t>
      </w:r>
      <w:r w:rsidRPr="00185A69">
        <w:t>в млн. лева)</w:t>
      </w:r>
      <w:bookmarkEnd w:id="25"/>
      <w:r w:rsidRPr="00185A69">
        <w:t xml:space="preserve">  </w:t>
      </w:r>
    </w:p>
    <w:tbl>
      <w:tblPr>
        <w:tblW w:w="9634" w:type="dxa"/>
        <w:tblLook w:val="04A0" w:firstRow="1" w:lastRow="0" w:firstColumn="1" w:lastColumn="0" w:noHBand="0" w:noVBand="1"/>
      </w:tblPr>
      <w:tblGrid>
        <w:gridCol w:w="1445"/>
        <w:gridCol w:w="1527"/>
        <w:gridCol w:w="1418"/>
        <w:gridCol w:w="1417"/>
        <w:gridCol w:w="1701"/>
        <w:gridCol w:w="2126"/>
      </w:tblGrid>
      <w:tr w:rsidR="00FD2ECB" w:rsidRPr="00236E37" w14:paraId="360E1C0B" w14:textId="60C3442A" w:rsidTr="00900994">
        <w:trPr>
          <w:trHeight w:val="315"/>
        </w:trPr>
        <w:tc>
          <w:tcPr>
            <w:tcW w:w="1445"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5E3DD37C" w14:textId="77777777" w:rsidR="00FD2ECB" w:rsidRPr="00236E37" w:rsidRDefault="00FD2ECB" w:rsidP="00907A02">
            <w:pPr>
              <w:spacing w:before="120" w:line="20" w:lineRule="atLeast"/>
              <w:rPr>
                <w:rFonts w:eastAsia="Times New Roman" w:cs="Times New Roman"/>
                <w:color w:val="000000"/>
                <w:szCs w:val="24"/>
                <w:lang w:val="bg-BG"/>
              </w:rPr>
            </w:pPr>
            <w:r w:rsidRPr="00236E37">
              <w:rPr>
                <w:rFonts w:eastAsia="Times New Roman" w:cs="Times New Roman"/>
                <w:color w:val="000000"/>
                <w:szCs w:val="24"/>
                <w:lang w:val="bg-BG"/>
              </w:rPr>
              <w:t> </w:t>
            </w:r>
          </w:p>
        </w:tc>
        <w:tc>
          <w:tcPr>
            <w:tcW w:w="1527" w:type="dxa"/>
            <w:tcBorders>
              <w:top w:val="single" w:sz="4" w:space="0" w:color="auto"/>
              <w:left w:val="nil"/>
              <w:bottom w:val="single" w:sz="4" w:space="0" w:color="auto"/>
              <w:right w:val="single" w:sz="4" w:space="0" w:color="auto"/>
            </w:tcBorders>
            <w:shd w:val="clear" w:color="000000" w:fill="B4C6E7"/>
            <w:noWrap/>
            <w:vAlign w:val="bottom"/>
            <w:hideMark/>
          </w:tcPr>
          <w:p w14:paraId="04E71C2F" w14:textId="77777777" w:rsidR="00FD2ECB" w:rsidRPr="00236E37" w:rsidRDefault="00FD2ECB" w:rsidP="00907A02">
            <w:pPr>
              <w:spacing w:before="120" w:line="20" w:lineRule="atLeast"/>
              <w:jc w:val="center"/>
              <w:rPr>
                <w:rFonts w:eastAsia="Times New Roman" w:cs="Times New Roman"/>
                <w:b/>
                <w:bCs/>
                <w:szCs w:val="24"/>
                <w:lang w:val="bg-BG"/>
              </w:rPr>
            </w:pPr>
            <w:r w:rsidRPr="00236E37">
              <w:rPr>
                <w:rFonts w:eastAsia="Times New Roman" w:cs="Times New Roman"/>
                <w:b/>
                <w:bCs/>
                <w:szCs w:val="24"/>
                <w:lang w:val="bg-BG"/>
              </w:rPr>
              <w:t xml:space="preserve"> 2017 </w:t>
            </w:r>
          </w:p>
        </w:tc>
        <w:tc>
          <w:tcPr>
            <w:tcW w:w="1418" w:type="dxa"/>
            <w:tcBorders>
              <w:top w:val="single" w:sz="4" w:space="0" w:color="auto"/>
              <w:left w:val="nil"/>
              <w:bottom w:val="single" w:sz="4" w:space="0" w:color="auto"/>
              <w:right w:val="single" w:sz="4" w:space="0" w:color="auto"/>
            </w:tcBorders>
            <w:shd w:val="clear" w:color="000000" w:fill="B4C6E7"/>
            <w:noWrap/>
            <w:vAlign w:val="bottom"/>
            <w:hideMark/>
          </w:tcPr>
          <w:p w14:paraId="3130F7BD" w14:textId="77777777" w:rsidR="00FD2ECB" w:rsidRPr="00236E37" w:rsidRDefault="00FD2ECB" w:rsidP="00907A02">
            <w:pPr>
              <w:spacing w:before="120" w:line="20" w:lineRule="atLeast"/>
              <w:jc w:val="center"/>
              <w:rPr>
                <w:rFonts w:eastAsia="Times New Roman" w:cs="Times New Roman"/>
                <w:b/>
                <w:bCs/>
                <w:szCs w:val="24"/>
                <w:lang w:val="bg-BG"/>
              </w:rPr>
            </w:pPr>
            <w:r w:rsidRPr="00236E37">
              <w:rPr>
                <w:rFonts w:eastAsia="Times New Roman" w:cs="Times New Roman"/>
                <w:b/>
                <w:bCs/>
                <w:szCs w:val="24"/>
                <w:lang w:val="bg-BG"/>
              </w:rPr>
              <w:t xml:space="preserve"> 2021 </w:t>
            </w:r>
          </w:p>
        </w:tc>
        <w:tc>
          <w:tcPr>
            <w:tcW w:w="1417" w:type="dxa"/>
            <w:tcBorders>
              <w:top w:val="single" w:sz="4" w:space="0" w:color="auto"/>
              <w:left w:val="nil"/>
              <w:bottom w:val="single" w:sz="4" w:space="0" w:color="auto"/>
              <w:right w:val="single" w:sz="4" w:space="0" w:color="auto"/>
            </w:tcBorders>
            <w:shd w:val="clear" w:color="000000" w:fill="B4C6E7"/>
            <w:noWrap/>
            <w:vAlign w:val="bottom"/>
            <w:hideMark/>
          </w:tcPr>
          <w:p w14:paraId="3E9CDE22" w14:textId="77777777" w:rsidR="00FD2ECB" w:rsidRPr="00236E37" w:rsidRDefault="00FD2ECB" w:rsidP="00907A02">
            <w:pPr>
              <w:spacing w:before="120" w:line="20" w:lineRule="atLeast"/>
              <w:jc w:val="center"/>
              <w:rPr>
                <w:rFonts w:eastAsia="Times New Roman" w:cs="Times New Roman"/>
                <w:b/>
                <w:bCs/>
                <w:szCs w:val="24"/>
                <w:lang w:val="bg-BG"/>
              </w:rPr>
            </w:pPr>
            <w:r w:rsidRPr="00236E37">
              <w:rPr>
                <w:rFonts w:eastAsia="Times New Roman" w:cs="Times New Roman"/>
                <w:b/>
                <w:bCs/>
                <w:szCs w:val="24"/>
                <w:lang w:val="bg-BG"/>
              </w:rPr>
              <w:t xml:space="preserve"> 2022 </w:t>
            </w:r>
          </w:p>
        </w:tc>
        <w:tc>
          <w:tcPr>
            <w:tcW w:w="1701" w:type="dxa"/>
            <w:tcBorders>
              <w:top w:val="single" w:sz="4" w:space="0" w:color="auto"/>
              <w:left w:val="nil"/>
              <w:bottom w:val="single" w:sz="4" w:space="0" w:color="auto"/>
              <w:right w:val="single" w:sz="4" w:space="0" w:color="auto"/>
            </w:tcBorders>
            <w:shd w:val="clear" w:color="000000" w:fill="B4C6E7"/>
            <w:noWrap/>
            <w:vAlign w:val="bottom"/>
            <w:hideMark/>
          </w:tcPr>
          <w:p w14:paraId="23029B57" w14:textId="77777777" w:rsidR="00FD2ECB" w:rsidRPr="00236E37" w:rsidRDefault="00FD2ECB" w:rsidP="00907A02">
            <w:pPr>
              <w:spacing w:before="120" w:line="20" w:lineRule="atLeast"/>
              <w:jc w:val="center"/>
              <w:rPr>
                <w:rFonts w:eastAsia="Times New Roman" w:cs="Times New Roman"/>
                <w:b/>
                <w:bCs/>
                <w:szCs w:val="24"/>
                <w:lang w:val="bg-BG"/>
              </w:rPr>
            </w:pPr>
            <w:r w:rsidRPr="00236E37">
              <w:rPr>
                <w:rFonts w:eastAsia="Times New Roman" w:cs="Times New Roman"/>
                <w:b/>
                <w:bCs/>
                <w:szCs w:val="24"/>
                <w:lang w:val="bg-BG"/>
              </w:rPr>
              <w:t xml:space="preserve"> 2023 </w:t>
            </w:r>
          </w:p>
        </w:tc>
        <w:tc>
          <w:tcPr>
            <w:tcW w:w="2126" w:type="dxa"/>
            <w:tcBorders>
              <w:top w:val="single" w:sz="4" w:space="0" w:color="auto"/>
              <w:left w:val="nil"/>
              <w:bottom w:val="single" w:sz="4" w:space="0" w:color="auto"/>
              <w:right w:val="single" w:sz="4" w:space="0" w:color="auto"/>
            </w:tcBorders>
            <w:shd w:val="clear" w:color="000000" w:fill="B4C6E7"/>
          </w:tcPr>
          <w:p w14:paraId="3E1AE5D6" w14:textId="337940F4" w:rsidR="00FD2ECB" w:rsidRPr="00236E37" w:rsidRDefault="00FD2ECB" w:rsidP="00907A02">
            <w:pPr>
              <w:spacing w:before="120" w:line="20" w:lineRule="atLeast"/>
              <w:jc w:val="center"/>
              <w:rPr>
                <w:rFonts w:eastAsia="Times New Roman" w:cs="Times New Roman"/>
                <w:b/>
                <w:bCs/>
                <w:szCs w:val="24"/>
                <w:lang w:val="bg-BG"/>
              </w:rPr>
            </w:pPr>
            <w:r w:rsidRPr="00236E37">
              <w:rPr>
                <w:rFonts w:eastAsia="Times New Roman" w:cs="Times New Roman"/>
                <w:b/>
                <w:bCs/>
                <w:szCs w:val="24"/>
                <w:lang w:val="bg-BG"/>
              </w:rPr>
              <w:t>2024</w:t>
            </w:r>
          </w:p>
        </w:tc>
      </w:tr>
      <w:tr w:rsidR="00FD2ECB" w:rsidRPr="00236E37" w14:paraId="48302745" w14:textId="28F00FC5"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565697C1"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България </w:t>
            </w:r>
          </w:p>
        </w:tc>
        <w:tc>
          <w:tcPr>
            <w:tcW w:w="1527" w:type="dxa"/>
            <w:tcBorders>
              <w:top w:val="nil"/>
              <w:left w:val="nil"/>
              <w:bottom w:val="single" w:sz="4" w:space="0" w:color="auto"/>
              <w:right w:val="single" w:sz="4" w:space="0" w:color="auto"/>
            </w:tcBorders>
            <w:noWrap/>
            <w:vAlign w:val="bottom"/>
            <w:hideMark/>
          </w:tcPr>
          <w:p w14:paraId="5308A513"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102 682.97 </w:t>
            </w:r>
          </w:p>
        </w:tc>
        <w:tc>
          <w:tcPr>
            <w:tcW w:w="1418" w:type="dxa"/>
            <w:tcBorders>
              <w:top w:val="nil"/>
              <w:left w:val="nil"/>
              <w:bottom w:val="single" w:sz="4" w:space="0" w:color="auto"/>
              <w:right w:val="single" w:sz="4" w:space="0" w:color="auto"/>
            </w:tcBorders>
            <w:noWrap/>
            <w:vAlign w:val="bottom"/>
            <w:hideMark/>
          </w:tcPr>
          <w:p w14:paraId="0DB19B34"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139 601.97 </w:t>
            </w:r>
          </w:p>
        </w:tc>
        <w:tc>
          <w:tcPr>
            <w:tcW w:w="1417" w:type="dxa"/>
            <w:tcBorders>
              <w:top w:val="nil"/>
              <w:left w:val="nil"/>
              <w:bottom w:val="single" w:sz="4" w:space="0" w:color="auto"/>
              <w:right w:val="single" w:sz="4" w:space="0" w:color="auto"/>
            </w:tcBorders>
            <w:noWrap/>
            <w:vAlign w:val="bottom"/>
            <w:hideMark/>
          </w:tcPr>
          <w:p w14:paraId="719BD070"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168 360.03 </w:t>
            </w:r>
          </w:p>
        </w:tc>
        <w:tc>
          <w:tcPr>
            <w:tcW w:w="1701" w:type="dxa"/>
            <w:tcBorders>
              <w:top w:val="nil"/>
              <w:left w:val="nil"/>
              <w:bottom w:val="single" w:sz="4" w:space="0" w:color="auto"/>
              <w:right w:val="single" w:sz="4" w:space="0" w:color="auto"/>
            </w:tcBorders>
            <w:noWrap/>
            <w:vAlign w:val="bottom"/>
            <w:hideMark/>
          </w:tcPr>
          <w:p w14:paraId="01983B86"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185 232.51 </w:t>
            </w:r>
          </w:p>
        </w:tc>
        <w:tc>
          <w:tcPr>
            <w:tcW w:w="2126" w:type="dxa"/>
            <w:tcBorders>
              <w:top w:val="nil"/>
              <w:left w:val="nil"/>
              <w:bottom w:val="single" w:sz="4" w:space="0" w:color="auto"/>
              <w:right w:val="single" w:sz="4" w:space="0" w:color="auto"/>
            </w:tcBorders>
          </w:tcPr>
          <w:p w14:paraId="1C99C7EB" w14:textId="0E49F63D"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204 906,44</w:t>
            </w:r>
          </w:p>
        </w:tc>
      </w:tr>
      <w:tr w:rsidR="00FD2ECB" w:rsidRPr="00236E37" w14:paraId="7CAB2244" w14:textId="5297438F"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7A5F669E"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Южен централен </w:t>
            </w:r>
          </w:p>
        </w:tc>
        <w:tc>
          <w:tcPr>
            <w:tcW w:w="1527" w:type="dxa"/>
            <w:tcBorders>
              <w:top w:val="nil"/>
              <w:left w:val="nil"/>
              <w:bottom w:val="single" w:sz="4" w:space="0" w:color="auto"/>
              <w:right w:val="single" w:sz="4" w:space="0" w:color="auto"/>
            </w:tcBorders>
            <w:noWrap/>
            <w:vAlign w:val="bottom"/>
            <w:hideMark/>
          </w:tcPr>
          <w:p w14:paraId="38F0BDED"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14 369.85 </w:t>
            </w:r>
          </w:p>
        </w:tc>
        <w:tc>
          <w:tcPr>
            <w:tcW w:w="1418" w:type="dxa"/>
            <w:tcBorders>
              <w:top w:val="nil"/>
              <w:left w:val="nil"/>
              <w:bottom w:val="single" w:sz="4" w:space="0" w:color="auto"/>
              <w:right w:val="single" w:sz="4" w:space="0" w:color="auto"/>
            </w:tcBorders>
            <w:noWrap/>
            <w:vAlign w:val="bottom"/>
            <w:hideMark/>
          </w:tcPr>
          <w:p w14:paraId="06B2F0C3"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18 592.47 </w:t>
            </w:r>
          </w:p>
        </w:tc>
        <w:tc>
          <w:tcPr>
            <w:tcW w:w="1417" w:type="dxa"/>
            <w:tcBorders>
              <w:top w:val="nil"/>
              <w:left w:val="nil"/>
              <w:bottom w:val="single" w:sz="4" w:space="0" w:color="auto"/>
              <w:right w:val="single" w:sz="4" w:space="0" w:color="auto"/>
            </w:tcBorders>
            <w:noWrap/>
            <w:vAlign w:val="bottom"/>
            <w:hideMark/>
          </w:tcPr>
          <w:p w14:paraId="19CB1D24"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23 190.44 </w:t>
            </w:r>
          </w:p>
        </w:tc>
        <w:tc>
          <w:tcPr>
            <w:tcW w:w="1701" w:type="dxa"/>
            <w:tcBorders>
              <w:top w:val="nil"/>
              <w:left w:val="nil"/>
              <w:bottom w:val="single" w:sz="4" w:space="0" w:color="auto"/>
              <w:right w:val="single" w:sz="4" w:space="0" w:color="auto"/>
            </w:tcBorders>
            <w:noWrap/>
            <w:vAlign w:val="bottom"/>
            <w:hideMark/>
          </w:tcPr>
          <w:p w14:paraId="2029BFAD"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24 201.70 </w:t>
            </w:r>
          </w:p>
        </w:tc>
        <w:tc>
          <w:tcPr>
            <w:tcW w:w="2126" w:type="dxa"/>
            <w:tcBorders>
              <w:top w:val="nil"/>
              <w:left w:val="nil"/>
              <w:bottom w:val="single" w:sz="4" w:space="0" w:color="auto"/>
              <w:right w:val="single" w:sz="4" w:space="0" w:color="auto"/>
            </w:tcBorders>
          </w:tcPr>
          <w:p w14:paraId="10079FD7" w14:textId="6A752992"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27 348,37</w:t>
            </w:r>
          </w:p>
        </w:tc>
      </w:tr>
      <w:tr w:rsidR="00FD2ECB" w:rsidRPr="00236E37" w14:paraId="1D00764B" w14:textId="0F8BBB3F"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4C4E836A"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Кърджали </w:t>
            </w:r>
          </w:p>
        </w:tc>
        <w:tc>
          <w:tcPr>
            <w:tcW w:w="1527" w:type="dxa"/>
            <w:tcBorders>
              <w:top w:val="nil"/>
              <w:left w:val="nil"/>
              <w:bottom w:val="single" w:sz="4" w:space="0" w:color="auto"/>
              <w:right w:val="single" w:sz="4" w:space="0" w:color="auto"/>
            </w:tcBorders>
            <w:noWrap/>
            <w:vAlign w:val="bottom"/>
            <w:hideMark/>
          </w:tcPr>
          <w:p w14:paraId="7B1444F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1 138.66 </w:t>
            </w:r>
          </w:p>
        </w:tc>
        <w:tc>
          <w:tcPr>
            <w:tcW w:w="1418" w:type="dxa"/>
            <w:tcBorders>
              <w:top w:val="nil"/>
              <w:left w:val="nil"/>
              <w:bottom w:val="single" w:sz="4" w:space="0" w:color="auto"/>
              <w:right w:val="single" w:sz="4" w:space="0" w:color="auto"/>
            </w:tcBorders>
            <w:noWrap/>
            <w:vAlign w:val="bottom"/>
            <w:hideMark/>
          </w:tcPr>
          <w:p w14:paraId="53A667D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1 885.02 </w:t>
            </w:r>
          </w:p>
        </w:tc>
        <w:tc>
          <w:tcPr>
            <w:tcW w:w="1417" w:type="dxa"/>
            <w:tcBorders>
              <w:top w:val="nil"/>
              <w:left w:val="nil"/>
              <w:bottom w:val="single" w:sz="4" w:space="0" w:color="auto"/>
              <w:right w:val="single" w:sz="4" w:space="0" w:color="auto"/>
            </w:tcBorders>
            <w:noWrap/>
            <w:vAlign w:val="bottom"/>
            <w:hideMark/>
          </w:tcPr>
          <w:p w14:paraId="31EA47E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2 144.32 </w:t>
            </w:r>
          </w:p>
        </w:tc>
        <w:tc>
          <w:tcPr>
            <w:tcW w:w="1701" w:type="dxa"/>
            <w:tcBorders>
              <w:top w:val="nil"/>
              <w:left w:val="nil"/>
              <w:bottom w:val="single" w:sz="4" w:space="0" w:color="auto"/>
              <w:right w:val="single" w:sz="4" w:space="0" w:color="auto"/>
            </w:tcBorders>
            <w:noWrap/>
            <w:vAlign w:val="bottom"/>
            <w:hideMark/>
          </w:tcPr>
          <w:p w14:paraId="03D4FD27"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2 253.72 </w:t>
            </w:r>
          </w:p>
        </w:tc>
        <w:tc>
          <w:tcPr>
            <w:tcW w:w="2126" w:type="dxa"/>
            <w:tcBorders>
              <w:top w:val="nil"/>
              <w:left w:val="nil"/>
              <w:bottom w:val="single" w:sz="4" w:space="0" w:color="auto"/>
              <w:right w:val="single" w:sz="4" w:space="0" w:color="auto"/>
            </w:tcBorders>
          </w:tcPr>
          <w:p w14:paraId="7E9B25F1" w14:textId="3358FCD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2 382,20</w:t>
            </w:r>
          </w:p>
        </w:tc>
      </w:tr>
      <w:tr w:rsidR="00FD2ECB" w:rsidRPr="00236E37" w14:paraId="0928DFB5" w14:textId="210B8863"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35C6ECC5"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Пазарджик </w:t>
            </w:r>
          </w:p>
        </w:tc>
        <w:tc>
          <w:tcPr>
            <w:tcW w:w="1527" w:type="dxa"/>
            <w:tcBorders>
              <w:top w:val="nil"/>
              <w:left w:val="nil"/>
              <w:bottom w:val="single" w:sz="4" w:space="0" w:color="auto"/>
              <w:right w:val="single" w:sz="4" w:space="0" w:color="auto"/>
            </w:tcBorders>
            <w:noWrap/>
            <w:vAlign w:val="bottom"/>
            <w:hideMark/>
          </w:tcPr>
          <w:p w14:paraId="2B760D0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2 132.18 </w:t>
            </w:r>
          </w:p>
        </w:tc>
        <w:tc>
          <w:tcPr>
            <w:tcW w:w="1418" w:type="dxa"/>
            <w:tcBorders>
              <w:top w:val="nil"/>
              <w:left w:val="nil"/>
              <w:bottom w:val="single" w:sz="4" w:space="0" w:color="auto"/>
              <w:right w:val="single" w:sz="4" w:space="0" w:color="auto"/>
            </w:tcBorders>
            <w:noWrap/>
            <w:vAlign w:val="bottom"/>
            <w:hideMark/>
          </w:tcPr>
          <w:p w14:paraId="6ADE4F48"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2 893.90 </w:t>
            </w:r>
          </w:p>
        </w:tc>
        <w:tc>
          <w:tcPr>
            <w:tcW w:w="1417" w:type="dxa"/>
            <w:tcBorders>
              <w:top w:val="nil"/>
              <w:left w:val="nil"/>
              <w:bottom w:val="single" w:sz="4" w:space="0" w:color="auto"/>
              <w:right w:val="single" w:sz="4" w:space="0" w:color="auto"/>
            </w:tcBorders>
            <w:noWrap/>
            <w:vAlign w:val="bottom"/>
            <w:hideMark/>
          </w:tcPr>
          <w:p w14:paraId="6D946E8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3 473.38 </w:t>
            </w:r>
          </w:p>
        </w:tc>
        <w:tc>
          <w:tcPr>
            <w:tcW w:w="1701" w:type="dxa"/>
            <w:tcBorders>
              <w:top w:val="nil"/>
              <w:left w:val="nil"/>
              <w:bottom w:val="single" w:sz="4" w:space="0" w:color="auto"/>
              <w:right w:val="single" w:sz="4" w:space="0" w:color="auto"/>
            </w:tcBorders>
            <w:noWrap/>
            <w:vAlign w:val="bottom"/>
            <w:hideMark/>
          </w:tcPr>
          <w:p w14:paraId="7260DDC6"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3 624.68 </w:t>
            </w:r>
          </w:p>
        </w:tc>
        <w:tc>
          <w:tcPr>
            <w:tcW w:w="2126" w:type="dxa"/>
            <w:tcBorders>
              <w:top w:val="nil"/>
              <w:left w:val="nil"/>
              <w:bottom w:val="single" w:sz="4" w:space="0" w:color="auto"/>
              <w:right w:val="single" w:sz="4" w:space="0" w:color="auto"/>
            </w:tcBorders>
          </w:tcPr>
          <w:p w14:paraId="527BFEED" w14:textId="1C759850"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3 976,20</w:t>
            </w:r>
          </w:p>
        </w:tc>
      </w:tr>
      <w:tr w:rsidR="00FD2ECB" w:rsidRPr="00236E37" w14:paraId="46AF9A4E" w14:textId="79EFB671"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001AD017"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Пловдив </w:t>
            </w:r>
          </w:p>
        </w:tc>
        <w:tc>
          <w:tcPr>
            <w:tcW w:w="1527" w:type="dxa"/>
            <w:tcBorders>
              <w:top w:val="nil"/>
              <w:left w:val="nil"/>
              <w:bottom w:val="single" w:sz="4" w:space="0" w:color="auto"/>
              <w:right w:val="single" w:sz="4" w:space="0" w:color="auto"/>
            </w:tcBorders>
            <w:noWrap/>
            <w:vAlign w:val="bottom"/>
            <w:hideMark/>
          </w:tcPr>
          <w:p w14:paraId="1FADB1B6"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8 170.57 </w:t>
            </w:r>
          </w:p>
        </w:tc>
        <w:tc>
          <w:tcPr>
            <w:tcW w:w="1418" w:type="dxa"/>
            <w:tcBorders>
              <w:top w:val="nil"/>
              <w:left w:val="nil"/>
              <w:bottom w:val="single" w:sz="4" w:space="0" w:color="auto"/>
              <w:right w:val="single" w:sz="4" w:space="0" w:color="auto"/>
            </w:tcBorders>
            <w:noWrap/>
            <w:vAlign w:val="bottom"/>
            <w:hideMark/>
          </w:tcPr>
          <w:p w14:paraId="6587652A"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10 371.13 </w:t>
            </w:r>
          </w:p>
        </w:tc>
        <w:tc>
          <w:tcPr>
            <w:tcW w:w="1417" w:type="dxa"/>
            <w:tcBorders>
              <w:top w:val="nil"/>
              <w:left w:val="nil"/>
              <w:bottom w:val="single" w:sz="4" w:space="0" w:color="auto"/>
              <w:right w:val="single" w:sz="4" w:space="0" w:color="auto"/>
            </w:tcBorders>
            <w:noWrap/>
            <w:vAlign w:val="bottom"/>
            <w:hideMark/>
          </w:tcPr>
          <w:p w14:paraId="1640E084"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13 646.33 </w:t>
            </w:r>
          </w:p>
        </w:tc>
        <w:tc>
          <w:tcPr>
            <w:tcW w:w="1701" w:type="dxa"/>
            <w:tcBorders>
              <w:top w:val="nil"/>
              <w:left w:val="nil"/>
              <w:bottom w:val="single" w:sz="4" w:space="0" w:color="auto"/>
              <w:right w:val="single" w:sz="4" w:space="0" w:color="auto"/>
            </w:tcBorders>
            <w:noWrap/>
            <w:vAlign w:val="bottom"/>
            <w:hideMark/>
          </w:tcPr>
          <w:p w14:paraId="51F1DCC7"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14 048.41 </w:t>
            </w:r>
          </w:p>
        </w:tc>
        <w:tc>
          <w:tcPr>
            <w:tcW w:w="2126" w:type="dxa"/>
            <w:tcBorders>
              <w:top w:val="nil"/>
              <w:left w:val="nil"/>
              <w:bottom w:val="single" w:sz="4" w:space="0" w:color="auto"/>
              <w:right w:val="single" w:sz="4" w:space="0" w:color="auto"/>
            </w:tcBorders>
          </w:tcPr>
          <w:p w14:paraId="7C36FFEA" w14:textId="79F45BBD" w:rsidR="00FD2ECB" w:rsidRPr="00236E37" w:rsidRDefault="00FD2ECB" w:rsidP="00FD2ECB">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16 309,67</w:t>
            </w:r>
          </w:p>
        </w:tc>
      </w:tr>
      <w:tr w:rsidR="00FD2ECB" w:rsidRPr="00236E37" w14:paraId="5198480C" w14:textId="65049F61"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59BF7E46"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Смолян </w:t>
            </w:r>
          </w:p>
        </w:tc>
        <w:tc>
          <w:tcPr>
            <w:tcW w:w="1527" w:type="dxa"/>
            <w:tcBorders>
              <w:top w:val="nil"/>
              <w:left w:val="nil"/>
              <w:bottom w:val="single" w:sz="4" w:space="0" w:color="auto"/>
              <w:right w:val="single" w:sz="4" w:space="0" w:color="auto"/>
            </w:tcBorders>
            <w:noWrap/>
            <w:vAlign w:val="bottom"/>
            <w:hideMark/>
          </w:tcPr>
          <w:p w14:paraId="225C1867"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1 086.79 </w:t>
            </w:r>
          </w:p>
        </w:tc>
        <w:tc>
          <w:tcPr>
            <w:tcW w:w="1418" w:type="dxa"/>
            <w:tcBorders>
              <w:top w:val="nil"/>
              <w:left w:val="nil"/>
              <w:bottom w:val="single" w:sz="4" w:space="0" w:color="auto"/>
              <w:right w:val="single" w:sz="4" w:space="0" w:color="auto"/>
            </w:tcBorders>
            <w:noWrap/>
            <w:vAlign w:val="bottom"/>
            <w:hideMark/>
          </w:tcPr>
          <w:p w14:paraId="4220DA25"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1 267.37 </w:t>
            </w:r>
          </w:p>
        </w:tc>
        <w:tc>
          <w:tcPr>
            <w:tcW w:w="1417" w:type="dxa"/>
            <w:tcBorders>
              <w:top w:val="nil"/>
              <w:left w:val="nil"/>
              <w:bottom w:val="single" w:sz="4" w:space="0" w:color="auto"/>
              <w:right w:val="single" w:sz="4" w:space="0" w:color="auto"/>
            </w:tcBorders>
            <w:noWrap/>
            <w:vAlign w:val="bottom"/>
            <w:hideMark/>
          </w:tcPr>
          <w:p w14:paraId="015D9629"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1 452.02 </w:t>
            </w:r>
          </w:p>
        </w:tc>
        <w:tc>
          <w:tcPr>
            <w:tcW w:w="1701" w:type="dxa"/>
            <w:tcBorders>
              <w:top w:val="nil"/>
              <w:left w:val="nil"/>
              <w:bottom w:val="single" w:sz="4" w:space="0" w:color="auto"/>
              <w:right w:val="single" w:sz="4" w:space="0" w:color="auto"/>
            </w:tcBorders>
            <w:noWrap/>
            <w:vAlign w:val="bottom"/>
            <w:hideMark/>
          </w:tcPr>
          <w:p w14:paraId="7E5658C4"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1 577.87 </w:t>
            </w:r>
          </w:p>
        </w:tc>
        <w:tc>
          <w:tcPr>
            <w:tcW w:w="2126" w:type="dxa"/>
            <w:tcBorders>
              <w:top w:val="nil"/>
              <w:left w:val="nil"/>
              <w:bottom w:val="single" w:sz="4" w:space="0" w:color="auto"/>
              <w:right w:val="single" w:sz="4" w:space="0" w:color="auto"/>
            </w:tcBorders>
          </w:tcPr>
          <w:p w14:paraId="7D633150" w14:textId="5D673E45"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1 701,57</w:t>
            </w:r>
          </w:p>
        </w:tc>
      </w:tr>
      <w:tr w:rsidR="00FD2ECB" w:rsidRPr="00236E37" w14:paraId="31A67155" w14:textId="6167CB89" w:rsidTr="00900994">
        <w:trPr>
          <w:trHeight w:val="315"/>
        </w:trPr>
        <w:tc>
          <w:tcPr>
            <w:tcW w:w="1445" w:type="dxa"/>
            <w:tcBorders>
              <w:top w:val="nil"/>
              <w:left w:val="single" w:sz="4" w:space="0" w:color="auto"/>
              <w:bottom w:val="single" w:sz="4" w:space="0" w:color="auto"/>
              <w:right w:val="single" w:sz="4" w:space="0" w:color="auto"/>
            </w:tcBorders>
            <w:shd w:val="clear" w:color="000000" w:fill="B4C6E7"/>
            <w:noWrap/>
            <w:vAlign w:val="bottom"/>
            <w:hideMark/>
          </w:tcPr>
          <w:p w14:paraId="5A10C881" w14:textId="77777777" w:rsidR="00FD2ECB" w:rsidRPr="00236E37" w:rsidRDefault="00FD2ECB" w:rsidP="00907A02">
            <w:pPr>
              <w:spacing w:before="120" w:line="20" w:lineRule="atLeast"/>
              <w:rPr>
                <w:rFonts w:eastAsia="Times New Roman" w:cs="Times New Roman"/>
                <w:b/>
                <w:bCs/>
                <w:szCs w:val="24"/>
                <w:lang w:val="bg-BG"/>
              </w:rPr>
            </w:pPr>
            <w:r w:rsidRPr="00236E37">
              <w:rPr>
                <w:rFonts w:eastAsia="Times New Roman" w:cs="Times New Roman"/>
                <w:b/>
                <w:bCs/>
                <w:szCs w:val="24"/>
                <w:lang w:val="bg-BG"/>
              </w:rPr>
              <w:t xml:space="preserve"> Хасково </w:t>
            </w:r>
          </w:p>
        </w:tc>
        <w:tc>
          <w:tcPr>
            <w:tcW w:w="1527" w:type="dxa"/>
            <w:tcBorders>
              <w:top w:val="nil"/>
              <w:left w:val="nil"/>
              <w:bottom w:val="single" w:sz="4" w:space="0" w:color="auto"/>
              <w:right w:val="single" w:sz="4" w:space="0" w:color="auto"/>
            </w:tcBorders>
            <w:noWrap/>
            <w:vAlign w:val="bottom"/>
            <w:hideMark/>
          </w:tcPr>
          <w:p w14:paraId="50E8D607"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1 841.66 </w:t>
            </w:r>
          </w:p>
        </w:tc>
        <w:tc>
          <w:tcPr>
            <w:tcW w:w="1418" w:type="dxa"/>
            <w:tcBorders>
              <w:top w:val="nil"/>
              <w:left w:val="nil"/>
              <w:bottom w:val="single" w:sz="4" w:space="0" w:color="auto"/>
              <w:right w:val="single" w:sz="4" w:space="0" w:color="auto"/>
            </w:tcBorders>
            <w:noWrap/>
            <w:vAlign w:val="bottom"/>
            <w:hideMark/>
          </w:tcPr>
          <w:p w14:paraId="0F67AA3B"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2 175.05 </w:t>
            </w:r>
          </w:p>
        </w:tc>
        <w:tc>
          <w:tcPr>
            <w:tcW w:w="1417" w:type="dxa"/>
            <w:tcBorders>
              <w:top w:val="nil"/>
              <w:left w:val="nil"/>
              <w:bottom w:val="single" w:sz="4" w:space="0" w:color="auto"/>
              <w:right w:val="single" w:sz="4" w:space="0" w:color="auto"/>
            </w:tcBorders>
            <w:noWrap/>
            <w:vAlign w:val="bottom"/>
            <w:hideMark/>
          </w:tcPr>
          <w:p w14:paraId="16FA4B30"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2 474.40 </w:t>
            </w:r>
          </w:p>
        </w:tc>
        <w:tc>
          <w:tcPr>
            <w:tcW w:w="1701" w:type="dxa"/>
            <w:tcBorders>
              <w:top w:val="nil"/>
              <w:left w:val="nil"/>
              <w:bottom w:val="single" w:sz="4" w:space="0" w:color="auto"/>
              <w:right w:val="single" w:sz="4" w:space="0" w:color="auto"/>
            </w:tcBorders>
            <w:noWrap/>
            <w:vAlign w:val="bottom"/>
            <w:hideMark/>
          </w:tcPr>
          <w:p w14:paraId="1B233B4B" w14:textId="77777777"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 xml:space="preserve">      2 697.01 </w:t>
            </w:r>
          </w:p>
        </w:tc>
        <w:tc>
          <w:tcPr>
            <w:tcW w:w="2126" w:type="dxa"/>
            <w:tcBorders>
              <w:top w:val="nil"/>
              <w:left w:val="nil"/>
              <w:bottom w:val="single" w:sz="4" w:space="0" w:color="auto"/>
              <w:right w:val="single" w:sz="4" w:space="0" w:color="auto"/>
            </w:tcBorders>
          </w:tcPr>
          <w:p w14:paraId="65F8422D" w14:textId="79D1FA35" w:rsidR="00FD2ECB" w:rsidRPr="00236E37" w:rsidRDefault="00FD2ECB" w:rsidP="00907A02">
            <w:pPr>
              <w:spacing w:before="120" w:line="20" w:lineRule="atLeast"/>
              <w:jc w:val="center"/>
              <w:rPr>
                <w:rFonts w:eastAsia="Times New Roman" w:cs="Times New Roman"/>
                <w:color w:val="000000"/>
                <w:szCs w:val="24"/>
                <w:lang w:val="bg-BG"/>
              </w:rPr>
            </w:pPr>
            <w:r w:rsidRPr="00236E37">
              <w:rPr>
                <w:rFonts w:eastAsia="Times New Roman" w:cs="Times New Roman"/>
                <w:color w:val="000000"/>
                <w:szCs w:val="24"/>
                <w:lang w:val="bg-BG"/>
              </w:rPr>
              <w:t>2 978,72</w:t>
            </w:r>
          </w:p>
        </w:tc>
      </w:tr>
    </w:tbl>
    <w:p w14:paraId="59568F7C" w14:textId="77777777" w:rsidR="00C37A57" w:rsidRDefault="00C37A57" w:rsidP="00C37A57">
      <w:pPr>
        <w:pStyle w:val="NormalWeb"/>
        <w:spacing w:before="120" w:beforeAutospacing="0" w:after="120" w:afterAutospacing="0" w:line="20" w:lineRule="atLeast"/>
        <w:rPr>
          <w:i/>
        </w:rPr>
      </w:pPr>
      <w:r w:rsidRPr="00001D91">
        <w:rPr>
          <w:i/>
        </w:rPr>
        <w:t>Източник: НСИ</w:t>
      </w:r>
    </w:p>
    <w:p w14:paraId="61BE41DD" w14:textId="104CFF2E" w:rsidR="00C37A57" w:rsidRPr="009B2EFB" w:rsidRDefault="00C37A57" w:rsidP="00900994">
      <w:pPr>
        <w:pStyle w:val="NormalWeb"/>
        <w:spacing w:before="120" w:beforeAutospacing="0" w:after="120" w:afterAutospacing="0" w:line="20" w:lineRule="atLeast"/>
      </w:pPr>
    </w:p>
    <w:p w14:paraId="014BDA4B" w14:textId="5EEA5224" w:rsidR="00C37A57" w:rsidRPr="009B2EFB" w:rsidRDefault="00C37A57" w:rsidP="00C37A57">
      <w:pPr>
        <w:pStyle w:val="NormalWeb"/>
        <w:spacing w:before="120" w:beforeAutospacing="0" w:after="120" w:afterAutospacing="0" w:line="20" w:lineRule="atLeast"/>
        <w:jc w:val="both"/>
        <w:rPr>
          <w:b/>
          <w:bCs/>
        </w:rPr>
      </w:pPr>
      <w:r w:rsidRPr="009B2EFB">
        <w:rPr>
          <w:b/>
          <w:bCs/>
        </w:rPr>
        <w:t>Брут</w:t>
      </w:r>
      <w:r w:rsidR="00D47B84" w:rsidRPr="009B2EFB">
        <w:rPr>
          <w:b/>
          <w:bCs/>
        </w:rPr>
        <w:t>е</w:t>
      </w:r>
      <w:r w:rsidRPr="009B2EFB">
        <w:rPr>
          <w:b/>
          <w:bCs/>
        </w:rPr>
        <w:t>н вътрешен продукт на човек от населението</w:t>
      </w:r>
    </w:p>
    <w:p w14:paraId="5602159C" w14:textId="77777777" w:rsidR="00C37A57" w:rsidRPr="009B2EFB"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В периода </w:t>
      </w:r>
      <w:r w:rsidRPr="00900994">
        <w:rPr>
          <w:rFonts w:eastAsia="Times New Roman" w:cs="Times New Roman"/>
          <w:lang w:val="bg-BG"/>
        </w:rPr>
        <w:t>2017–2021</w:t>
      </w:r>
      <w:r w:rsidRPr="00F07B1A">
        <w:rPr>
          <w:rFonts w:eastAsia="Times New Roman" w:cs="Times New Roman"/>
          <w:lang w:val="bg-BG"/>
        </w:rPr>
        <w:t xml:space="preserve"> г. средното равнище на БВП на човек от населението в региона се</w:t>
      </w:r>
      <w:r w:rsidRPr="009B2EFB">
        <w:rPr>
          <w:rFonts w:eastAsia="Times New Roman" w:cs="Times New Roman"/>
          <w:lang w:val="bg-BG"/>
        </w:rPr>
        <w:t xml:space="preserve"> увеличава от 10 524 лв. на 14 195 лв., което представлява абсолютно нарастване с 3 671 лв. или +34,8%. Това е под средното за страната (+42,1%), но показва стабилна положителна динамика. В рамките на региона най-висок ръст се наблюдава в Кърджали – от 8 006 лв. на 13 435 лв. (+5 429 лв. или +67,8%). В Пазарджик увеличението е с 3 916 лв. (+45,0%), а в Пловдив – с 3 800 лв. (+30,2%). По-умерен растеж се отчита в Смолян (+2 887 лв., +28,0%) и Хасково (+2 063 лв., +25,1%). </w:t>
      </w:r>
    </w:p>
    <w:p w14:paraId="2903DB84" w14:textId="2D338378" w:rsidR="00C37A57"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За периода 2021–</w:t>
      </w:r>
      <w:r w:rsidR="009E30E0" w:rsidRPr="009B2EFB">
        <w:rPr>
          <w:rFonts w:eastAsia="Times New Roman" w:cs="Times New Roman"/>
          <w:lang w:val="bg-BG"/>
        </w:rPr>
        <w:t>202</w:t>
      </w:r>
      <w:r w:rsidR="009E30E0">
        <w:rPr>
          <w:rFonts w:eastAsia="Times New Roman" w:cs="Times New Roman"/>
          <w:lang w:val="bg-BG"/>
        </w:rPr>
        <w:t>4</w:t>
      </w:r>
      <w:r w:rsidR="009E30E0" w:rsidRPr="009B2EFB">
        <w:rPr>
          <w:rFonts w:eastAsia="Times New Roman" w:cs="Times New Roman"/>
          <w:lang w:val="bg-BG"/>
        </w:rPr>
        <w:t xml:space="preserve"> </w:t>
      </w:r>
      <w:r w:rsidRPr="009B2EFB">
        <w:rPr>
          <w:rFonts w:eastAsia="Times New Roman" w:cs="Times New Roman"/>
          <w:lang w:val="bg-BG"/>
        </w:rPr>
        <w:t xml:space="preserve">г. растежът продължава с близка интензивност. БВП на човек се увеличава от 14 195 лв. на </w:t>
      </w:r>
      <w:r w:rsidR="00CD3BDC">
        <w:t>20</w:t>
      </w:r>
      <w:r w:rsidR="00CD3BDC">
        <w:rPr>
          <w:lang w:val="bg-BG"/>
        </w:rPr>
        <w:t xml:space="preserve"> </w:t>
      </w:r>
      <w:r w:rsidR="00CD3BDC">
        <w:t>94</w:t>
      </w:r>
      <w:r w:rsidR="00CD3BDC">
        <w:rPr>
          <w:lang w:val="bg-BG"/>
        </w:rPr>
        <w:t>8</w:t>
      </w:r>
      <w:r w:rsidRPr="009B2EFB">
        <w:rPr>
          <w:rFonts w:eastAsia="Times New Roman" w:cs="Times New Roman"/>
          <w:lang w:val="bg-BG"/>
        </w:rPr>
        <w:t xml:space="preserve">лв., или абсолютно с </w:t>
      </w:r>
      <w:r w:rsidR="009E30E0">
        <w:rPr>
          <w:rFonts w:eastAsia="Times New Roman" w:cs="Times New Roman"/>
          <w:lang w:val="bg-BG"/>
        </w:rPr>
        <w:t>6 752</w:t>
      </w:r>
      <w:r w:rsidRPr="009B2EFB">
        <w:rPr>
          <w:rFonts w:eastAsia="Times New Roman" w:cs="Times New Roman"/>
          <w:lang w:val="bg-BG"/>
        </w:rPr>
        <w:t xml:space="preserve"> лв. (+</w:t>
      </w:r>
      <w:r w:rsidR="009E30E0" w:rsidRPr="009B2EFB">
        <w:rPr>
          <w:rFonts w:eastAsia="Times New Roman" w:cs="Times New Roman"/>
          <w:lang w:val="bg-BG"/>
        </w:rPr>
        <w:t>3</w:t>
      </w:r>
      <w:r w:rsidR="009E30E0">
        <w:rPr>
          <w:rFonts w:eastAsia="Times New Roman" w:cs="Times New Roman"/>
          <w:lang w:val="bg-BG"/>
        </w:rPr>
        <w:t>2</w:t>
      </w:r>
      <w:r w:rsidRPr="009B2EFB">
        <w:rPr>
          <w:rFonts w:eastAsia="Times New Roman" w:cs="Times New Roman"/>
          <w:lang w:val="bg-BG"/>
        </w:rPr>
        <w:t>,</w:t>
      </w:r>
      <w:r w:rsidR="009E30E0">
        <w:rPr>
          <w:rFonts w:eastAsia="Times New Roman" w:cs="Times New Roman"/>
          <w:lang w:val="bg-BG"/>
        </w:rPr>
        <w:t>2</w:t>
      </w:r>
      <w:r w:rsidRPr="009B2EFB">
        <w:rPr>
          <w:rFonts w:eastAsia="Times New Roman" w:cs="Times New Roman"/>
          <w:lang w:val="bg-BG"/>
        </w:rPr>
        <w:t xml:space="preserve">%). Най-динамично развитие отново се наблюдава в Пловдив, където показателят нараства от 16 390 лв. на </w:t>
      </w:r>
      <w:r w:rsidR="009E30E0" w:rsidRPr="009B2EFB">
        <w:rPr>
          <w:rFonts w:eastAsia="Times New Roman" w:cs="Times New Roman"/>
          <w:lang w:val="bg-BG"/>
        </w:rPr>
        <w:t>2</w:t>
      </w:r>
      <w:r w:rsidR="009E30E0">
        <w:rPr>
          <w:rFonts w:eastAsia="Times New Roman" w:cs="Times New Roman"/>
          <w:lang w:val="bg-BG"/>
        </w:rPr>
        <w:t>5</w:t>
      </w:r>
      <w:r w:rsidR="009E30E0" w:rsidRPr="009B2EFB">
        <w:rPr>
          <w:rFonts w:eastAsia="Times New Roman" w:cs="Times New Roman"/>
          <w:lang w:val="bg-BG"/>
        </w:rPr>
        <w:t xml:space="preserve"> </w:t>
      </w:r>
      <w:r w:rsidR="009E30E0">
        <w:rPr>
          <w:rFonts w:eastAsia="Times New Roman" w:cs="Times New Roman"/>
          <w:lang w:val="bg-BG"/>
        </w:rPr>
        <w:t>701</w:t>
      </w:r>
      <w:r w:rsidR="009E30E0" w:rsidRPr="009B2EFB">
        <w:rPr>
          <w:rFonts w:eastAsia="Times New Roman" w:cs="Times New Roman"/>
          <w:lang w:val="bg-BG"/>
        </w:rPr>
        <w:t xml:space="preserve"> </w:t>
      </w:r>
      <w:r w:rsidRPr="009B2EFB">
        <w:rPr>
          <w:rFonts w:eastAsia="Times New Roman" w:cs="Times New Roman"/>
          <w:lang w:val="bg-BG"/>
        </w:rPr>
        <w:t>лв. (+</w:t>
      </w:r>
      <w:r w:rsidR="009E30E0">
        <w:rPr>
          <w:rFonts w:eastAsia="Times New Roman" w:cs="Times New Roman"/>
          <w:lang w:val="bg-BG"/>
        </w:rPr>
        <w:t>9 310</w:t>
      </w:r>
      <w:r w:rsidRPr="009B2EFB">
        <w:rPr>
          <w:rFonts w:eastAsia="Times New Roman" w:cs="Times New Roman"/>
          <w:lang w:val="bg-BG"/>
        </w:rPr>
        <w:t xml:space="preserve"> лв., +</w:t>
      </w:r>
      <w:r w:rsidR="009E30E0" w:rsidRPr="009B2EFB">
        <w:rPr>
          <w:rFonts w:eastAsia="Times New Roman" w:cs="Times New Roman"/>
          <w:lang w:val="bg-BG"/>
        </w:rPr>
        <w:t>3</w:t>
      </w:r>
      <w:r w:rsidR="009E30E0">
        <w:rPr>
          <w:rFonts w:eastAsia="Times New Roman" w:cs="Times New Roman"/>
          <w:lang w:val="bg-BG"/>
        </w:rPr>
        <w:t>6</w:t>
      </w:r>
      <w:r w:rsidRPr="009B2EFB">
        <w:rPr>
          <w:rFonts w:eastAsia="Times New Roman" w:cs="Times New Roman"/>
          <w:lang w:val="bg-BG"/>
        </w:rPr>
        <w:t>,</w:t>
      </w:r>
      <w:r w:rsidR="009E30E0">
        <w:rPr>
          <w:rFonts w:eastAsia="Times New Roman" w:cs="Times New Roman"/>
          <w:lang w:val="bg-BG"/>
        </w:rPr>
        <w:t>2</w:t>
      </w:r>
      <w:r w:rsidRPr="009B2EFB">
        <w:rPr>
          <w:rFonts w:eastAsia="Times New Roman" w:cs="Times New Roman"/>
          <w:lang w:val="bg-BG"/>
        </w:rPr>
        <w:t>%). В Пазарджик ръстът е +</w:t>
      </w:r>
      <w:r w:rsidR="009E30E0">
        <w:rPr>
          <w:rFonts w:eastAsia="Times New Roman" w:cs="Times New Roman"/>
          <w:lang w:val="bg-BG"/>
        </w:rPr>
        <w:t>5 096</w:t>
      </w:r>
      <w:r w:rsidRPr="009B2EFB">
        <w:rPr>
          <w:rFonts w:eastAsia="Times New Roman" w:cs="Times New Roman"/>
          <w:lang w:val="bg-BG"/>
        </w:rPr>
        <w:t xml:space="preserve"> лв. (+</w:t>
      </w:r>
      <w:r w:rsidR="009E30E0" w:rsidRPr="009B2EFB">
        <w:rPr>
          <w:rFonts w:eastAsia="Times New Roman" w:cs="Times New Roman"/>
          <w:lang w:val="bg-BG"/>
        </w:rPr>
        <w:t>2</w:t>
      </w:r>
      <w:r w:rsidR="009E30E0">
        <w:rPr>
          <w:rFonts w:eastAsia="Times New Roman" w:cs="Times New Roman"/>
          <w:lang w:val="bg-BG"/>
        </w:rPr>
        <w:t>8</w:t>
      </w:r>
      <w:r w:rsidRPr="009B2EFB">
        <w:rPr>
          <w:rFonts w:eastAsia="Times New Roman" w:cs="Times New Roman"/>
          <w:lang w:val="bg-BG"/>
        </w:rPr>
        <w:t>,</w:t>
      </w:r>
      <w:r w:rsidR="009E30E0">
        <w:rPr>
          <w:rFonts w:eastAsia="Times New Roman" w:cs="Times New Roman"/>
          <w:lang w:val="bg-BG"/>
        </w:rPr>
        <w:t>8</w:t>
      </w:r>
      <w:r w:rsidRPr="009B2EFB">
        <w:rPr>
          <w:rFonts w:eastAsia="Times New Roman" w:cs="Times New Roman"/>
          <w:lang w:val="bg-BG"/>
        </w:rPr>
        <w:t>%), в Смолян – +</w:t>
      </w:r>
      <w:r w:rsidR="009E30E0">
        <w:rPr>
          <w:rFonts w:eastAsia="Times New Roman" w:cs="Times New Roman"/>
          <w:lang w:val="bg-BG"/>
        </w:rPr>
        <w:t>5 463</w:t>
      </w:r>
      <w:r w:rsidRPr="009B2EFB">
        <w:rPr>
          <w:rFonts w:eastAsia="Times New Roman" w:cs="Times New Roman"/>
          <w:lang w:val="bg-BG"/>
        </w:rPr>
        <w:t xml:space="preserve"> лв. (+29,</w:t>
      </w:r>
      <w:r w:rsidR="009E30E0">
        <w:rPr>
          <w:rFonts w:eastAsia="Times New Roman" w:cs="Times New Roman"/>
          <w:lang w:val="bg-BG"/>
        </w:rPr>
        <w:t>3</w:t>
      </w:r>
      <w:r w:rsidRPr="009B2EFB">
        <w:rPr>
          <w:rFonts w:eastAsia="Times New Roman" w:cs="Times New Roman"/>
          <w:lang w:val="bg-BG"/>
        </w:rPr>
        <w:t>%), а в Хасково – +</w:t>
      </w:r>
      <w:r w:rsidR="00D86AE8">
        <w:rPr>
          <w:rFonts w:eastAsia="Times New Roman" w:cs="Times New Roman"/>
          <w:lang w:val="bg-BG"/>
        </w:rPr>
        <w:t>4 080</w:t>
      </w:r>
      <w:r w:rsidRPr="009B2EFB">
        <w:rPr>
          <w:rFonts w:eastAsia="Times New Roman" w:cs="Times New Roman"/>
          <w:lang w:val="bg-BG"/>
        </w:rPr>
        <w:t xml:space="preserve"> лв. (+</w:t>
      </w:r>
      <w:r w:rsidR="00D86AE8">
        <w:rPr>
          <w:rFonts w:eastAsia="Times New Roman" w:cs="Times New Roman"/>
          <w:lang w:val="bg-BG"/>
        </w:rPr>
        <w:t>28,4</w:t>
      </w:r>
      <w:r w:rsidRPr="009B2EFB">
        <w:rPr>
          <w:rFonts w:eastAsia="Times New Roman" w:cs="Times New Roman"/>
          <w:lang w:val="bg-BG"/>
        </w:rPr>
        <w:t xml:space="preserve">%). Най-слабо увеличение се отчита в Кърджали – +2 </w:t>
      </w:r>
      <w:r w:rsidR="00D86AE8">
        <w:rPr>
          <w:rFonts w:eastAsia="Times New Roman" w:cs="Times New Roman"/>
          <w:lang w:val="bg-BG"/>
        </w:rPr>
        <w:t>653</w:t>
      </w:r>
      <w:r w:rsidR="00D86AE8" w:rsidRPr="009B2EFB">
        <w:rPr>
          <w:rFonts w:eastAsia="Times New Roman" w:cs="Times New Roman"/>
          <w:lang w:val="bg-BG"/>
        </w:rPr>
        <w:t xml:space="preserve"> </w:t>
      </w:r>
      <w:r w:rsidRPr="009B2EFB">
        <w:rPr>
          <w:rFonts w:eastAsia="Times New Roman" w:cs="Times New Roman"/>
          <w:lang w:val="bg-BG"/>
        </w:rPr>
        <w:t>лв. (+16,</w:t>
      </w:r>
      <w:r w:rsidR="00D86AE8">
        <w:rPr>
          <w:rFonts w:eastAsia="Times New Roman" w:cs="Times New Roman"/>
          <w:lang w:val="bg-BG"/>
        </w:rPr>
        <w:t>5</w:t>
      </w:r>
      <w:r w:rsidRPr="009B2EFB">
        <w:rPr>
          <w:rFonts w:eastAsia="Times New Roman" w:cs="Times New Roman"/>
          <w:lang w:val="bg-BG"/>
        </w:rPr>
        <w:t>%).</w:t>
      </w:r>
    </w:p>
    <w:p w14:paraId="79B8EB73" w14:textId="77777777" w:rsidR="00424DF3" w:rsidRDefault="00424DF3" w:rsidP="00C37A57">
      <w:pPr>
        <w:spacing w:before="120" w:line="20" w:lineRule="atLeast"/>
        <w:jc w:val="both"/>
        <w:rPr>
          <w:rFonts w:eastAsia="Times New Roman" w:cs="Times New Roman"/>
          <w:lang w:val="bg-BG"/>
        </w:rPr>
      </w:pPr>
    </w:p>
    <w:p w14:paraId="4A47DB03" w14:textId="08E5FC54" w:rsidR="00185A69" w:rsidRPr="0030646A" w:rsidRDefault="00185A69" w:rsidP="00185A69">
      <w:pPr>
        <w:pStyle w:val="TableNames"/>
      </w:pPr>
      <w:bookmarkStart w:id="26" w:name="_Toc222232165"/>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8</w:t>
      </w:r>
      <w:r w:rsidRPr="0030646A">
        <w:fldChar w:fldCharType="end"/>
      </w:r>
      <w:r w:rsidRPr="0030646A">
        <w:t xml:space="preserve">: </w:t>
      </w:r>
      <w:r w:rsidRPr="00185A69">
        <w:t xml:space="preserve">БВП на човек от населението на България и Южен централен регион по </w:t>
      </w:r>
      <w:r w:rsidRPr="00F07B1A">
        <w:t xml:space="preserve">области 2017 - </w:t>
      </w:r>
      <w:r w:rsidR="00FB0EB1" w:rsidRPr="00F07B1A">
        <w:t>202</w:t>
      </w:r>
      <w:r w:rsidR="00FB0EB1" w:rsidRPr="00900994">
        <w:t>4</w:t>
      </w:r>
      <w:r w:rsidR="00FB0EB1" w:rsidRPr="00F07B1A">
        <w:t xml:space="preserve"> </w:t>
      </w:r>
      <w:r w:rsidRPr="00F07B1A">
        <w:t>г. (в лева)</w:t>
      </w:r>
      <w:bookmarkEnd w:id="26"/>
    </w:p>
    <w:tbl>
      <w:tblPr>
        <w:tblW w:w="10201" w:type="dxa"/>
        <w:tblLook w:val="04A0" w:firstRow="1" w:lastRow="0" w:firstColumn="1" w:lastColumn="0" w:noHBand="0" w:noVBand="1"/>
      </w:tblPr>
      <w:tblGrid>
        <w:gridCol w:w="1980"/>
        <w:gridCol w:w="1417"/>
        <w:gridCol w:w="1701"/>
        <w:gridCol w:w="1701"/>
        <w:gridCol w:w="1701"/>
        <w:gridCol w:w="1701"/>
      </w:tblGrid>
      <w:tr w:rsidR="00FB0EB1" w:rsidRPr="009B2EFB" w14:paraId="33E573C9" w14:textId="3C08B84A" w:rsidTr="00900994">
        <w:trPr>
          <w:trHeight w:val="315"/>
          <w:tblHeader/>
        </w:trPr>
        <w:tc>
          <w:tcPr>
            <w:tcW w:w="1980"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3A6069F1" w14:textId="6C69F2D9" w:rsidR="00FB0EB1" w:rsidRPr="009B2EFB" w:rsidRDefault="00FB0EB1" w:rsidP="00185A69">
            <w:pPr>
              <w:spacing w:after="0" w:line="20" w:lineRule="atLeast"/>
              <w:rPr>
                <w:rFonts w:eastAsia="Times New Roman" w:cs="Times New Roman"/>
                <w:color w:val="000000"/>
                <w:lang w:val="bg-BG"/>
              </w:rPr>
            </w:pPr>
            <w:r w:rsidRPr="009B2EFB">
              <w:rPr>
                <w:rFonts w:eastAsia="Times New Roman" w:cs="Times New Roman"/>
                <w:color w:val="000000"/>
                <w:lang w:val="bg-BG"/>
              </w:rPr>
              <w:t> Регион/Област</w:t>
            </w:r>
          </w:p>
        </w:tc>
        <w:tc>
          <w:tcPr>
            <w:tcW w:w="1417" w:type="dxa"/>
            <w:tcBorders>
              <w:top w:val="single" w:sz="4" w:space="0" w:color="auto"/>
              <w:left w:val="nil"/>
              <w:bottom w:val="single" w:sz="4" w:space="0" w:color="auto"/>
              <w:right w:val="single" w:sz="4" w:space="0" w:color="auto"/>
            </w:tcBorders>
            <w:shd w:val="clear" w:color="000000" w:fill="B4C6E7"/>
            <w:noWrap/>
            <w:vAlign w:val="bottom"/>
            <w:hideMark/>
          </w:tcPr>
          <w:p w14:paraId="1FCD266F" w14:textId="70F6C8DC" w:rsidR="00FB0EB1" w:rsidRPr="009B2EFB" w:rsidRDefault="00FB0EB1" w:rsidP="00185A69">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2017</w:t>
            </w:r>
          </w:p>
        </w:tc>
        <w:tc>
          <w:tcPr>
            <w:tcW w:w="1701" w:type="dxa"/>
            <w:tcBorders>
              <w:top w:val="single" w:sz="4" w:space="0" w:color="auto"/>
              <w:left w:val="nil"/>
              <w:bottom w:val="single" w:sz="4" w:space="0" w:color="auto"/>
              <w:right w:val="single" w:sz="4" w:space="0" w:color="auto"/>
            </w:tcBorders>
            <w:shd w:val="clear" w:color="000000" w:fill="B4C6E7"/>
            <w:noWrap/>
            <w:vAlign w:val="bottom"/>
            <w:hideMark/>
          </w:tcPr>
          <w:p w14:paraId="1C4828AC" w14:textId="64511360" w:rsidR="00FB0EB1" w:rsidRPr="009B2EFB" w:rsidRDefault="00FB0EB1" w:rsidP="00185A69">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2021</w:t>
            </w:r>
          </w:p>
        </w:tc>
        <w:tc>
          <w:tcPr>
            <w:tcW w:w="1701" w:type="dxa"/>
            <w:tcBorders>
              <w:top w:val="single" w:sz="4" w:space="0" w:color="auto"/>
              <w:left w:val="nil"/>
              <w:bottom w:val="single" w:sz="4" w:space="0" w:color="auto"/>
              <w:right w:val="single" w:sz="4" w:space="0" w:color="auto"/>
            </w:tcBorders>
            <w:shd w:val="clear" w:color="000000" w:fill="B4C6E7"/>
            <w:noWrap/>
            <w:vAlign w:val="bottom"/>
            <w:hideMark/>
          </w:tcPr>
          <w:p w14:paraId="174D18BE" w14:textId="4B7B8B74" w:rsidR="00FB0EB1" w:rsidRPr="009B2EFB" w:rsidRDefault="00FB0EB1" w:rsidP="00185A69">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2022</w:t>
            </w:r>
          </w:p>
        </w:tc>
        <w:tc>
          <w:tcPr>
            <w:tcW w:w="1701" w:type="dxa"/>
            <w:tcBorders>
              <w:top w:val="single" w:sz="4" w:space="0" w:color="auto"/>
              <w:left w:val="nil"/>
              <w:bottom w:val="single" w:sz="4" w:space="0" w:color="auto"/>
              <w:right w:val="single" w:sz="4" w:space="0" w:color="auto"/>
            </w:tcBorders>
            <w:shd w:val="clear" w:color="000000" w:fill="B4C6E7"/>
            <w:noWrap/>
            <w:vAlign w:val="bottom"/>
            <w:hideMark/>
          </w:tcPr>
          <w:p w14:paraId="03BAE4BA" w14:textId="202A6562" w:rsidR="00FB0EB1" w:rsidRPr="009B2EFB" w:rsidRDefault="00FB0EB1" w:rsidP="00185A69">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2023</w:t>
            </w:r>
          </w:p>
        </w:tc>
        <w:tc>
          <w:tcPr>
            <w:tcW w:w="1701" w:type="dxa"/>
            <w:tcBorders>
              <w:top w:val="single" w:sz="4" w:space="0" w:color="auto"/>
              <w:left w:val="nil"/>
              <w:bottom w:val="single" w:sz="4" w:space="0" w:color="auto"/>
              <w:right w:val="single" w:sz="4" w:space="0" w:color="auto"/>
            </w:tcBorders>
            <w:shd w:val="clear" w:color="000000" w:fill="B4C6E7"/>
          </w:tcPr>
          <w:p w14:paraId="3592BB63" w14:textId="73DC9AF7" w:rsidR="00FB0EB1" w:rsidRPr="009B2EFB" w:rsidRDefault="00FB0EB1" w:rsidP="00185A69">
            <w:pPr>
              <w:spacing w:after="0" w:line="20" w:lineRule="atLeast"/>
              <w:jc w:val="center"/>
              <w:rPr>
                <w:rFonts w:eastAsia="Times New Roman" w:cs="Times New Roman"/>
                <w:color w:val="000000"/>
                <w:lang w:val="bg-BG"/>
              </w:rPr>
            </w:pPr>
            <w:r>
              <w:rPr>
                <w:rFonts w:eastAsia="Times New Roman" w:cs="Times New Roman"/>
                <w:color w:val="000000"/>
                <w:lang w:val="bg-BG"/>
              </w:rPr>
              <w:t>2024</w:t>
            </w:r>
          </w:p>
        </w:tc>
      </w:tr>
      <w:tr w:rsidR="00CD3BDC" w:rsidRPr="009B2EFB" w14:paraId="75F772AC" w14:textId="592B89E6"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0497B30D"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България </w:t>
            </w:r>
          </w:p>
        </w:tc>
        <w:tc>
          <w:tcPr>
            <w:tcW w:w="1417" w:type="dxa"/>
            <w:tcBorders>
              <w:top w:val="nil"/>
              <w:left w:val="nil"/>
              <w:bottom w:val="single" w:sz="4" w:space="0" w:color="auto"/>
              <w:right w:val="single" w:sz="4" w:space="0" w:color="auto"/>
            </w:tcBorders>
            <w:noWrap/>
            <w:vAlign w:val="bottom"/>
            <w:hideMark/>
          </w:tcPr>
          <w:p w14:paraId="4ABCA2B5"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15 092.74 </w:t>
            </w:r>
          </w:p>
        </w:tc>
        <w:tc>
          <w:tcPr>
            <w:tcW w:w="1701" w:type="dxa"/>
            <w:tcBorders>
              <w:top w:val="nil"/>
              <w:left w:val="nil"/>
              <w:bottom w:val="single" w:sz="4" w:space="0" w:color="auto"/>
              <w:right w:val="single" w:sz="4" w:space="0" w:color="auto"/>
            </w:tcBorders>
            <w:noWrap/>
            <w:vAlign w:val="bottom"/>
            <w:hideMark/>
          </w:tcPr>
          <w:p w14:paraId="41BAE14E"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21 453.13 </w:t>
            </w:r>
          </w:p>
        </w:tc>
        <w:tc>
          <w:tcPr>
            <w:tcW w:w="1701" w:type="dxa"/>
            <w:tcBorders>
              <w:top w:val="nil"/>
              <w:left w:val="nil"/>
              <w:bottom w:val="single" w:sz="4" w:space="0" w:color="auto"/>
              <w:right w:val="single" w:sz="4" w:space="0" w:color="auto"/>
            </w:tcBorders>
            <w:noWrap/>
            <w:vAlign w:val="bottom"/>
            <w:hideMark/>
          </w:tcPr>
          <w:p w14:paraId="3962483A"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26 041.38 </w:t>
            </w:r>
          </w:p>
        </w:tc>
        <w:tc>
          <w:tcPr>
            <w:tcW w:w="1701" w:type="dxa"/>
            <w:tcBorders>
              <w:top w:val="nil"/>
              <w:left w:val="nil"/>
              <w:bottom w:val="single" w:sz="4" w:space="0" w:color="auto"/>
              <w:right w:val="single" w:sz="4" w:space="0" w:color="auto"/>
            </w:tcBorders>
            <w:noWrap/>
            <w:vAlign w:val="bottom"/>
            <w:hideMark/>
          </w:tcPr>
          <w:p w14:paraId="0A799936"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28 733.38 </w:t>
            </w:r>
          </w:p>
        </w:tc>
        <w:tc>
          <w:tcPr>
            <w:tcW w:w="1701" w:type="dxa"/>
            <w:tcBorders>
              <w:top w:val="nil"/>
              <w:left w:val="nil"/>
              <w:bottom w:val="single" w:sz="4" w:space="0" w:color="auto"/>
              <w:right w:val="single" w:sz="4" w:space="0" w:color="auto"/>
            </w:tcBorders>
          </w:tcPr>
          <w:p w14:paraId="76561A96" w14:textId="37617924" w:rsidR="00CD3BDC" w:rsidRPr="009B2EFB" w:rsidRDefault="00CD3BDC" w:rsidP="00CD3BDC">
            <w:pPr>
              <w:spacing w:after="0" w:line="20" w:lineRule="atLeast"/>
              <w:jc w:val="center"/>
              <w:rPr>
                <w:rFonts w:eastAsia="Times New Roman" w:cs="Times New Roman"/>
                <w:color w:val="000000"/>
                <w:lang w:val="bg-BG"/>
              </w:rPr>
            </w:pPr>
            <w:r w:rsidRPr="00ED78E6">
              <w:t>31810,81</w:t>
            </w:r>
          </w:p>
        </w:tc>
      </w:tr>
      <w:tr w:rsidR="00CD3BDC" w:rsidRPr="009B2EFB" w14:paraId="04E59F82" w14:textId="6046EB1F"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30F72A52"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Южен централен </w:t>
            </w:r>
          </w:p>
        </w:tc>
        <w:tc>
          <w:tcPr>
            <w:tcW w:w="1417" w:type="dxa"/>
            <w:tcBorders>
              <w:top w:val="nil"/>
              <w:left w:val="nil"/>
              <w:bottom w:val="single" w:sz="4" w:space="0" w:color="auto"/>
              <w:right w:val="single" w:sz="4" w:space="0" w:color="auto"/>
            </w:tcBorders>
            <w:noWrap/>
            <w:vAlign w:val="bottom"/>
            <w:hideMark/>
          </w:tcPr>
          <w:p w14:paraId="151F4CC1"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10 523.63 </w:t>
            </w:r>
          </w:p>
        </w:tc>
        <w:tc>
          <w:tcPr>
            <w:tcW w:w="1701" w:type="dxa"/>
            <w:tcBorders>
              <w:top w:val="nil"/>
              <w:left w:val="nil"/>
              <w:bottom w:val="single" w:sz="4" w:space="0" w:color="auto"/>
              <w:right w:val="single" w:sz="4" w:space="0" w:color="auto"/>
            </w:tcBorders>
            <w:noWrap/>
            <w:vAlign w:val="bottom"/>
            <w:hideMark/>
          </w:tcPr>
          <w:p w14:paraId="6CD04E18"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14 194.81 </w:t>
            </w:r>
          </w:p>
        </w:tc>
        <w:tc>
          <w:tcPr>
            <w:tcW w:w="1701" w:type="dxa"/>
            <w:tcBorders>
              <w:top w:val="nil"/>
              <w:left w:val="nil"/>
              <w:bottom w:val="single" w:sz="4" w:space="0" w:color="auto"/>
              <w:right w:val="single" w:sz="4" w:space="0" w:color="auto"/>
            </w:tcBorders>
            <w:noWrap/>
            <w:vAlign w:val="bottom"/>
            <w:hideMark/>
          </w:tcPr>
          <w:p w14:paraId="0E50E196"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17 792.80 </w:t>
            </w:r>
          </w:p>
        </w:tc>
        <w:tc>
          <w:tcPr>
            <w:tcW w:w="1701" w:type="dxa"/>
            <w:tcBorders>
              <w:top w:val="nil"/>
              <w:left w:val="nil"/>
              <w:bottom w:val="single" w:sz="4" w:space="0" w:color="auto"/>
              <w:right w:val="single" w:sz="4" w:space="0" w:color="auto"/>
            </w:tcBorders>
            <w:noWrap/>
            <w:vAlign w:val="bottom"/>
            <w:hideMark/>
          </w:tcPr>
          <w:p w14:paraId="4FEAFC80"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18 576.27 </w:t>
            </w:r>
          </w:p>
        </w:tc>
        <w:tc>
          <w:tcPr>
            <w:tcW w:w="1701" w:type="dxa"/>
            <w:tcBorders>
              <w:top w:val="nil"/>
              <w:left w:val="nil"/>
              <w:bottom w:val="single" w:sz="4" w:space="0" w:color="auto"/>
              <w:right w:val="single" w:sz="4" w:space="0" w:color="auto"/>
            </w:tcBorders>
          </w:tcPr>
          <w:p w14:paraId="734249A9" w14:textId="77777777" w:rsidR="00CD3BDC" w:rsidRDefault="00CD3BDC" w:rsidP="00CD3BDC">
            <w:pPr>
              <w:spacing w:after="0" w:line="20" w:lineRule="atLeast"/>
              <w:jc w:val="center"/>
            </w:pPr>
          </w:p>
          <w:p w14:paraId="1BB6DD34" w14:textId="4F1EFFA5" w:rsidR="00CD3BDC" w:rsidRPr="009B2EFB" w:rsidRDefault="00CD3BDC" w:rsidP="00CD3BDC">
            <w:pPr>
              <w:spacing w:after="0" w:line="20" w:lineRule="atLeast"/>
              <w:jc w:val="center"/>
              <w:rPr>
                <w:rFonts w:eastAsia="Times New Roman" w:cs="Times New Roman"/>
                <w:color w:val="000000"/>
                <w:lang w:val="bg-BG"/>
              </w:rPr>
            </w:pPr>
            <w:r w:rsidRPr="00ED78E6">
              <w:t>20947,78</w:t>
            </w:r>
          </w:p>
        </w:tc>
      </w:tr>
      <w:tr w:rsidR="00CD3BDC" w:rsidRPr="009B2EFB" w14:paraId="3DA4AC29" w14:textId="5150DEAB"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7824EC01"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Кърджали </w:t>
            </w:r>
          </w:p>
        </w:tc>
        <w:tc>
          <w:tcPr>
            <w:tcW w:w="1417" w:type="dxa"/>
            <w:tcBorders>
              <w:top w:val="nil"/>
              <w:left w:val="nil"/>
              <w:bottom w:val="single" w:sz="4" w:space="0" w:color="auto"/>
              <w:right w:val="single" w:sz="4" w:space="0" w:color="auto"/>
            </w:tcBorders>
            <w:noWrap/>
            <w:vAlign w:val="bottom"/>
            <w:hideMark/>
          </w:tcPr>
          <w:p w14:paraId="3B7EE1E4"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8 005.79 </w:t>
            </w:r>
          </w:p>
        </w:tc>
        <w:tc>
          <w:tcPr>
            <w:tcW w:w="1701" w:type="dxa"/>
            <w:tcBorders>
              <w:top w:val="nil"/>
              <w:left w:val="nil"/>
              <w:bottom w:val="single" w:sz="4" w:space="0" w:color="auto"/>
              <w:right w:val="single" w:sz="4" w:space="0" w:color="auto"/>
            </w:tcBorders>
            <w:noWrap/>
            <w:vAlign w:val="bottom"/>
            <w:hideMark/>
          </w:tcPr>
          <w:p w14:paraId="0DACC7AA"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13 434.95 </w:t>
            </w:r>
          </w:p>
        </w:tc>
        <w:tc>
          <w:tcPr>
            <w:tcW w:w="1701" w:type="dxa"/>
            <w:tcBorders>
              <w:top w:val="nil"/>
              <w:left w:val="nil"/>
              <w:bottom w:val="single" w:sz="4" w:space="0" w:color="auto"/>
              <w:right w:val="single" w:sz="4" w:space="0" w:color="auto"/>
            </w:tcBorders>
            <w:noWrap/>
            <w:vAlign w:val="bottom"/>
            <w:hideMark/>
          </w:tcPr>
          <w:p w14:paraId="38748473"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15 138.04 </w:t>
            </w:r>
          </w:p>
        </w:tc>
        <w:tc>
          <w:tcPr>
            <w:tcW w:w="1701" w:type="dxa"/>
            <w:tcBorders>
              <w:top w:val="nil"/>
              <w:left w:val="nil"/>
              <w:bottom w:val="single" w:sz="4" w:space="0" w:color="auto"/>
              <w:right w:val="single" w:sz="4" w:space="0" w:color="auto"/>
            </w:tcBorders>
            <w:noWrap/>
            <w:vAlign w:val="bottom"/>
            <w:hideMark/>
          </w:tcPr>
          <w:p w14:paraId="6909F263"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15 592.93 </w:t>
            </w:r>
          </w:p>
        </w:tc>
        <w:tc>
          <w:tcPr>
            <w:tcW w:w="1701" w:type="dxa"/>
            <w:tcBorders>
              <w:top w:val="nil"/>
              <w:left w:val="nil"/>
              <w:bottom w:val="single" w:sz="4" w:space="0" w:color="auto"/>
              <w:right w:val="single" w:sz="4" w:space="0" w:color="auto"/>
            </w:tcBorders>
          </w:tcPr>
          <w:p w14:paraId="267B2A9A" w14:textId="5F2F2C8D" w:rsidR="00CD3BDC" w:rsidRPr="009B2EFB" w:rsidRDefault="00CD3BDC" w:rsidP="00CD3BDC">
            <w:pPr>
              <w:spacing w:after="0" w:line="20" w:lineRule="atLeast"/>
              <w:jc w:val="center"/>
              <w:rPr>
                <w:rFonts w:eastAsia="Times New Roman" w:cs="Times New Roman"/>
                <w:color w:val="000000"/>
                <w:lang w:val="bg-BG"/>
              </w:rPr>
            </w:pPr>
            <w:r w:rsidRPr="00ED78E6">
              <w:t>16088,50</w:t>
            </w:r>
          </w:p>
        </w:tc>
      </w:tr>
      <w:tr w:rsidR="00CD3BDC" w:rsidRPr="009B2EFB" w14:paraId="4F57F3AF" w14:textId="5E1E1FAC"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716D85D2"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Пазарджик </w:t>
            </w:r>
          </w:p>
        </w:tc>
        <w:tc>
          <w:tcPr>
            <w:tcW w:w="1417" w:type="dxa"/>
            <w:tcBorders>
              <w:top w:val="nil"/>
              <w:left w:val="nil"/>
              <w:bottom w:val="single" w:sz="4" w:space="0" w:color="auto"/>
              <w:right w:val="single" w:sz="4" w:space="0" w:color="auto"/>
            </w:tcBorders>
            <w:noWrap/>
            <w:vAlign w:val="bottom"/>
            <w:hideMark/>
          </w:tcPr>
          <w:p w14:paraId="11B3BCD5"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8 705.33 </w:t>
            </w:r>
          </w:p>
        </w:tc>
        <w:tc>
          <w:tcPr>
            <w:tcW w:w="1701" w:type="dxa"/>
            <w:tcBorders>
              <w:top w:val="nil"/>
              <w:left w:val="nil"/>
              <w:bottom w:val="single" w:sz="4" w:space="0" w:color="auto"/>
              <w:right w:val="single" w:sz="4" w:space="0" w:color="auto"/>
            </w:tcBorders>
            <w:noWrap/>
            <w:vAlign w:val="bottom"/>
            <w:hideMark/>
          </w:tcPr>
          <w:p w14:paraId="375FEE74"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12 621.35 </w:t>
            </w:r>
          </w:p>
        </w:tc>
        <w:tc>
          <w:tcPr>
            <w:tcW w:w="1701" w:type="dxa"/>
            <w:tcBorders>
              <w:top w:val="nil"/>
              <w:left w:val="nil"/>
              <w:bottom w:val="single" w:sz="4" w:space="0" w:color="auto"/>
              <w:right w:val="single" w:sz="4" w:space="0" w:color="auto"/>
            </w:tcBorders>
            <w:noWrap/>
            <w:vAlign w:val="bottom"/>
            <w:hideMark/>
          </w:tcPr>
          <w:p w14:paraId="764B9F05"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15 306.81 </w:t>
            </w:r>
          </w:p>
        </w:tc>
        <w:tc>
          <w:tcPr>
            <w:tcW w:w="1701" w:type="dxa"/>
            <w:tcBorders>
              <w:top w:val="nil"/>
              <w:left w:val="nil"/>
              <w:bottom w:val="single" w:sz="4" w:space="0" w:color="auto"/>
              <w:right w:val="single" w:sz="4" w:space="0" w:color="auto"/>
            </w:tcBorders>
            <w:noWrap/>
            <w:vAlign w:val="bottom"/>
            <w:hideMark/>
          </w:tcPr>
          <w:p w14:paraId="4E207C93"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16 057.25 </w:t>
            </w:r>
          </w:p>
        </w:tc>
        <w:tc>
          <w:tcPr>
            <w:tcW w:w="1701" w:type="dxa"/>
            <w:tcBorders>
              <w:top w:val="nil"/>
              <w:left w:val="nil"/>
              <w:bottom w:val="single" w:sz="4" w:space="0" w:color="auto"/>
              <w:right w:val="single" w:sz="4" w:space="0" w:color="auto"/>
            </w:tcBorders>
          </w:tcPr>
          <w:p w14:paraId="44B1FF7F" w14:textId="2FCCFA6F" w:rsidR="00CD3BDC" w:rsidRPr="009B2EFB" w:rsidRDefault="00CD3BDC" w:rsidP="00CD3BDC">
            <w:pPr>
              <w:spacing w:after="0" w:line="20" w:lineRule="atLeast"/>
              <w:jc w:val="center"/>
              <w:rPr>
                <w:rFonts w:eastAsia="Times New Roman" w:cs="Times New Roman"/>
                <w:color w:val="000000"/>
                <w:lang w:val="bg-BG"/>
              </w:rPr>
            </w:pPr>
            <w:r w:rsidRPr="00ED78E6">
              <w:t>17718,14</w:t>
            </w:r>
          </w:p>
        </w:tc>
      </w:tr>
      <w:tr w:rsidR="00CD3BDC" w:rsidRPr="009B2EFB" w14:paraId="61A670C9" w14:textId="7BA38832"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7C2C6A12"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Пловдив </w:t>
            </w:r>
          </w:p>
        </w:tc>
        <w:tc>
          <w:tcPr>
            <w:tcW w:w="1417" w:type="dxa"/>
            <w:tcBorders>
              <w:top w:val="nil"/>
              <w:left w:val="nil"/>
              <w:bottom w:val="single" w:sz="4" w:space="0" w:color="auto"/>
              <w:right w:val="single" w:sz="4" w:space="0" w:color="auto"/>
            </w:tcBorders>
            <w:noWrap/>
            <w:vAlign w:val="bottom"/>
            <w:hideMark/>
          </w:tcPr>
          <w:p w14:paraId="4EEE2B26"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12 589.96 </w:t>
            </w:r>
          </w:p>
        </w:tc>
        <w:tc>
          <w:tcPr>
            <w:tcW w:w="1701" w:type="dxa"/>
            <w:tcBorders>
              <w:top w:val="nil"/>
              <w:left w:val="nil"/>
              <w:bottom w:val="single" w:sz="4" w:space="0" w:color="auto"/>
              <w:right w:val="single" w:sz="4" w:space="0" w:color="auto"/>
            </w:tcBorders>
            <w:noWrap/>
            <w:vAlign w:val="bottom"/>
            <w:hideMark/>
          </w:tcPr>
          <w:p w14:paraId="21FA3F53"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16 390.32 </w:t>
            </w:r>
          </w:p>
        </w:tc>
        <w:tc>
          <w:tcPr>
            <w:tcW w:w="1701" w:type="dxa"/>
            <w:tcBorders>
              <w:top w:val="nil"/>
              <w:left w:val="nil"/>
              <w:bottom w:val="single" w:sz="4" w:space="0" w:color="auto"/>
              <w:right w:val="single" w:sz="4" w:space="0" w:color="auto"/>
            </w:tcBorders>
            <w:noWrap/>
            <w:vAlign w:val="bottom"/>
            <w:hideMark/>
          </w:tcPr>
          <w:p w14:paraId="185C29EC"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21 604.68 </w:t>
            </w:r>
          </w:p>
        </w:tc>
        <w:tc>
          <w:tcPr>
            <w:tcW w:w="1701" w:type="dxa"/>
            <w:tcBorders>
              <w:top w:val="nil"/>
              <w:left w:val="nil"/>
              <w:bottom w:val="single" w:sz="4" w:space="0" w:color="auto"/>
              <w:right w:val="single" w:sz="4" w:space="0" w:color="auto"/>
            </w:tcBorders>
            <w:noWrap/>
            <w:vAlign w:val="bottom"/>
            <w:hideMark/>
          </w:tcPr>
          <w:p w14:paraId="22C10340"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22 209.13 </w:t>
            </w:r>
          </w:p>
        </w:tc>
        <w:tc>
          <w:tcPr>
            <w:tcW w:w="1701" w:type="dxa"/>
            <w:tcBorders>
              <w:top w:val="nil"/>
              <w:left w:val="nil"/>
              <w:bottom w:val="single" w:sz="4" w:space="0" w:color="auto"/>
              <w:right w:val="single" w:sz="4" w:space="0" w:color="auto"/>
            </w:tcBorders>
          </w:tcPr>
          <w:p w14:paraId="4BACD6EE" w14:textId="65B04CAA" w:rsidR="00CD3BDC" w:rsidRPr="009B2EFB" w:rsidRDefault="00CD3BDC" w:rsidP="00CD3BDC">
            <w:pPr>
              <w:spacing w:after="0" w:line="20" w:lineRule="atLeast"/>
              <w:jc w:val="center"/>
              <w:rPr>
                <w:rFonts w:eastAsia="Times New Roman" w:cs="Times New Roman"/>
                <w:color w:val="000000"/>
                <w:lang w:val="bg-BG"/>
              </w:rPr>
            </w:pPr>
            <w:r w:rsidRPr="00ED78E6">
              <w:t>25701,15</w:t>
            </w:r>
          </w:p>
        </w:tc>
      </w:tr>
      <w:tr w:rsidR="00CD3BDC" w:rsidRPr="009B2EFB" w14:paraId="73ACFC58" w14:textId="40BE5089"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4941B43F"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Смолян </w:t>
            </w:r>
          </w:p>
        </w:tc>
        <w:tc>
          <w:tcPr>
            <w:tcW w:w="1417" w:type="dxa"/>
            <w:tcBorders>
              <w:top w:val="nil"/>
              <w:left w:val="nil"/>
              <w:bottom w:val="single" w:sz="4" w:space="0" w:color="auto"/>
              <w:right w:val="single" w:sz="4" w:space="0" w:color="auto"/>
            </w:tcBorders>
            <w:noWrap/>
            <w:vAlign w:val="bottom"/>
            <w:hideMark/>
          </w:tcPr>
          <w:p w14:paraId="78ACBDEF"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10 288.68 </w:t>
            </w:r>
          </w:p>
        </w:tc>
        <w:tc>
          <w:tcPr>
            <w:tcW w:w="1701" w:type="dxa"/>
            <w:tcBorders>
              <w:top w:val="nil"/>
              <w:left w:val="nil"/>
              <w:bottom w:val="single" w:sz="4" w:space="0" w:color="auto"/>
              <w:right w:val="single" w:sz="4" w:space="0" w:color="auto"/>
            </w:tcBorders>
            <w:noWrap/>
            <w:vAlign w:val="bottom"/>
            <w:hideMark/>
          </w:tcPr>
          <w:p w14:paraId="15FF6CFE"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13 176.38 </w:t>
            </w:r>
          </w:p>
        </w:tc>
        <w:tc>
          <w:tcPr>
            <w:tcW w:w="1701" w:type="dxa"/>
            <w:tcBorders>
              <w:top w:val="nil"/>
              <w:left w:val="nil"/>
              <w:bottom w:val="single" w:sz="4" w:space="0" w:color="auto"/>
              <w:right w:val="single" w:sz="4" w:space="0" w:color="auto"/>
            </w:tcBorders>
            <w:noWrap/>
            <w:vAlign w:val="bottom"/>
            <w:hideMark/>
          </w:tcPr>
          <w:p w14:paraId="030506CC"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15 405.53 </w:t>
            </w:r>
          </w:p>
        </w:tc>
        <w:tc>
          <w:tcPr>
            <w:tcW w:w="1701" w:type="dxa"/>
            <w:tcBorders>
              <w:top w:val="nil"/>
              <w:left w:val="nil"/>
              <w:bottom w:val="single" w:sz="4" w:space="0" w:color="auto"/>
              <w:right w:val="single" w:sz="4" w:space="0" w:color="auto"/>
            </w:tcBorders>
            <w:noWrap/>
            <w:vAlign w:val="bottom"/>
            <w:hideMark/>
          </w:tcPr>
          <w:p w14:paraId="72E26E43"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17 015.59 </w:t>
            </w:r>
          </w:p>
        </w:tc>
        <w:tc>
          <w:tcPr>
            <w:tcW w:w="1701" w:type="dxa"/>
            <w:tcBorders>
              <w:top w:val="nil"/>
              <w:left w:val="nil"/>
              <w:bottom w:val="single" w:sz="4" w:space="0" w:color="auto"/>
              <w:right w:val="single" w:sz="4" w:space="0" w:color="auto"/>
            </w:tcBorders>
          </w:tcPr>
          <w:p w14:paraId="60247D12" w14:textId="3779F584" w:rsidR="00CD3BDC" w:rsidRPr="009B2EFB" w:rsidRDefault="00CD3BDC" w:rsidP="00CD3BDC">
            <w:pPr>
              <w:spacing w:after="0" w:line="20" w:lineRule="atLeast"/>
              <w:jc w:val="center"/>
              <w:rPr>
                <w:rFonts w:eastAsia="Times New Roman" w:cs="Times New Roman"/>
                <w:color w:val="000000"/>
                <w:lang w:val="bg-BG"/>
              </w:rPr>
            </w:pPr>
            <w:r w:rsidRPr="00ED78E6">
              <w:t>18640,45</w:t>
            </w:r>
          </w:p>
        </w:tc>
      </w:tr>
      <w:tr w:rsidR="00CD3BDC" w:rsidRPr="009B2EFB" w14:paraId="011910F8" w14:textId="72DF0B8E" w:rsidTr="00900994">
        <w:trPr>
          <w:trHeight w:val="315"/>
        </w:trPr>
        <w:tc>
          <w:tcPr>
            <w:tcW w:w="1980" w:type="dxa"/>
            <w:tcBorders>
              <w:top w:val="nil"/>
              <w:left w:val="single" w:sz="4" w:space="0" w:color="auto"/>
              <w:bottom w:val="single" w:sz="4" w:space="0" w:color="auto"/>
              <w:right w:val="single" w:sz="4" w:space="0" w:color="auto"/>
            </w:tcBorders>
            <w:shd w:val="clear" w:color="000000" w:fill="9BC2E6"/>
            <w:noWrap/>
            <w:hideMark/>
          </w:tcPr>
          <w:p w14:paraId="4E59C46A" w14:textId="77777777" w:rsidR="00CD3BDC" w:rsidRPr="009B2EFB" w:rsidRDefault="00CD3BDC" w:rsidP="00CD3BDC">
            <w:pPr>
              <w:spacing w:after="0" w:line="20" w:lineRule="atLeast"/>
              <w:rPr>
                <w:rFonts w:eastAsia="Times New Roman" w:cs="Times New Roman"/>
                <w:b/>
                <w:bCs/>
                <w:lang w:val="bg-BG"/>
              </w:rPr>
            </w:pPr>
            <w:r w:rsidRPr="009B2EFB">
              <w:rPr>
                <w:rFonts w:eastAsia="Times New Roman" w:cs="Times New Roman"/>
                <w:b/>
                <w:bCs/>
                <w:lang w:val="bg-BG"/>
              </w:rPr>
              <w:t xml:space="preserve"> Хасково </w:t>
            </w:r>
          </w:p>
        </w:tc>
        <w:tc>
          <w:tcPr>
            <w:tcW w:w="1417" w:type="dxa"/>
            <w:tcBorders>
              <w:top w:val="nil"/>
              <w:left w:val="nil"/>
              <w:bottom w:val="single" w:sz="4" w:space="0" w:color="auto"/>
              <w:right w:val="single" w:sz="4" w:space="0" w:color="auto"/>
            </w:tcBorders>
            <w:noWrap/>
            <w:vAlign w:val="bottom"/>
            <w:hideMark/>
          </w:tcPr>
          <w:p w14:paraId="64D0E781"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8 231.90 </w:t>
            </w:r>
          </w:p>
        </w:tc>
        <w:tc>
          <w:tcPr>
            <w:tcW w:w="1701" w:type="dxa"/>
            <w:tcBorders>
              <w:top w:val="nil"/>
              <w:left w:val="nil"/>
              <w:bottom w:val="single" w:sz="4" w:space="0" w:color="auto"/>
              <w:right w:val="single" w:sz="4" w:space="0" w:color="auto"/>
            </w:tcBorders>
            <w:noWrap/>
            <w:vAlign w:val="bottom"/>
            <w:hideMark/>
          </w:tcPr>
          <w:p w14:paraId="3D4E2744"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10 295.14 </w:t>
            </w:r>
          </w:p>
        </w:tc>
        <w:tc>
          <w:tcPr>
            <w:tcW w:w="1701" w:type="dxa"/>
            <w:tcBorders>
              <w:top w:val="nil"/>
              <w:left w:val="nil"/>
              <w:bottom w:val="single" w:sz="4" w:space="0" w:color="auto"/>
              <w:right w:val="single" w:sz="4" w:space="0" w:color="auto"/>
            </w:tcBorders>
            <w:noWrap/>
            <w:vAlign w:val="bottom"/>
            <w:hideMark/>
          </w:tcPr>
          <w:p w14:paraId="7A4528A7"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11 844.78 </w:t>
            </w:r>
          </w:p>
        </w:tc>
        <w:tc>
          <w:tcPr>
            <w:tcW w:w="1701" w:type="dxa"/>
            <w:tcBorders>
              <w:top w:val="nil"/>
              <w:left w:val="nil"/>
              <w:bottom w:val="single" w:sz="4" w:space="0" w:color="auto"/>
              <w:right w:val="single" w:sz="4" w:space="0" w:color="auto"/>
            </w:tcBorders>
            <w:noWrap/>
            <w:vAlign w:val="bottom"/>
            <w:hideMark/>
          </w:tcPr>
          <w:p w14:paraId="4A357D69" w14:textId="77777777" w:rsidR="00CD3BDC" w:rsidRPr="009B2EFB" w:rsidRDefault="00CD3BDC" w:rsidP="00CD3BDC">
            <w:pPr>
              <w:spacing w:after="0" w:line="20" w:lineRule="atLeast"/>
              <w:jc w:val="center"/>
              <w:rPr>
                <w:rFonts w:eastAsia="Times New Roman" w:cs="Times New Roman"/>
                <w:color w:val="000000"/>
                <w:lang w:val="bg-BG"/>
              </w:rPr>
            </w:pPr>
            <w:r w:rsidRPr="009B2EFB">
              <w:rPr>
                <w:rFonts w:eastAsia="Times New Roman" w:cs="Times New Roman"/>
                <w:color w:val="000000"/>
                <w:lang w:val="bg-BG"/>
              </w:rPr>
              <w:t xml:space="preserve">  13 011.61 </w:t>
            </w:r>
          </w:p>
        </w:tc>
        <w:tc>
          <w:tcPr>
            <w:tcW w:w="1701" w:type="dxa"/>
            <w:tcBorders>
              <w:top w:val="nil"/>
              <w:left w:val="nil"/>
              <w:bottom w:val="single" w:sz="4" w:space="0" w:color="auto"/>
              <w:right w:val="single" w:sz="4" w:space="0" w:color="auto"/>
            </w:tcBorders>
          </w:tcPr>
          <w:p w14:paraId="71CB35A1" w14:textId="5CCCA809" w:rsidR="00CD3BDC" w:rsidRPr="009B2EFB" w:rsidRDefault="00CD3BDC" w:rsidP="00CD3BDC">
            <w:pPr>
              <w:spacing w:after="0" w:line="20" w:lineRule="atLeast"/>
              <w:jc w:val="center"/>
              <w:rPr>
                <w:rFonts w:eastAsia="Times New Roman" w:cs="Times New Roman"/>
                <w:color w:val="000000"/>
                <w:lang w:val="bg-BG"/>
              </w:rPr>
            </w:pPr>
            <w:r w:rsidRPr="00ED78E6">
              <w:t>14376,11</w:t>
            </w:r>
          </w:p>
        </w:tc>
      </w:tr>
    </w:tbl>
    <w:p w14:paraId="39ACBC2E" w14:textId="77777777" w:rsidR="00C37A57" w:rsidRPr="00185A69" w:rsidRDefault="00C37A57" w:rsidP="00C37A57">
      <w:pPr>
        <w:pStyle w:val="NormalWeb"/>
        <w:spacing w:before="120" w:beforeAutospacing="0" w:after="120" w:afterAutospacing="0" w:line="20" w:lineRule="atLeast"/>
        <w:rPr>
          <w:i/>
        </w:rPr>
      </w:pPr>
      <w:r w:rsidRPr="00185A69">
        <w:rPr>
          <w:i/>
        </w:rPr>
        <w:t>Източник: НСИ</w:t>
      </w:r>
    </w:p>
    <w:p w14:paraId="4BB5CBB0" w14:textId="77777777" w:rsidR="00424DF3" w:rsidRPr="009B2EFB" w:rsidRDefault="00424DF3" w:rsidP="00C37A57">
      <w:pPr>
        <w:pStyle w:val="NormalWeb"/>
        <w:spacing w:before="120" w:beforeAutospacing="0" w:after="120" w:afterAutospacing="0" w:line="20" w:lineRule="atLeast"/>
      </w:pPr>
    </w:p>
    <w:p w14:paraId="32BC127F" w14:textId="77777777" w:rsidR="00C37A57" w:rsidRPr="009B2EFB" w:rsidRDefault="00C37A57" w:rsidP="00C37A57">
      <w:pPr>
        <w:pStyle w:val="NormalWeb"/>
        <w:spacing w:before="120" w:beforeAutospacing="0" w:after="120" w:afterAutospacing="0" w:line="20" w:lineRule="atLeast"/>
        <w:rPr>
          <w:b/>
          <w:bCs/>
        </w:rPr>
      </w:pPr>
      <w:r w:rsidRPr="003448A5">
        <w:rPr>
          <w:b/>
          <w:bCs/>
        </w:rPr>
        <w:t>Първичен сектор (селско, горско и рибно стопанство)</w:t>
      </w:r>
    </w:p>
    <w:p w14:paraId="741E52A6" w14:textId="77777777" w:rsidR="00C37A57" w:rsidRPr="009B2EFB"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В периода </w:t>
      </w:r>
      <w:r w:rsidRPr="00900994">
        <w:rPr>
          <w:rFonts w:eastAsia="Times New Roman" w:cs="Times New Roman"/>
          <w:lang w:val="bg-BG"/>
        </w:rPr>
        <w:t>2017–2021</w:t>
      </w:r>
      <w:r w:rsidRPr="00F07B1A">
        <w:rPr>
          <w:rFonts w:eastAsia="Times New Roman" w:cs="Times New Roman"/>
          <w:lang w:val="bg-BG"/>
        </w:rPr>
        <w:t xml:space="preserve"> г. всички области бележат ръст на добавената стойност в земеделието</w:t>
      </w:r>
      <w:r w:rsidRPr="009B2EFB">
        <w:rPr>
          <w:rFonts w:eastAsia="Times New Roman" w:cs="Times New Roman"/>
          <w:lang w:val="bg-BG"/>
        </w:rPr>
        <w:t xml:space="preserve"> – най-силно изразен в Кърджали (+37%) и Пловдив (+30%), което показва добра адаптация към аграрните пазари и европейските субсидии.</w:t>
      </w:r>
    </w:p>
    <w:p w14:paraId="4A559334" w14:textId="18297238" w:rsidR="00C37A57" w:rsidRPr="000812FA"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През 2021–</w:t>
      </w:r>
      <w:r w:rsidR="001B489B" w:rsidRPr="009B2EFB">
        <w:rPr>
          <w:rFonts w:eastAsia="Times New Roman" w:cs="Times New Roman"/>
          <w:lang w:val="bg-BG"/>
        </w:rPr>
        <w:t>202</w:t>
      </w:r>
      <w:r w:rsidR="000812FA">
        <w:rPr>
          <w:rFonts w:eastAsia="Times New Roman" w:cs="Times New Roman"/>
          <w:lang w:val="bg-BG"/>
        </w:rPr>
        <w:t>3</w:t>
      </w:r>
      <w:r w:rsidR="001B489B" w:rsidRPr="009B2EFB">
        <w:rPr>
          <w:rFonts w:eastAsia="Times New Roman" w:cs="Times New Roman"/>
          <w:lang w:val="bg-BG"/>
        </w:rPr>
        <w:t xml:space="preserve"> </w:t>
      </w:r>
      <w:r w:rsidRPr="009B2EFB">
        <w:rPr>
          <w:rFonts w:eastAsia="Times New Roman" w:cs="Times New Roman"/>
          <w:lang w:val="bg-BG"/>
        </w:rPr>
        <w:t>г. обаче се наблюдава общ спад между 6% и 18%, най-изразен в Пловдив и Хасково, вероятно вследствие на понижената продуктивност, инфлационния натиск и климатичните фактори.</w:t>
      </w:r>
      <w:r w:rsidR="000812FA">
        <w:rPr>
          <w:rFonts w:eastAsia="Times New Roman" w:cs="Times New Roman"/>
          <w:lang w:val="bg-BG"/>
        </w:rPr>
        <w:t xml:space="preserve"> Данните за 2024г показват, че </w:t>
      </w:r>
      <w:r w:rsidR="000812FA">
        <w:rPr>
          <w:lang w:val="bg-BG"/>
        </w:rPr>
        <w:t>п</w:t>
      </w:r>
      <w:r w:rsidR="000812FA">
        <w:t>ървичният сектор леко се стабилизира</w:t>
      </w:r>
      <w:r w:rsidR="000812FA">
        <w:rPr>
          <w:lang w:val="bg-BG"/>
        </w:rPr>
        <w:t>, но областите Пловдив и Хасково все още не могат да достигнат стойностите от 2021г.и 2022г.</w:t>
      </w:r>
    </w:p>
    <w:p w14:paraId="494B5739" w14:textId="77777777" w:rsidR="000812FA" w:rsidRDefault="000812FA" w:rsidP="00C37A57">
      <w:pPr>
        <w:spacing w:before="120" w:line="20" w:lineRule="atLeast"/>
        <w:jc w:val="both"/>
        <w:rPr>
          <w:rFonts w:eastAsia="Times New Roman" w:cs="Times New Roman"/>
          <w:lang w:val="bg-BG"/>
        </w:rPr>
      </w:pPr>
    </w:p>
    <w:p w14:paraId="16042FDA" w14:textId="3337CD69" w:rsidR="00185A69" w:rsidRPr="0030646A" w:rsidRDefault="00185A69" w:rsidP="00185A69">
      <w:pPr>
        <w:pStyle w:val="TableNames"/>
        <w:rPr>
          <w:szCs w:val="20"/>
        </w:rPr>
      </w:pPr>
      <w:bookmarkStart w:id="27" w:name="_Toc222232187"/>
      <w:r w:rsidRPr="0030646A">
        <w:t xml:space="preserve">Фигура </w:t>
      </w:r>
      <w:r w:rsidRPr="0030646A">
        <w:fldChar w:fldCharType="begin"/>
      </w:r>
      <w:r w:rsidRPr="0030646A">
        <w:instrText xml:space="preserve"> SEQ Фигура \* ARABIC </w:instrText>
      </w:r>
      <w:r w:rsidRPr="0030646A">
        <w:fldChar w:fldCharType="separate"/>
      </w:r>
      <w:r w:rsidR="00DF355E">
        <w:rPr>
          <w:noProof/>
        </w:rPr>
        <w:t>1</w:t>
      </w:r>
      <w:r w:rsidRPr="0030646A">
        <w:fldChar w:fldCharType="end"/>
      </w:r>
      <w:r w:rsidRPr="0030646A">
        <w:t xml:space="preserve">: </w:t>
      </w:r>
      <w:r w:rsidRPr="00185A69">
        <w:t xml:space="preserve">БДС „Селско, горско и рибно стопанство“ в Южен централен регион 2017 – </w:t>
      </w:r>
      <w:r w:rsidR="009A19D4" w:rsidRPr="00185A69">
        <w:t>202</w:t>
      </w:r>
      <w:r w:rsidR="009A19D4">
        <w:t>4</w:t>
      </w:r>
      <w:r w:rsidR="009A19D4" w:rsidRPr="00185A69">
        <w:t xml:space="preserve"> </w:t>
      </w:r>
      <w:r w:rsidRPr="00185A69">
        <w:t>г. (в млн. лева)</w:t>
      </w:r>
      <w:bookmarkEnd w:id="27"/>
      <w:r w:rsidRPr="00185A69">
        <w:t xml:space="preserve">  </w:t>
      </w:r>
    </w:p>
    <w:p w14:paraId="567FB114" w14:textId="4C287E69" w:rsidR="00C37A57" w:rsidRPr="009B2EFB" w:rsidRDefault="009A19D4" w:rsidP="00D47B84">
      <w:pPr>
        <w:spacing w:before="120" w:line="20" w:lineRule="atLeast"/>
        <w:rPr>
          <w:rFonts w:cs="Times New Roman"/>
          <w:i/>
          <w:sz w:val="20"/>
          <w:szCs w:val="20"/>
          <w:lang w:val="bg-BG"/>
        </w:rPr>
      </w:pPr>
      <w:r>
        <w:rPr>
          <w:noProof/>
        </w:rPr>
        <w:drawing>
          <wp:inline distT="0" distB="0" distL="0" distR="0" wp14:anchorId="5F54B1A5" wp14:editId="541ECD49">
            <wp:extent cx="5939790" cy="2895600"/>
            <wp:effectExtent l="0" t="0" r="381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C37A57" w:rsidRPr="009B2EFB">
        <w:rPr>
          <w:rFonts w:cs="Times New Roman"/>
          <w:i/>
          <w:sz w:val="20"/>
          <w:szCs w:val="20"/>
          <w:lang w:val="bg-BG"/>
        </w:rPr>
        <w:t>Източник: НСИ</w:t>
      </w:r>
    </w:p>
    <w:p w14:paraId="7BB92D12" w14:textId="77777777" w:rsidR="00C37A57" w:rsidRPr="009B2EFB" w:rsidRDefault="00C37A57" w:rsidP="00C37A57">
      <w:pPr>
        <w:spacing w:before="120" w:line="20" w:lineRule="atLeast"/>
        <w:jc w:val="both"/>
        <w:rPr>
          <w:rFonts w:eastAsia="Times New Roman" w:cs="Times New Roman"/>
          <w:b/>
          <w:bCs/>
          <w:lang w:val="bg-BG"/>
        </w:rPr>
      </w:pPr>
      <w:r w:rsidRPr="009B2EFB">
        <w:rPr>
          <w:rFonts w:eastAsia="Times New Roman" w:cs="Times New Roman"/>
          <w:b/>
          <w:bCs/>
          <w:lang w:val="bg-BG"/>
        </w:rPr>
        <w:t>Вторичен сектор (индустрия)</w:t>
      </w:r>
    </w:p>
    <w:p w14:paraId="0A02FF75" w14:textId="77777777" w:rsidR="00C37A57" w:rsidRPr="009B2EFB"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В периода </w:t>
      </w:r>
      <w:r w:rsidRPr="00900994">
        <w:rPr>
          <w:rFonts w:eastAsia="Times New Roman" w:cs="Times New Roman"/>
          <w:lang w:val="bg-BG"/>
        </w:rPr>
        <w:t>2017–2021</w:t>
      </w:r>
      <w:r w:rsidRPr="00F07B1A">
        <w:rPr>
          <w:rFonts w:eastAsia="Times New Roman" w:cs="Times New Roman"/>
          <w:lang w:val="bg-BG"/>
        </w:rPr>
        <w:t xml:space="preserve"> г. индустрията в Южния централен регион бележи силен растеж, най-</w:t>
      </w:r>
      <w:r w:rsidRPr="009B2EFB">
        <w:rPr>
          <w:rFonts w:eastAsia="Times New Roman" w:cs="Times New Roman"/>
          <w:lang w:val="bg-BG"/>
        </w:rPr>
        <w:t xml:space="preserve">изразен в Кърджали (+144%) и Пазарджик (+53%), което отразява значителна индустриализация и разширяване на производствените мощности. Пловдив също расте стабилно с +22%, запазвайки водеща роля в индустриалния профил на региона. </w:t>
      </w:r>
    </w:p>
    <w:p w14:paraId="121512D7" w14:textId="2B7FC124" w:rsidR="00EE089B" w:rsidRDefault="00C37A57" w:rsidP="000B01FA">
      <w:pPr>
        <w:spacing w:before="120" w:line="20" w:lineRule="atLeast"/>
        <w:jc w:val="both"/>
        <w:rPr>
          <w:rFonts w:eastAsia="Times New Roman" w:cs="Times New Roman"/>
          <w:lang w:val="bg-BG"/>
        </w:rPr>
      </w:pPr>
      <w:r w:rsidRPr="009B2EFB">
        <w:rPr>
          <w:rFonts w:eastAsia="Times New Roman" w:cs="Times New Roman"/>
          <w:lang w:val="bg-BG"/>
        </w:rPr>
        <w:t>През 2021–2023 г. темповете на растеж остават положителни, но по-умерени – между +8% и +15%, с изключение на Пловдив, където се наблюдава ново ускорение (+30%). Това показва стабилизиране на индустриалното производство и поддържане на висока конкурентоспособност, като Пловдив се утвърждава като основен индустриален център, а останалите области запазват по-умерено, но устойчиво развитие.</w:t>
      </w:r>
      <w:r w:rsidR="00B03205">
        <w:rPr>
          <w:rFonts w:eastAsia="Times New Roman" w:cs="Times New Roman"/>
          <w:lang w:val="bg-BG"/>
        </w:rPr>
        <w:t xml:space="preserve"> През 2024г. </w:t>
      </w:r>
      <w:r w:rsidR="005E79A2">
        <w:rPr>
          <w:rFonts w:eastAsia="Times New Roman" w:cs="Times New Roman"/>
          <w:lang w:val="bg-BG"/>
        </w:rPr>
        <w:t>Пловдив продължава тенденцията за разте</w:t>
      </w:r>
      <w:r w:rsidR="00DD6A66">
        <w:rPr>
          <w:rFonts w:eastAsia="Times New Roman" w:cs="Times New Roman"/>
          <w:lang w:val="bg-BG"/>
        </w:rPr>
        <w:t>ж</w:t>
      </w:r>
      <w:r w:rsidR="005E79A2">
        <w:rPr>
          <w:rFonts w:eastAsia="Times New Roman" w:cs="Times New Roman"/>
          <w:lang w:val="bg-BG"/>
        </w:rPr>
        <w:t>, достигайки +37%, докато останалите области отчитат спад, най-о</w:t>
      </w:r>
      <w:r w:rsidR="00DD6A66">
        <w:rPr>
          <w:rFonts w:eastAsia="Times New Roman" w:cs="Times New Roman"/>
          <w:lang w:val="bg-BG"/>
        </w:rPr>
        <w:t>с</w:t>
      </w:r>
      <w:r w:rsidR="005E79A2">
        <w:rPr>
          <w:rFonts w:eastAsia="Times New Roman" w:cs="Times New Roman"/>
          <w:lang w:val="bg-BG"/>
        </w:rPr>
        <w:t>езаем в областите Хасково и Кърджали, които отчитат отрицателни стойности.</w:t>
      </w:r>
    </w:p>
    <w:p w14:paraId="78145698" w14:textId="77777777" w:rsidR="00C54A9D" w:rsidRDefault="00C54A9D" w:rsidP="000B01FA">
      <w:pPr>
        <w:spacing w:before="120" w:line="20" w:lineRule="atLeast"/>
        <w:jc w:val="both"/>
        <w:rPr>
          <w:rFonts w:eastAsia="Times New Roman" w:cs="Times New Roman"/>
          <w:lang w:val="bg-BG"/>
        </w:rPr>
      </w:pPr>
    </w:p>
    <w:p w14:paraId="166801FE" w14:textId="77777777" w:rsidR="00CB4864" w:rsidRDefault="00CB4864" w:rsidP="00185A69">
      <w:pPr>
        <w:pStyle w:val="TableNames"/>
      </w:pPr>
      <w:bookmarkStart w:id="28" w:name="_Toc222232188"/>
    </w:p>
    <w:p w14:paraId="5DD544D1" w14:textId="77777777" w:rsidR="00CB4864" w:rsidRDefault="00CB4864" w:rsidP="00185A69">
      <w:pPr>
        <w:pStyle w:val="TableNames"/>
      </w:pPr>
    </w:p>
    <w:p w14:paraId="733405A7" w14:textId="77777777" w:rsidR="00CB4864" w:rsidRDefault="00CB4864" w:rsidP="00185A69">
      <w:pPr>
        <w:pStyle w:val="TableNames"/>
      </w:pPr>
    </w:p>
    <w:p w14:paraId="5B3828B2" w14:textId="77777777" w:rsidR="00CB4864" w:rsidRDefault="00CB4864" w:rsidP="00185A69">
      <w:pPr>
        <w:pStyle w:val="TableNames"/>
      </w:pPr>
    </w:p>
    <w:p w14:paraId="42887345" w14:textId="77777777" w:rsidR="00CB4864" w:rsidRDefault="00CB4864" w:rsidP="00185A69">
      <w:pPr>
        <w:pStyle w:val="TableNames"/>
      </w:pPr>
    </w:p>
    <w:p w14:paraId="46945019" w14:textId="77777777" w:rsidR="00CB4864" w:rsidRDefault="00CB4864" w:rsidP="00185A69">
      <w:pPr>
        <w:pStyle w:val="TableNames"/>
      </w:pPr>
    </w:p>
    <w:p w14:paraId="281DE99E" w14:textId="77777777" w:rsidR="00CB4864" w:rsidRDefault="00CB4864" w:rsidP="00185A69">
      <w:pPr>
        <w:pStyle w:val="TableNames"/>
      </w:pPr>
    </w:p>
    <w:p w14:paraId="75DD6112" w14:textId="2330F46E" w:rsidR="00185A69" w:rsidRPr="0030646A" w:rsidRDefault="00185A69" w:rsidP="00185A69">
      <w:pPr>
        <w:pStyle w:val="TableNames"/>
        <w:rPr>
          <w:szCs w:val="20"/>
        </w:rPr>
      </w:pPr>
      <w:r w:rsidRPr="0030646A">
        <w:t xml:space="preserve">Фигура </w:t>
      </w:r>
      <w:r w:rsidRPr="0030646A">
        <w:fldChar w:fldCharType="begin"/>
      </w:r>
      <w:r w:rsidRPr="0030646A">
        <w:instrText xml:space="preserve"> SEQ Фигура \* ARABIC </w:instrText>
      </w:r>
      <w:r w:rsidRPr="0030646A">
        <w:fldChar w:fldCharType="separate"/>
      </w:r>
      <w:r w:rsidR="00DF355E">
        <w:rPr>
          <w:noProof/>
        </w:rPr>
        <w:t>2</w:t>
      </w:r>
      <w:r w:rsidRPr="0030646A">
        <w:fldChar w:fldCharType="end"/>
      </w:r>
      <w:r w:rsidRPr="0030646A">
        <w:t xml:space="preserve">: </w:t>
      </w:r>
      <w:r w:rsidRPr="00185A69">
        <w:t>БДС „</w:t>
      </w:r>
      <w:r>
        <w:t xml:space="preserve">Индустрия“ </w:t>
      </w:r>
      <w:r w:rsidRPr="00185A69">
        <w:t xml:space="preserve">в Южен централен регион 2017 – </w:t>
      </w:r>
      <w:r w:rsidR="005E79A2" w:rsidRPr="00185A69">
        <w:t>202</w:t>
      </w:r>
      <w:r w:rsidR="005E79A2">
        <w:t>4</w:t>
      </w:r>
      <w:r w:rsidR="005E79A2" w:rsidRPr="00185A69">
        <w:t xml:space="preserve"> </w:t>
      </w:r>
      <w:r w:rsidRPr="00185A69">
        <w:t>г. (в млн. лева)</w:t>
      </w:r>
      <w:bookmarkEnd w:id="28"/>
      <w:r w:rsidRPr="00185A69">
        <w:t xml:space="preserve">  </w:t>
      </w:r>
    </w:p>
    <w:p w14:paraId="48399AEF" w14:textId="701CEA9D" w:rsidR="005E79A2" w:rsidRDefault="005E79A2" w:rsidP="00D47B84">
      <w:pPr>
        <w:pStyle w:val="NormalWeb"/>
        <w:spacing w:before="120" w:beforeAutospacing="0" w:after="120" w:afterAutospacing="0" w:line="20" w:lineRule="atLeast"/>
        <w:rPr>
          <w:i/>
        </w:rPr>
      </w:pPr>
      <w:r>
        <w:rPr>
          <w:noProof/>
          <w:lang w:val="en-US" w:eastAsia="en-US"/>
        </w:rPr>
        <w:drawing>
          <wp:inline distT="0" distB="0" distL="0" distR="0" wp14:anchorId="20618771" wp14:editId="308503D9">
            <wp:extent cx="5939790" cy="2651125"/>
            <wp:effectExtent l="0" t="0" r="3810" b="1587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18CAE80" w14:textId="05309322" w:rsidR="00C37A57" w:rsidRDefault="00C37A57" w:rsidP="00D47B84">
      <w:pPr>
        <w:pStyle w:val="NormalWeb"/>
        <w:spacing w:before="120" w:beforeAutospacing="0" w:after="120" w:afterAutospacing="0" w:line="20" w:lineRule="atLeast"/>
        <w:rPr>
          <w:i/>
        </w:rPr>
      </w:pPr>
      <w:r w:rsidRPr="009B2EFB">
        <w:rPr>
          <w:i/>
        </w:rPr>
        <w:t>Източник: НСИ</w:t>
      </w:r>
    </w:p>
    <w:p w14:paraId="3D0F569E" w14:textId="77777777" w:rsidR="00C37A57" w:rsidRPr="009B2EFB" w:rsidRDefault="00C37A57" w:rsidP="00C37A57">
      <w:pPr>
        <w:pStyle w:val="NormalWeb"/>
        <w:spacing w:before="120" w:beforeAutospacing="0" w:after="120" w:afterAutospacing="0" w:line="20" w:lineRule="atLeast"/>
      </w:pPr>
      <w:r w:rsidRPr="009B2EFB">
        <w:rPr>
          <w:b/>
          <w:bCs/>
          <w:sz w:val="23"/>
          <w:szCs w:val="23"/>
        </w:rPr>
        <w:t>Третичен сектор (услуги)</w:t>
      </w:r>
    </w:p>
    <w:p w14:paraId="107AB774" w14:textId="77777777" w:rsidR="00C37A57" w:rsidRPr="00F07B1A"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В периода </w:t>
      </w:r>
      <w:r w:rsidRPr="00900994">
        <w:rPr>
          <w:rFonts w:eastAsia="Times New Roman" w:cs="Times New Roman"/>
          <w:lang w:val="bg-BG"/>
        </w:rPr>
        <w:t>2017–2021</w:t>
      </w:r>
      <w:r w:rsidRPr="00F07B1A">
        <w:rPr>
          <w:rFonts w:eastAsia="Times New Roman" w:cs="Times New Roman"/>
          <w:lang w:val="bg-BG"/>
        </w:rPr>
        <w:t xml:space="preserve"> г. секторът на услугите в Южния централен регион отчита стабилен ръст между +23% и +34%, като най-силно нарастване се наблюдава в Пловдив (+33,7%) и Кърджали (+32,1%). </w:t>
      </w:r>
    </w:p>
    <w:p w14:paraId="76EC3EFF" w14:textId="1046D5BC" w:rsidR="00EE089B" w:rsidRPr="000B01FA" w:rsidRDefault="00C37A57" w:rsidP="000B01FA">
      <w:pPr>
        <w:spacing w:before="120" w:line="20" w:lineRule="atLeast"/>
        <w:jc w:val="both"/>
        <w:rPr>
          <w:rFonts w:eastAsia="Times New Roman" w:cs="Times New Roman"/>
          <w:lang w:val="bg-BG"/>
        </w:rPr>
      </w:pPr>
      <w:r w:rsidRPr="00F07B1A">
        <w:rPr>
          <w:rFonts w:eastAsia="Times New Roman" w:cs="Times New Roman"/>
          <w:lang w:val="bg-BG"/>
        </w:rPr>
        <w:t>През 2021–</w:t>
      </w:r>
      <w:r w:rsidR="003448A5" w:rsidRPr="00F07B1A">
        <w:rPr>
          <w:rFonts w:eastAsia="Times New Roman" w:cs="Times New Roman"/>
          <w:lang w:val="bg-BG"/>
        </w:rPr>
        <w:t>202</w:t>
      </w:r>
      <w:r w:rsidR="003448A5" w:rsidRPr="00900994">
        <w:rPr>
          <w:rFonts w:eastAsia="Times New Roman" w:cs="Times New Roman"/>
          <w:lang w:val="bg-BG"/>
        </w:rPr>
        <w:t>4</w:t>
      </w:r>
      <w:r w:rsidR="003448A5" w:rsidRPr="00F07B1A">
        <w:rPr>
          <w:rFonts w:eastAsia="Times New Roman" w:cs="Times New Roman"/>
          <w:lang w:val="bg-BG"/>
        </w:rPr>
        <w:t xml:space="preserve"> </w:t>
      </w:r>
      <w:r w:rsidRPr="00F07B1A">
        <w:rPr>
          <w:rFonts w:eastAsia="Times New Roman" w:cs="Times New Roman"/>
          <w:lang w:val="bg-BG"/>
        </w:rPr>
        <w:t>г. растежът се ускорява – между +</w:t>
      </w:r>
      <w:r w:rsidR="003448A5" w:rsidRPr="00F07B1A">
        <w:rPr>
          <w:rFonts w:eastAsia="Times New Roman" w:cs="Times New Roman"/>
          <w:lang w:val="bg-BG"/>
        </w:rPr>
        <w:t>57</w:t>
      </w:r>
      <w:r w:rsidRPr="00F07B1A">
        <w:rPr>
          <w:rFonts w:eastAsia="Times New Roman" w:cs="Times New Roman"/>
          <w:lang w:val="bg-BG"/>
        </w:rPr>
        <w:t>% и +</w:t>
      </w:r>
      <w:r w:rsidR="003448A5" w:rsidRPr="00F07B1A">
        <w:rPr>
          <w:rFonts w:eastAsia="Times New Roman" w:cs="Times New Roman"/>
          <w:lang w:val="bg-BG"/>
        </w:rPr>
        <w:t>33</w:t>
      </w:r>
      <w:r w:rsidRPr="00F07B1A">
        <w:rPr>
          <w:rFonts w:eastAsia="Times New Roman" w:cs="Times New Roman"/>
          <w:lang w:val="bg-BG"/>
        </w:rPr>
        <w:t>%, особено в Пловдив (+</w:t>
      </w:r>
      <w:r w:rsidR="003448A5" w:rsidRPr="00F07B1A">
        <w:rPr>
          <w:rFonts w:eastAsia="Times New Roman" w:cs="Times New Roman"/>
          <w:lang w:val="bg-BG"/>
        </w:rPr>
        <w:t>73</w:t>
      </w:r>
      <w:r w:rsidRPr="00F07B1A">
        <w:rPr>
          <w:rFonts w:eastAsia="Times New Roman" w:cs="Times New Roman"/>
          <w:lang w:val="bg-BG"/>
        </w:rPr>
        <w:t>,</w:t>
      </w:r>
      <w:r w:rsidR="003448A5" w:rsidRPr="00F07B1A">
        <w:rPr>
          <w:rFonts w:eastAsia="Times New Roman" w:cs="Times New Roman"/>
          <w:lang w:val="bg-BG"/>
        </w:rPr>
        <w:t>4</w:t>
      </w:r>
      <w:r w:rsidRPr="00F07B1A">
        <w:rPr>
          <w:rFonts w:eastAsia="Times New Roman" w:cs="Times New Roman"/>
          <w:lang w:val="bg-BG"/>
        </w:rPr>
        <w:t>%)</w:t>
      </w:r>
      <w:r w:rsidRPr="009B2EFB">
        <w:rPr>
          <w:rFonts w:eastAsia="Times New Roman" w:cs="Times New Roman"/>
          <w:lang w:val="bg-BG"/>
        </w:rPr>
        <w:t xml:space="preserve"> и Пазарджик (+</w:t>
      </w:r>
      <w:r w:rsidR="003448A5">
        <w:rPr>
          <w:rFonts w:eastAsia="Times New Roman" w:cs="Times New Roman"/>
          <w:lang w:val="bg-BG"/>
        </w:rPr>
        <w:t>68,5</w:t>
      </w:r>
      <w:r w:rsidRPr="009B2EFB">
        <w:rPr>
          <w:rFonts w:eastAsia="Times New Roman" w:cs="Times New Roman"/>
          <w:lang w:val="bg-BG"/>
        </w:rPr>
        <w:t>%), което показва засилено развитие на търговията, транспорта, ИТ сектора, образованието и туризма.</w:t>
      </w:r>
    </w:p>
    <w:p w14:paraId="2DCF5DF9" w14:textId="722C6805" w:rsidR="00185A69" w:rsidRPr="0030646A" w:rsidRDefault="00185A69" w:rsidP="00185A69">
      <w:pPr>
        <w:pStyle w:val="TableNames"/>
        <w:rPr>
          <w:szCs w:val="20"/>
        </w:rPr>
      </w:pPr>
      <w:bookmarkStart w:id="29" w:name="_Toc222232189"/>
      <w:r w:rsidRPr="0030646A">
        <w:t xml:space="preserve">Фигура </w:t>
      </w:r>
      <w:r w:rsidRPr="0030646A">
        <w:fldChar w:fldCharType="begin"/>
      </w:r>
      <w:r w:rsidRPr="0030646A">
        <w:instrText xml:space="preserve"> SEQ Фигура \* ARABIC </w:instrText>
      </w:r>
      <w:r w:rsidRPr="0030646A">
        <w:fldChar w:fldCharType="separate"/>
      </w:r>
      <w:r w:rsidR="00DF355E">
        <w:rPr>
          <w:noProof/>
        </w:rPr>
        <w:t>3</w:t>
      </w:r>
      <w:r w:rsidRPr="0030646A">
        <w:fldChar w:fldCharType="end"/>
      </w:r>
      <w:r w:rsidRPr="0030646A">
        <w:t xml:space="preserve">: </w:t>
      </w:r>
      <w:r w:rsidRPr="00185A69">
        <w:t>БДС „</w:t>
      </w:r>
      <w:r>
        <w:t xml:space="preserve">Услуги“ </w:t>
      </w:r>
      <w:r w:rsidRPr="00185A69">
        <w:t xml:space="preserve">в Южен централен регион 2017 – </w:t>
      </w:r>
      <w:r w:rsidR="003448A5" w:rsidRPr="00185A69">
        <w:t>202</w:t>
      </w:r>
      <w:r w:rsidR="003448A5">
        <w:t>4</w:t>
      </w:r>
      <w:r w:rsidR="003448A5" w:rsidRPr="00185A69">
        <w:t xml:space="preserve"> </w:t>
      </w:r>
      <w:r w:rsidRPr="00185A69">
        <w:t>г. (в млн. лева)</w:t>
      </w:r>
      <w:bookmarkEnd w:id="29"/>
      <w:r w:rsidRPr="00185A69">
        <w:t xml:space="preserve">  </w:t>
      </w:r>
    </w:p>
    <w:p w14:paraId="4120C8C3" w14:textId="6CCFACF5" w:rsidR="003448A5" w:rsidRDefault="003448A5" w:rsidP="00D47B84">
      <w:pPr>
        <w:spacing w:before="120" w:line="20" w:lineRule="atLeast"/>
        <w:jc w:val="both"/>
        <w:rPr>
          <w:rFonts w:cs="Times New Roman"/>
          <w:i/>
          <w:lang w:val="bg-BG"/>
        </w:rPr>
      </w:pPr>
      <w:r>
        <w:rPr>
          <w:noProof/>
        </w:rPr>
        <w:drawing>
          <wp:inline distT="0" distB="0" distL="0" distR="0" wp14:anchorId="13BC3B76" wp14:editId="71154098">
            <wp:extent cx="5939790" cy="2876550"/>
            <wp:effectExtent l="0" t="0" r="381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AD34F31" w14:textId="2BBB07A3" w:rsidR="00C37A57" w:rsidRPr="009B2EFB" w:rsidRDefault="00C37A57" w:rsidP="00D47B84">
      <w:pPr>
        <w:spacing w:before="120" w:line="20" w:lineRule="atLeast"/>
        <w:jc w:val="both"/>
        <w:rPr>
          <w:rFonts w:cs="Times New Roman"/>
          <w:i/>
          <w:lang w:val="bg-BG"/>
        </w:rPr>
      </w:pPr>
      <w:r w:rsidRPr="009B2EFB">
        <w:rPr>
          <w:rFonts w:cs="Times New Roman"/>
          <w:i/>
          <w:lang w:val="bg-BG"/>
        </w:rPr>
        <w:t>Източник: НСИ</w:t>
      </w:r>
    </w:p>
    <w:p w14:paraId="2791FAEF" w14:textId="77777777" w:rsidR="00C37A57" w:rsidRPr="009B2EFB" w:rsidRDefault="00C37A57" w:rsidP="00C37A57">
      <w:pPr>
        <w:spacing w:before="120" w:line="20" w:lineRule="atLeast"/>
        <w:jc w:val="both"/>
        <w:rPr>
          <w:rFonts w:eastAsia="Times New Roman" w:cs="Times New Roman"/>
          <w:b/>
          <w:bCs/>
          <w:lang w:val="bg-BG"/>
        </w:rPr>
      </w:pPr>
      <w:r w:rsidRPr="009B2EFB">
        <w:rPr>
          <w:rFonts w:eastAsia="Times New Roman" w:cs="Times New Roman"/>
          <w:b/>
          <w:bCs/>
          <w:lang w:val="bg-BG"/>
        </w:rPr>
        <w:t xml:space="preserve">Разходите за придобиване на дълготрайни материални активи (ДМА) </w:t>
      </w:r>
    </w:p>
    <w:p w14:paraId="265462D1" w14:textId="77777777" w:rsidR="00C37A57" w:rsidRPr="00214BB5"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 xml:space="preserve">В </w:t>
      </w:r>
      <w:r w:rsidRPr="00214BB5">
        <w:rPr>
          <w:rFonts w:eastAsia="Times New Roman" w:cs="Times New Roman"/>
          <w:lang w:val="bg-BG"/>
        </w:rPr>
        <w:t xml:space="preserve">периода 2017–2021 г. разходите за дълготрайни материални активи в Южния централен регион се увеличават с 974 млн. лв. (+36,4%), което показва стабилна инвестиционна активност и разширяване на производствените мощности. </w:t>
      </w:r>
    </w:p>
    <w:p w14:paraId="0E5FA40D" w14:textId="77777777" w:rsidR="00C37A57" w:rsidRPr="00214BB5" w:rsidRDefault="00C37A57" w:rsidP="00C37A57">
      <w:pPr>
        <w:spacing w:before="120" w:line="20" w:lineRule="atLeast"/>
        <w:jc w:val="both"/>
        <w:rPr>
          <w:rFonts w:eastAsia="Times New Roman" w:cs="Times New Roman"/>
          <w:lang w:val="bg-BG"/>
        </w:rPr>
      </w:pPr>
      <w:r w:rsidRPr="00214BB5">
        <w:rPr>
          <w:rFonts w:eastAsia="Times New Roman" w:cs="Times New Roman"/>
          <w:lang w:val="bg-BG"/>
        </w:rPr>
        <w:t>През 2021–2023 г. ръстът се ускорява значително –  с 2,21 млрд. лв. (+60,5%), което отразява засилени капиталови инвестиции, особено в индустрията, инфраструктурата и услугите.</w:t>
      </w:r>
    </w:p>
    <w:p w14:paraId="06253C13" w14:textId="77777777" w:rsidR="00C37A57" w:rsidRPr="00214BB5" w:rsidRDefault="00C37A57" w:rsidP="00C37A57">
      <w:pPr>
        <w:spacing w:before="120" w:line="20" w:lineRule="atLeast"/>
        <w:jc w:val="both"/>
        <w:rPr>
          <w:rFonts w:eastAsia="Times New Roman" w:cs="Times New Roman"/>
          <w:b/>
          <w:bCs/>
          <w:lang w:val="bg-BG"/>
        </w:rPr>
      </w:pPr>
      <w:r w:rsidRPr="00214BB5">
        <w:rPr>
          <w:rFonts w:eastAsia="Times New Roman" w:cs="Times New Roman"/>
          <w:b/>
          <w:bCs/>
          <w:lang w:val="bg-BG"/>
        </w:rPr>
        <w:t>Чуждестранните преки инвестиции (ЧПИ) в нефинансовите предприятия на Южния централен регион</w:t>
      </w:r>
    </w:p>
    <w:p w14:paraId="5D7E64F7" w14:textId="6AC4EB81" w:rsidR="00C37A57" w:rsidRPr="009B2EFB" w:rsidRDefault="00C37A57" w:rsidP="00C37A57">
      <w:pPr>
        <w:spacing w:before="120" w:line="20" w:lineRule="atLeast"/>
        <w:jc w:val="both"/>
        <w:rPr>
          <w:rFonts w:eastAsia="Times New Roman" w:cs="Times New Roman"/>
          <w:lang w:val="bg-BG"/>
        </w:rPr>
      </w:pPr>
      <w:r w:rsidRPr="00214BB5">
        <w:rPr>
          <w:rFonts w:eastAsia="Times New Roman" w:cs="Times New Roman"/>
          <w:lang w:val="bg-BG"/>
        </w:rPr>
        <w:t>В периода 2017–2021 г. чуждестранните инвестиции се увеличават значително в Кърджали (+61%), Хасково (+33</w:t>
      </w:r>
      <w:r w:rsidRPr="009B2EFB">
        <w:rPr>
          <w:rFonts w:eastAsia="Times New Roman" w:cs="Times New Roman"/>
          <w:lang w:val="bg-BG"/>
        </w:rPr>
        <w:t>%) и Пловдив (+13%), докато Пазарджик (–11%) и Смолян (–16%) отбелязват спад, вероятно поради ограничен инвестиционен интерес и по-ниска инфраструктурна достъпност. През 2021–</w:t>
      </w:r>
      <w:r w:rsidR="00F8282E" w:rsidRPr="009B2EFB">
        <w:rPr>
          <w:rFonts w:eastAsia="Times New Roman" w:cs="Times New Roman"/>
          <w:lang w:val="bg-BG"/>
        </w:rPr>
        <w:t>202</w:t>
      </w:r>
      <w:r w:rsidR="00F8282E">
        <w:rPr>
          <w:rFonts w:eastAsia="Times New Roman" w:cs="Times New Roman"/>
          <w:lang w:val="bg-BG"/>
        </w:rPr>
        <w:t>4</w:t>
      </w:r>
      <w:r w:rsidR="00F8282E" w:rsidRPr="009B2EFB">
        <w:rPr>
          <w:rFonts w:eastAsia="Times New Roman" w:cs="Times New Roman"/>
          <w:lang w:val="bg-BG"/>
        </w:rPr>
        <w:t xml:space="preserve"> </w:t>
      </w:r>
      <w:r w:rsidRPr="009B2EFB">
        <w:rPr>
          <w:rFonts w:eastAsia="Times New Roman" w:cs="Times New Roman"/>
          <w:lang w:val="bg-BG"/>
        </w:rPr>
        <w:t>г. тенденцията се обръща – наблюдава се общо нарастване на ЧПИ във всички области</w:t>
      </w:r>
      <w:r w:rsidR="00F8282E">
        <w:rPr>
          <w:rFonts w:eastAsia="Times New Roman" w:cs="Times New Roman"/>
          <w:lang w:val="bg-BG"/>
        </w:rPr>
        <w:t xml:space="preserve"> от ЮЦР</w:t>
      </w:r>
      <w:r w:rsidRPr="009B2EFB">
        <w:rPr>
          <w:rFonts w:eastAsia="Times New Roman" w:cs="Times New Roman"/>
          <w:lang w:val="bg-BG"/>
        </w:rPr>
        <w:t xml:space="preserve">, което показва възстановяване на инвестиционната активност и разширяване на капиталовите потоци след пандемичния период. </w:t>
      </w:r>
    </w:p>
    <w:p w14:paraId="54F43D2F" w14:textId="0A461250" w:rsidR="00C37A57"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 xml:space="preserve">Пловдив остава безспорен център на чуждестранните инвестиции в региона </w:t>
      </w:r>
      <w:r w:rsidRPr="00F07B1A">
        <w:rPr>
          <w:rFonts w:eastAsia="Times New Roman" w:cs="Times New Roman"/>
          <w:lang w:val="bg-BG"/>
        </w:rPr>
        <w:t xml:space="preserve">– </w:t>
      </w:r>
      <w:r w:rsidRPr="00900994">
        <w:rPr>
          <w:rFonts w:eastAsia="Times New Roman" w:cs="Times New Roman"/>
          <w:lang w:val="bg-BG"/>
        </w:rPr>
        <w:t xml:space="preserve">през </w:t>
      </w:r>
      <w:r w:rsidR="00F8282E" w:rsidRPr="00900994">
        <w:rPr>
          <w:rFonts w:eastAsia="Times New Roman" w:cs="Times New Roman"/>
          <w:lang w:val="bg-BG"/>
        </w:rPr>
        <w:t xml:space="preserve">2024 </w:t>
      </w:r>
      <w:r w:rsidRPr="00900994">
        <w:rPr>
          <w:rFonts w:eastAsia="Times New Roman" w:cs="Times New Roman"/>
          <w:lang w:val="bg-BG"/>
        </w:rPr>
        <w:t>г.</w:t>
      </w:r>
      <w:r w:rsidRPr="009B2EFB">
        <w:rPr>
          <w:rFonts w:eastAsia="Times New Roman" w:cs="Times New Roman"/>
          <w:lang w:val="bg-BG"/>
        </w:rPr>
        <w:t xml:space="preserve"> там са съсредоточени над </w:t>
      </w:r>
      <w:r w:rsidR="00F36692">
        <w:rPr>
          <w:rFonts w:eastAsia="Times New Roman" w:cs="Times New Roman"/>
          <w:lang w:val="bg-BG"/>
        </w:rPr>
        <w:t>3,8</w:t>
      </w:r>
      <w:r w:rsidRPr="009B2EFB">
        <w:rPr>
          <w:rFonts w:eastAsia="Times New Roman" w:cs="Times New Roman"/>
          <w:lang w:val="bg-BG"/>
        </w:rPr>
        <w:t xml:space="preserve"> млрд. евро, или над две трети от всички вложения в </w:t>
      </w:r>
      <w:r w:rsidR="00F36692" w:rsidRPr="009B2EFB">
        <w:rPr>
          <w:rFonts w:eastAsia="Times New Roman" w:cs="Times New Roman"/>
          <w:lang w:val="bg-BG"/>
        </w:rPr>
        <w:t>Юж</w:t>
      </w:r>
      <w:r w:rsidR="00F36692">
        <w:rPr>
          <w:rFonts w:eastAsia="Times New Roman" w:cs="Times New Roman"/>
          <w:lang w:val="bg-BG"/>
        </w:rPr>
        <w:t>ен</w:t>
      </w:r>
      <w:r w:rsidR="00F36692" w:rsidRPr="009B2EFB">
        <w:rPr>
          <w:rFonts w:eastAsia="Times New Roman" w:cs="Times New Roman"/>
          <w:lang w:val="bg-BG"/>
        </w:rPr>
        <w:t xml:space="preserve"> </w:t>
      </w:r>
      <w:r w:rsidRPr="009B2EFB">
        <w:rPr>
          <w:rFonts w:eastAsia="Times New Roman" w:cs="Times New Roman"/>
          <w:lang w:val="bg-BG"/>
        </w:rPr>
        <w:t>централен регион.</w:t>
      </w:r>
    </w:p>
    <w:p w14:paraId="042509C2" w14:textId="77777777" w:rsidR="00D47B84" w:rsidRPr="009B2EFB" w:rsidRDefault="00D47B84" w:rsidP="00C37A57">
      <w:pPr>
        <w:pStyle w:val="NormalWeb"/>
        <w:spacing w:before="120" w:beforeAutospacing="0" w:after="120" w:afterAutospacing="0" w:line="20" w:lineRule="atLeast"/>
        <w:rPr>
          <w:i/>
        </w:rPr>
      </w:pPr>
    </w:p>
    <w:p w14:paraId="6A44EB29" w14:textId="77777777" w:rsidR="00C37A57" w:rsidRPr="009B2EFB" w:rsidRDefault="00C37A57" w:rsidP="00C37A57">
      <w:pPr>
        <w:pStyle w:val="NormalWeb"/>
        <w:spacing w:before="120" w:beforeAutospacing="0" w:after="120" w:afterAutospacing="0" w:line="20" w:lineRule="atLeast"/>
        <w:rPr>
          <w:b/>
          <w:bCs/>
        </w:rPr>
      </w:pPr>
      <w:r w:rsidRPr="009B2EFB">
        <w:rPr>
          <w:b/>
          <w:bCs/>
        </w:rPr>
        <w:t>Туризъм</w:t>
      </w:r>
    </w:p>
    <w:p w14:paraId="70FE739C" w14:textId="32F04BA6" w:rsidR="00C37A57" w:rsidRPr="009B2EFB" w:rsidRDefault="00C37A57" w:rsidP="00C37A57">
      <w:pPr>
        <w:spacing w:before="120" w:line="20" w:lineRule="atLeast"/>
        <w:jc w:val="both"/>
        <w:rPr>
          <w:rFonts w:eastAsia="Times New Roman" w:cs="Times New Roman"/>
          <w:lang w:val="bg-BG"/>
        </w:rPr>
      </w:pPr>
      <w:r w:rsidRPr="00F07B1A">
        <w:rPr>
          <w:rFonts w:eastAsia="Times New Roman" w:cs="Times New Roman"/>
          <w:lang w:val="bg-BG"/>
        </w:rPr>
        <w:t xml:space="preserve">През </w:t>
      </w:r>
      <w:r w:rsidR="00F24558" w:rsidRPr="00F07B1A">
        <w:rPr>
          <w:rFonts w:eastAsia="Times New Roman" w:cs="Times New Roman"/>
          <w:lang w:val="bg-BG"/>
        </w:rPr>
        <w:t>202</w:t>
      </w:r>
      <w:r w:rsidR="00F24558" w:rsidRPr="00900994">
        <w:rPr>
          <w:rFonts w:eastAsia="Times New Roman" w:cs="Times New Roman"/>
          <w:lang w:val="bg-BG"/>
        </w:rPr>
        <w:t>4</w:t>
      </w:r>
      <w:r w:rsidR="00F24558" w:rsidRPr="00F07B1A">
        <w:rPr>
          <w:rFonts w:eastAsia="Times New Roman" w:cs="Times New Roman"/>
          <w:lang w:val="bg-BG"/>
        </w:rPr>
        <w:t xml:space="preserve"> </w:t>
      </w:r>
      <w:r w:rsidRPr="00F07B1A">
        <w:rPr>
          <w:rFonts w:eastAsia="Times New Roman" w:cs="Times New Roman"/>
          <w:lang w:val="bg-BG"/>
        </w:rPr>
        <w:t>г. туризмът в Южния централен регион се характеризира с умерено развитие и</w:t>
      </w:r>
      <w:r w:rsidRPr="009B2EFB">
        <w:rPr>
          <w:rFonts w:eastAsia="Times New Roman" w:cs="Times New Roman"/>
          <w:lang w:val="bg-BG"/>
        </w:rPr>
        <w:t xml:space="preserve"> ясно изразена вътрешнорегионална специализация. Общите приходи от нощувки възлизат на </w:t>
      </w:r>
      <w:r w:rsidR="00F24558" w:rsidRPr="009B2EFB">
        <w:rPr>
          <w:rFonts w:eastAsia="Times New Roman" w:cs="Times New Roman"/>
          <w:lang w:val="bg-BG"/>
        </w:rPr>
        <w:t>2</w:t>
      </w:r>
      <w:r w:rsidR="00F24558">
        <w:rPr>
          <w:rFonts w:eastAsia="Times New Roman" w:cs="Times New Roman"/>
          <w:lang w:val="bg-BG"/>
        </w:rPr>
        <w:t>84</w:t>
      </w:r>
      <w:r w:rsidRPr="009B2EFB">
        <w:rPr>
          <w:rFonts w:eastAsia="Times New Roman" w:cs="Times New Roman"/>
          <w:lang w:val="bg-BG"/>
        </w:rPr>
        <w:t xml:space="preserve"> млн. лв., като икономическата активност е концентрирана основно в Пловдив и Пазарджик. </w:t>
      </w:r>
    </w:p>
    <w:p w14:paraId="6CA62134" w14:textId="5C5FED59" w:rsidR="00C37A57" w:rsidRDefault="00C37A57" w:rsidP="00C37A57">
      <w:pPr>
        <w:spacing w:before="120" w:line="20" w:lineRule="atLeast"/>
        <w:jc w:val="both"/>
        <w:rPr>
          <w:rFonts w:eastAsia="Times New Roman" w:cs="Times New Roman"/>
          <w:lang w:val="bg-BG"/>
        </w:rPr>
      </w:pPr>
      <w:r w:rsidRPr="009B2EFB">
        <w:rPr>
          <w:rFonts w:eastAsia="Times New Roman" w:cs="Times New Roman"/>
          <w:lang w:val="bg-BG"/>
        </w:rPr>
        <w:t xml:space="preserve">Пловдив е водеща област с </w:t>
      </w:r>
      <w:r w:rsidR="00F24558">
        <w:rPr>
          <w:rFonts w:eastAsia="Times New Roman" w:cs="Times New Roman"/>
          <w:lang w:val="bg-BG"/>
        </w:rPr>
        <w:t>105,5</w:t>
      </w:r>
      <w:r w:rsidRPr="009B2EFB">
        <w:rPr>
          <w:rFonts w:eastAsia="Times New Roman" w:cs="Times New Roman"/>
          <w:lang w:val="bg-BG"/>
        </w:rPr>
        <w:t xml:space="preserve"> млн. лв. приходи, което се обяснява с неговата роля на културен, бизнес и конферентен център с добре развита леглова база 13 </w:t>
      </w:r>
      <w:r w:rsidR="00F24558" w:rsidRPr="009B2EFB">
        <w:rPr>
          <w:rFonts w:eastAsia="Times New Roman" w:cs="Times New Roman"/>
          <w:lang w:val="bg-BG"/>
        </w:rPr>
        <w:t>4</w:t>
      </w:r>
      <w:r w:rsidR="00F24558">
        <w:rPr>
          <w:rFonts w:eastAsia="Times New Roman" w:cs="Times New Roman"/>
          <w:lang w:val="bg-BG"/>
        </w:rPr>
        <w:t>94</w:t>
      </w:r>
      <w:r w:rsidR="00F24558" w:rsidRPr="009B2EFB">
        <w:rPr>
          <w:rFonts w:eastAsia="Times New Roman" w:cs="Times New Roman"/>
          <w:lang w:val="bg-BG"/>
        </w:rPr>
        <w:t xml:space="preserve"> </w:t>
      </w:r>
      <w:r w:rsidRPr="009B2EFB">
        <w:rPr>
          <w:rFonts w:eastAsia="Times New Roman" w:cs="Times New Roman"/>
          <w:lang w:val="bg-BG"/>
        </w:rPr>
        <w:t xml:space="preserve">легла в </w:t>
      </w:r>
      <w:r w:rsidR="00F24558" w:rsidRPr="009B2EFB">
        <w:rPr>
          <w:rFonts w:eastAsia="Times New Roman" w:cs="Times New Roman"/>
          <w:lang w:val="bg-BG"/>
        </w:rPr>
        <w:t>2</w:t>
      </w:r>
      <w:r w:rsidR="00F24558">
        <w:rPr>
          <w:rFonts w:eastAsia="Times New Roman" w:cs="Times New Roman"/>
          <w:lang w:val="bg-BG"/>
        </w:rPr>
        <w:t>81</w:t>
      </w:r>
      <w:r w:rsidR="00F24558" w:rsidRPr="009B2EFB">
        <w:rPr>
          <w:rFonts w:eastAsia="Times New Roman" w:cs="Times New Roman"/>
          <w:lang w:val="bg-BG"/>
        </w:rPr>
        <w:t xml:space="preserve"> </w:t>
      </w:r>
      <w:r w:rsidRPr="009B2EFB">
        <w:rPr>
          <w:rFonts w:eastAsia="Times New Roman" w:cs="Times New Roman"/>
          <w:lang w:val="bg-BG"/>
        </w:rPr>
        <w:t xml:space="preserve">места за настаняване. Градът поддържа постоянен туристически поток благодарение на културно-историческите си ресурси, международните панаири и събитийния туризъм. Пазарджик заема второ място с </w:t>
      </w:r>
      <w:r w:rsidR="00F24558">
        <w:rPr>
          <w:rFonts w:eastAsia="Times New Roman" w:cs="Times New Roman"/>
          <w:lang w:val="bg-BG"/>
        </w:rPr>
        <w:t>96</w:t>
      </w:r>
      <w:r w:rsidRPr="009B2EFB">
        <w:rPr>
          <w:rFonts w:eastAsia="Times New Roman" w:cs="Times New Roman"/>
          <w:lang w:val="bg-BG"/>
        </w:rPr>
        <w:t xml:space="preserve">,8 млн. лв. приходи, което отразява силната позиция на курортите във Велинград и региона, насочени към балнео и спа туризъм. Той е областта с най-висок относителен туристически приход спрямо населението. Смолян реализира </w:t>
      </w:r>
      <w:r w:rsidR="00F24558">
        <w:rPr>
          <w:rFonts w:eastAsia="Times New Roman" w:cs="Times New Roman"/>
          <w:lang w:val="bg-BG"/>
        </w:rPr>
        <w:t>54,6</w:t>
      </w:r>
      <w:r w:rsidRPr="009B2EFB">
        <w:rPr>
          <w:rFonts w:eastAsia="Times New Roman" w:cs="Times New Roman"/>
          <w:lang w:val="bg-BG"/>
        </w:rPr>
        <w:t xml:space="preserve"> млн. лв., основно благодарение на зимния туризъм в Пампорово и Чепеларе, както и на екотуризма в Родопите. Хасково и Кърджали имат по-ограничено участие  съответно </w:t>
      </w:r>
      <w:r w:rsidR="00F24558">
        <w:rPr>
          <w:rFonts w:eastAsia="Times New Roman" w:cs="Times New Roman"/>
          <w:lang w:val="bg-BG"/>
        </w:rPr>
        <w:t>19</w:t>
      </w:r>
      <w:r w:rsidRPr="009B2EFB">
        <w:rPr>
          <w:rFonts w:eastAsia="Times New Roman" w:cs="Times New Roman"/>
          <w:lang w:val="bg-BG"/>
        </w:rPr>
        <w:t xml:space="preserve"> млн. лв. и 7,</w:t>
      </w:r>
      <w:r w:rsidR="00F24558">
        <w:rPr>
          <w:rFonts w:eastAsia="Times New Roman" w:cs="Times New Roman"/>
          <w:lang w:val="bg-BG"/>
        </w:rPr>
        <w:t>9</w:t>
      </w:r>
      <w:r w:rsidR="00F24558" w:rsidRPr="009B2EFB">
        <w:rPr>
          <w:rFonts w:eastAsia="Times New Roman" w:cs="Times New Roman"/>
          <w:lang w:val="bg-BG"/>
        </w:rPr>
        <w:t xml:space="preserve"> </w:t>
      </w:r>
      <w:r w:rsidRPr="009B2EFB">
        <w:rPr>
          <w:rFonts w:eastAsia="Times New Roman" w:cs="Times New Roman"/>
          <w:lang w:val="bg-BG"/>
        </w:rPr>
        <w:t>млн. лв., като профилът им е предимно регионален и уикенд туризъм с локални атракции (Хасковски минерални бани, Перперикон и Татул).</w:t>
      </w:r>
    </w:p>
    <w:p w14:paraId="22C68EFE" w14:textId="77777777" w:rsidR="00185A69" w:rsidRDefault="00185A69" w:rsidP="00C37A57">
      <w:pPr>
        <w:spacing w:before="120" w:line="20" w:lineRule="atLeast"/>
        <w:jc w:val="both"/>
        <w:rPr>
          <w:rFonts w:eastAsia="Times New Roman" w:cs="Times New Roman"/>
          <w:lang w:val="bg-BG"/>
        </w:rPr>
      </w:pPr>
    </w:p>
    <w:p w14:paraId="38529800" w14:textId="77777777" w:rsidR="00185A69" w:rsidRDefault="00185A69" w:rsidP="00C37A57">
      <w:pPr>
        <w:spacing w:before="120" w:line="20" w:lineRule="atLeast"/>
        <w:jc w:val="both"/>
        <w:rPr>
          <w:rFonts w:eastAsia="Times New Roman" w:cs="Times New Roman"/>
          <w:lang w:val="bg-BG"/>
        </w:rPr>
      </w:pPr>
    </w:p>
    <w:p w14:paraId="2C0400B7" w14:textId="77777777" w:rsidR="00CB4864" w:rsidRDefault="00CB4864" w:rsidP="00185A69">
      <w:pPr>
        <w:pStyle w:val="TableNames"/>
      </w:pPr>
      <w:bookmarkStart w:id="30" w:name="_Toc222232166"/>
    </w:p>
    <w:p w14:paraId="53651892" w14:textId="77777777" w:rsidR="00CB4864" w:rsidRDefault="00CB4864" w:rsidP="00185A69">
      <w:pPr>
        <w:pStyle w:val="TableNames"/>
      </w:pPr>
    </w:p>
    <w:p w14:paraId="63F17F47" w14:textId="77777777" w:rsidR="00365D85" w:rsidRDefault="00365D85" w:rsidP="00185A69">
      <w:pPr>
        <w:pStyle w:val="TableNames"/>
      </w:pPr>
    </w:p>
    <w:p w14:paraId="00ABD7F1" w14:textId="59D1E2AA" w:rsidR="00185A69" w:rsidRPr="0030646A" w:rsidRDefault="00185A69" w:rsidP="00185A69">
      <w:pPr>
        <w:pStyle w:val="TableNames"/>
      </w:pPr>
      <w:r w:rsidRPr="0030646A">
        <w:t xml:space="preserve">Таблица </w:t>
      </w:r>
      <w:r w:rsidRPr="0030646A">
        <w:fldChar w:fldCharType="begin"/>
      </w:r>
      <w:r w:rsidRPr="0030646A">
        <w:instrText xml:space="preserve"> SEQ Таблица \* ARABIC </w:instrText>
      </w:r>
      <w:r w:rsidRPr="0030646A">
        <w:fldChar w:fldCharType="separate"/>
      </w:r>
      <w:r w:rsidR="00DF355E">
        <w:rPr>
          <w:noProof/>
        </w:rPr>
        <w:t>9</w:t>
      </w:r>
      <w:r w:rsidRPr="0030646A">
        <w:fldChar w:fldCharType="end"/>
      </w:r>
      <w:r w:rsidRPr="0030646A">
        <w:t xml:space="preserve">: </w:t>
      </w:r>
      <w:r w:rsidRPr="00185A69">
        <w:t xml:space="preserve">Основни параметри </w:t>
      </w:r>
      <w:r w:rsidRPr="00C4009A">
        <w:t xml:space="preserve">на туризма </w:t>
      </w:r>
      <w:r w:rsidR="009378A3" w:rsidRPr="00C4009A">
        <w:t>202</w:t>
      </w:r>
      <w:r w:rsidR="009378A3" w:rsidRPr="00900994">
        <w:rPr>
          <w:lang w:val="en-US"/>
        </w:rPr>
        <w:t>4</w:t>
      </w:r>
      <w:r w:rsidR="009378A3" w:rsidRPr="00C4009A">
        <w:t xml:space="preserve"> </w:t>
      </w:r>
      <w:r w:rsidRPr="00C4009A">
        <w:t>г.</w:t>
      </w:r>
      <w:bookmarkEnd w:id="30"/>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762"/>
        <w:gridCol w:w="1984"/>
        <w:gridCol w:w="1843"/>
      </w:tblGrid>
      <w:tr w:rsidR="00C37A57" w:rsidRPr="009B2EFB" w14:paraId="65EC2F55" w14:textId="77777777" w:rsidTr="00C54A9D">
        <w:trPr>
          <w:trHeight w:val="1124"/>
          <w:tblHeader/>
        </w:trPr>
        <w:tc>
          <w:tcPr>
            <w:tcW w:w="2620" w:type="dxa"/>
            <w:shd w:val="clear" w:color="000000" w:fill="B4C6E7"/>
            <w:noWrap/>
            <w:vAlign w:val="center"/>
            <w:hideMark/>
          </w:tcPr>
          <w:p w14:paraId="57B81BA5" w14:textId="3E360700"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Регион/Област</w:t>
            </w:r>
          </w:p>
        </w:tc>
        <w:tc>
          <w:tcPr>
            <w:tcW w:w="2762" w:type="dxa"/>
            <w:shd w:val="clear" w:color="000000" w:fill="B4C6E7"/>
            <w:vAlign w:val="center"/>
            <w:hideMark/>
          </w:tcPr>
          <w:p w14:paraId="2F38EF8E" w14:textId="39B76AAF"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Приходи от нощувки  в места за настаняване - общо</w:t>
            </w:r>
          </w:p>
          <w:p w14:paraId="4D097C8E" w14:textId="1522B828"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лева</w:t>
            </w:r>
          </w:p>
        </w:tc>
        <w:tc>
          <w:tcPr>
            <w:tcW w:w="1984" w:type="dxa"/>
            <w:shd w:val="clear" w:color="000000" w:fill="B4C6E7"/>
            <w:vAlign w:val="center"/>
            <w:hideMark/>
          </w:tcPr>
          <w:p w14:paraId="5A92BB1A" w14:textId="3C01C202"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Легла в места за настаняване</w:t>
            </w:r>
          </w:p>
          <w:p w14:paraId="7FFC37D6" w14:textId="08B2FD2A"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брой</w:t>
            </w:r>
          </w:p>
        </w:tc>
        <w:tc>
          <w:tcPr>
            <w:tcW w:w="1843" w:type="dxa"/>
            <w:shd w:val="clear" w:color="000000" w:fill="B4C6E7"/>
            <w:vAlign w:val="center"/>
            <w:hideMark/>
          </w:tcPr>
          <w:p w14:paraId="51D7E74E" w14:textId="7ECFEC12"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Места за настаняване</w:t>
            </w:r>
          </w:p>
          <w:p w14:paraId="09F70E4C" w14:textId="68471D7A" w:rsidR="00C37A57" w:rsidRPr="009B2EFB" w:rsidRDefault="00C37A57" w:rsidP="00C54A9D">
            <w:pPr>
              <w:spacing w:before="20" w:after="20"/>
              <w:jc w:val="center"/>
              <w:rPr>
                <w:rFonts w:eastAsia="Times New Roman" w:cs="Times New Roman"/>
                <w:color w:val="000000"/>
                <w:lang w:val="bg-BG"/>
              </w:rPr>
            </w:pPr>
            <w:r w:rsidRPr="009B2EFB">
              <w:rPr>
                <w:rFonts w:eastAsia="Times New Roman" w:cs="Times New Roman"/>
                <w:color w:val="000000"/>
                <w:lang w:val="bg-BG"/>
              </w:rPr>
              <w:t>брой</w:t>
            </w:r>
          </w:p>
        </w:tc>
      </w:tr>
      <w:tr w:rsidR="009378A3" w:rsidRPr="009B2EFB" w14:paraId="38C85BF4" w14:textId="77777777" w:rsidTr="00900994">
        <w:trPr>
          <w:trHeight w:val="315"/>
        </w:trPr>
        <w:tc>
          <w:tcPr>
            <w:tcW w:w="2620" w:type="dxa"/>
            <w:shd w:val="clear" w:color="000000" w:fill="9BC2E6"/>
            <w:noWrap/>
            <w:hideMark/>
          </w:tcPr>
          <w:p w14:paraId="6564B3E5"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Южен централен </w:t>
            </w:r>
          </w:p>
        </w:tc>
        <w:tc>
          <w:tcPr>
            <w:tcW w:w="2762" w:type="dxa"/>
            <w:shd w:val="clear" w:color="000000" w:fill="D9E1F2"/>
            <w:noWrap/>
            <w:hideMark/>
          </w:tcPr>
          <w:p w14:paraId="635657CB" w14:textId="01B2AF81" w:rsidR="009378A3" w:rsidRPr="009B2EFB" w:rsidRDefault="009378A3" w:rsidP="009378A3">
            <w:pPr>
              <w:spacing w:before="20" w:after="20"/>
              <w:jc w:val="right"/>
              <w:rPr>
                <w:rFonts w:eastAsia="Times New Roman" w:cs="Times New Roman"/>
                <w:color w:val="000000"/>
                <w:lang w:val="bg-BG"/>
              </w:rPr>
            </w:pPr>
            <w:r w:rsidRPr="00486720">
              <w:t>284077497</w:t>
            </w:r>
          </w:p>
        </w:tc>
        <w:tc>
          <w:tcPr>
            <w:tcW w:w="1984" w:type="dxa"/>
            <w:shd w:val="clear" w:color="000000" w:fill="D9E1F2"/>
            <w:noWrap/>
            <w:hideMark/>
          </w:tcPr>
          <w:p w14:paraId="0272ED67" w14:textId="3F039B44" w:rsidR="009378A3" w:rsidRPr="009B2EFB" w:rsidRDefault="009378A3" w:rsidP="009378A3">
            <w:pPr>
              <w:spacing w:before="20" w:after="20"/>
              <w:jc w:val="right"/>
              <w:rPr>
                <w:rFonts w:eastAsia="Times New Roman" w:cs="Times New Roman"/>
                <w:color w:val="000000"/>
                <w:lang w:val="bg-BG"/>
              </w:rPr>
            </w:pPr>
            <w:r w:rsidRPr="0078617C">
              <w:t>40833</w:t>
            </w:r>
          </w:p>
        </w:tc>
        <w:tc>
          <w:tcPr>
            <w:tcW w:w="1843" w:type="dxa"/>
            <w:shd w:val="clear" w:color="000000" w:fill="D9E1F2"/>
            <w:noWrap/>
            <w:hideMark/>
          </w:tcPr>
          <w:p w14:paraId="0E0A360D" w14:textId="08684A6A" w:rsidR="009378A3" w:rsidRPr="009B2EFB" w:rsidRDefault="009378A3" w:rsidP="009378A3">
            <w:pPr>
              <w:spacing w:before="20" w:after="20"/>
              <w:jc w:val="right"/>
              <w:rPr>
                <w:rFonts w:eastAsia="Times New Roman" w:cs="Times New Roman"/>
                <w:color w:val="000000"/>
                <w:lang w:val="bg-BG"/>
              </w:rPr>
            </w:pPr>
            <w:r w:rsidRPr="00A7393E">
              <w:t>894</w:t>
            </w:r>
          </w:p>
        </w:tc>
      </w:tr>
      <w:tr w:rsidR="009378A3" w:rsidRPr="009B2EFB" w14:paraId="564C15BC" w14:textId="77777777" w:rsidTr="00900994">
        <w:trPr>
          <w:trHeight w:val="315"/>
        </w:trPr>
        <w:tc>
          <w:tcPr>
            <w:tcW w:w="2620" w:type="dxa"/>
            <w:shd w:val="clear" w:color="000000" w:fill="9BC2E6"/>
            <w:noWrap/>
            <w:hideMark/>
          </w:tcPr>
          <w:p w14:paraId="797C7834"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Кърджали </w:t>
            </w:r>
          </w:p>
        </w:tc>
        <w:tc>
          <w:tcPr>
            <w:tcW w:w="2762" w:type="dxa"/>
            <w:shd w:val="clear" w:color="000000" w:fill="D9E1F2"/>
            <w:noWrap/>
            <w:hideMark/>
          </w:tcPr>
          <w:p w14:paraId="371C578E" w14:textId="23FB6C4C" w:rsidR="009378A3" w:rsidRPr="009B2EFB" w:rsidRDefault="009378A3" w:rsidP="009378A3">
            <w:pPr>
              <w:spacing w:before="20" w:after="20"/>
              <w:jc w:val="right"/>
              <w:rPr>
                <w:rFonts w:eastAsia="Times New Roman" w:cs="Times New Roman"/>
                <w:color w:val="000000"/>
                <w:lang w:val="bg-BG"/>
              </w:rPr>
            </w:pPr>
            <w:r w:rsidRPr="00486720">
              <w:t>7923193</w:t>
            </w:r>
          </w:p>
        </w:tc>
        <w:tc>
          <w:tcPr>
            <w:tcW w:w="1984" w:type="dxa"/>
            <w:shd w:val="clear" w:color="000000" w:fill="D9E1F2"/>
            <w:noWrap/>
            <w:hideMark/>
          </w:tcPr>
          <w:p w14:paraId="5557B561" w14:textId="7F766464" w:rsidR="009378A3" w:rsidRPr="009B2EFB" w:rsidRDefault="009378A3" w:rsidP="009378A3">
            <w:pPr>
              <w:spacing w:before="20" w:after="20"/>
              <w:jc w:val="right"/>
              <w:rPr>
                <w:rFonts w:eastAsia="Times New Roman" w:cs="Times New Roman"/>
                <w:color w:val="000000"/>
                <w:lang w:val="bg-BG"/>
              </w:rPr>
            </w:pPr>
            <w:r w:rsidRPr="0078617C">
              <w:t>2733</w:t>
            </w:r>
          </w:p>
        </w:tc>
        <w:tc>
          <w:tcPr>
            <w:tcW w:w="1843" w:type="dxa"/>
            <w:shd w:val="clear" w:color="000000" w:fill="D9E1F2"/>
            <w:noWrap/>
            <w:hideMark/>
          </w:tcPr>
          <w:p w14:paraId="20D63F6E" w14:textId="7BF646C9" w:rsidR="009378A3" w:rsidRPr="009B2EFB" w:rsidRDefault="009378A3" w:rsidP="009378A3">
            <w:pPr>
              <w:spacing w:before="20" w:after="20"/>
              <w:jc w:val="right"/>
              <w:rPr>
                <w:rFonts w:eastAsia="Times New Roman" w:cs="Times New Roman"/>
                <w:color w:val="000000"/>
                <w:lang w:val="bg-BG"/>
              </w:rPr>
            </w:pPr>
            <w:r w:rsidRPr="00A7393E">
              <w:t>89</w:t>
            </w:r>
          </w:p>
        </w:tc>
      </w:tr>
      <w:tr w:rsidR="009378A3" w:rsidRPr="009B2EFB" w14:paraId="0906C6A7" w14:textId="77777777" w:rsidTr="00900994">
        <w:trPr>
          <w:trHeight w:val="315"/>
        </w:trPr>
        <w:tc>
          <w:tcPr>
            <w:tcW w:w="2620" w:type="dxa"/>
            <w:shd w:val="clear" w:color="000000" w:fill="9BC2E6"/>
            <w:noWrap/>
            <w:hideMark/>
          </w:tcPr>
          <w:p w14:paraId="3FEA9EAB"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Пазарджик </w:t>
            </w:r>
          </w:p>
        </w:tc>
        <w:tc>
          <w:tcPr>
            <w:tcW w:w="2762" w:type="dxa"/>
            <w:shd w:val="clear" w:color="000000" w:fill="D9E1F2"/>
            <w:noWrap/>
            <w:hideMark/>
          </w:tcPr>
          <w:p w14:paraId="26D5EA01" w14:textId="320693F7" w:rsidR="009378A3" w:rsidRPr="009B2EFB" w:rsidRDefault="009378A3" w:rsidP="009378A3">
            <w:pPr>
              <w:spacing w:before="20" w:after="20"/>
              <w:jc w:val="right"/>
              <w:rPr>
                <w:rFonts w:eastAsia="Times New Roman" w:cs="Times New Roman"/>
                <w:color w:val="000000"/>
                <w:lang w:val="bg-BG"/>
              </w:rPr>
            </w:pPr>
            <w:r w:rsidRPr="00486720">
              <w:t>96811931</w:t>
            </w:r>
          </w:p>
        </w:tc>
        <w:tc>
          <w:tcPr>
            <w:tcW w:w="1984" w:type="dxa"/>
            <w:shd w:val="clear" w:color="000000" w:fill="D9E1F2"/>
            <w:noWrap/>
            <w:hideMark/>
          </w:tcPr>
          <w:p w14:paraId="777EE0B5" w14:textId="416749D1" w:rsidR="009378A3" w:rsidRPr="009B2EFB" w:rsidRDefault="009378A3" w:rsidP="009378A3">
            <w:pPr>
              <w:spacing w:before="20" w:after="20"/>
              <w:jc w:val="right"/>
              <w:rPr>
                <w:rFonts w:eastAsia="Times New Roman" w:cs="Times New Roman"/>
                <w:color w:val="000000"/>
                <w:lang w:val="bg-BG"/>
              </w:rPr>
            </w:pPr>
            <w:r w:rsidRPr="0078617C">
              <w:t>8271</w:t>
            </w:r>
          </w:p>
        </w:tc>
        <w:tc>
          <w:tcPr>
            <w:tcW w:w="1843" w:type="dxa"/>
            <w:shd w:val="clear" w:color="000000" w:fill="D9E1F2"/>
            <w:noWrap/>
            <w:hideMark/>
          </w:tcPr>
          <w:p w14:paraId="597F705F" w14:textId="32879DA9" w:rsidR="009378A3" w:rsidRPr="009B2EFB" w:rsidRDefault="009378A3" w:rsidP="009378A3">
            <w:pPr>
              <w:spacing w:before="20" w:after="20"/>
              <w:jc w:val="right"/>
              <w:rPr>
                <w:rFonts w:eastAsia="Times New Roman" w:cs="Times New Roman"/>
                <w:color w:val="000000"/>
                <w:lang w:val="bg-BG"/>
              </w:rPr>
            </w:pPr>
            <w:r w:rsidRPr="00A7393E">
              <w:t>128</w:t>
            </w:r>
          </w:p>
        </w:tc>
      </w:tr>
      <w:tr w:rsidR="009378A3" w:rsidRPr="009B2EFB" w14:paraId="7F10B9F2" w14:textId="77777777" w:rsidTr="00900994">
        <w:trPr>
          <w:trHeight w:val="315"/>
        </w:trPr>
        <w:tc>
          <w:tcPr>
            <w:tcW w:w="2620" w:type="dxa"/>
            <w:shd w:val="clear" w:color="000000" w:fill="9BC2E6"/>
            <w:noWrap/>
            <w:hideMark/>
          </w:tcPr>
          <w:p w14:paraId="63FFBBD9"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Пловдив </w:t>
            </w:r>
          </w:p>
        </w:tc>
        <w:tc>
          <w:tcPr>
            <w:tcW w:w="2762" w:type="dxa"/>
            <w:shd w:val="clear" w:color="000000" w:fill="D9E1F2"/>
            <w:noWrap/>
            <w:hideMark/>
          </w:tcPr>
          <w:p w14:paraId="64D66319" w14:textId="17B821DB" w:rsidR="009378A3" w:rsidRPr="009B2EFB" w:rsidRDefault="009378A3" w:rsidP="009378A3">
            <w:pPr>
              <w:spacing w:before="20" w:after="20"/>
              <w:jc w:val="right"/>
              <w:rPr>
                <w:rFonts w:eastAsia="Times New Roman" w:cs="Times New Roman"/>
                <w:color w:val="000000"/>
                <w:lang w:val="bg-BG"/>
              </w:rPr>
            </w:pPr>
            <w:r w:rsidRPr="00486720">
              <w:t>105592476</w:t>
            </w:r>
          </w:p>
        </w:tc>
        <w:tc>
          <w:tcPr>
            <w:tcW w:w="1984" w:type="dxa"/>
            <w:shd w:val="clear" w:color="000000" w:fill="D9E1F2"/>
            <w:noWrap/>
            <w:hideMark/>
          </w:tcPr>
          <w:p w14:paraId="0FA4AC2C" w14:textId="0DF790A6" w:rsidR="009378A3" w:rsidRPr="009B2EFB" w:rsidRDefault="009378A3" w:rsidP="009378A3">
            <w:pPr>
              <w:spacing w:before="20" w:after="20"/>
              <w:jc w:val="right"/>
              <w:rPr>
                <w:rFonts w:eastAsia="Times New Roman" w:cs="Times New Roman"/>
                <w:color w:val="000000"/>
                <w:lang w:val="bg-BG"/>
              </w:rPr>
            </w:pPr>
            <w:r w:rsidRPr="0078617C">
              <w:t>13494</w:t>
            </w:r>
          </w:p>
        </w:tc>
        <w:tc>
          <w:tcPr>
            <w:tcW w:w="1843" w:type="dxa"/>
            <w:shd w:val="clear" w:color="000000" w:fill="D9E1F2"/>
            <w:noWrap/>
            <w:hideMark/>
          </w:tcPr>
          <w:p w14:paraId="3B6DD1A7" w14:textId="6D74EBB8" w:rsidR="009378A3" w:rsidRPr="009B2EFB" w:rsidRDefault="009378A3" w:rsidP="009378A3">
            <w:pPr>
              <w:spacing w:before="20" w:after="20"/>
              <w:jc w:val="right"/>
              <w:rPr>
                <w:rFonts w:eastAsia="Times New Roman" w:cs="Times New Roman"/>
                <w:color w:val="000000"/>
                <w:lang w:val="bg-BG"/>
              </w:rPr>
            </w:pPr>
            <w:r w:rsidRPr="00A7393E">
              <w:t>281</w:t>
            </w:r>
          </w:p>
        </w:tc>
      </w:tr>
      <w:tr w:rsidR="009378A3" w:rsidRPr="009B2EFB" w14:paraId="3A3BC7FB" w14:textId="77777777" w:rsidTr="00900994">
        <w:trPr>
          <w:trHeight w:val="315"/>
        </w:trPr>
        <w:tc>
          <w:tcPr>
            <w:tcW w:w="2620" w:type="dxa"/>
            <w:shd w:val="clear" w:color="000000" w:fill="9BC2E6"/>
            <w:noWrap/>
            <w:hideMark/>
          </w:tcPr>
          <w:p w14:paraId="3FBA87A7"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Смолян </w:t>
            </w:r>
          </w:p>
        </w:tc>
        <w:tc>
          <w:tcPr>
            <w:tcW w:w="2762" w:type="dxa"/>
            <w:shd w:val="clear" w:color="000000" w:fill="D9E1F2"/>
            <w:noWrap/>
            <w:hideMark/>
          </w:tcPr>
          <w:p w14:paraId="71F2EC8E" w14:textId="3983F39F" w:rsidR="009378A3" w:rsidRPr="009B2EFB" w:rsidRDefault="009378A3" w:rsidP="009378A3">
            <w:pPr>
              <w:spacing w:before="20" w:after="20"/>
              <w:jc w:val="right"/>
              <w:rPr>
                <w:rFonts w:eastAsia="Times New Roman" w:cs="Times New Roman"/>
                <w:color w:val="000000"/>
                <w:lang w:val="bg-BG"/>
              </w:rPr>
            </w:pPr>
            <w:r w:rsidRPr="00486720">
              <w:t>54681714</w:t>
            </w:r>
          </w:p>
        </w:tc>
        <w:tc>
          <w:tcPr>
            <w:tcW w:w="1984" w:type="dxa"/>
            <w:shd w:val="clear" w:color="000000" w:fill="D9E1F2"/>
            <w:noWrap/>
            <w:hideMark/>
          </w:tcPr>
          <w:p w14:paraId="0F69EA17" w14:textId="1625E551" w:rsidR="009378A3" w:rsidRPr="009B2EFB" w:rsidRDefault="009378A3" w:rsidP="009378A3">
            <w:pPr>
              <w:spacing w:before="20" w:after="20"/>
              <w:jc w:val="right"/>
              <w:rPr>
                <w:rFonts w:eastAsia="Times New Roman" w:cs="Times New Roman"/>
                <w:color w:val="000000"/>
                <w:lang w:val="bg-BG"/>
              </w:rPr>
            </w:pPr>
            <w:r w:rsidRPr="0078617C">
              <w:t>11683</w:t>
            </w:r>
          </w:p>
        </w:tc>
        <w:tc>
          <w:tcPr>
            <w:tcW w:w="1843" w:type="dxa"/>
            <w:shd w:val="clear" w:color="000000" w:fill="D9E1F2"/>
            <w:noWrap/>
            <w:hideMark/>
          </w:tcPr>
          <w:p w14:paraId="6D463A69" w14:textId="46DB2400" w:rsidR="009378A3" w:rsidRPr="009B2EFB" w:rsidRDefault="009378A3" w:rsidP="009378A3">
            <w:pPr>
              <w:spacing w:before="20" w:after="20"/>
              <w:jc w:val="right"/>
              <w:rPr>
                <w:rFonts w:eastAsia="Times New Roman" w:cs="Times New Roman"/>
                <w:color w:val="000000"/>
                <w:lang w:val="bg-BG"/>
              </w:rPr>
            </w:pPr>
            <w:r w:rsidRPr="00A7393E">
              <w:t>288</w:t>
            </w:r>
          </w:p>
        </w:tc>
      </w:tr>
      <w:tr w:rsidR="009378A3" w:rsidRPr="009B2EFB" w14:paraId="0F0ED118" w14:textId="77777777" w:rsidTr="00900994">
        <w:trPr>
          <w:trHeight w:val="315"/>
        </w:trPr>
        <w:tc>
          <w:tcPr>
            <w:tcW w:w="2620" w:type="dxa"/>
            <w:shd w:val="clear" w:color="000000" w:fill="9BC2E6"/>
            <w:noWrap/>
            <w:hideMark/>
          </w:tcPr>
          <w:p w14:paraId="2273A926" w14:textId="77777777" w:rsidR="009378A3" w:rsidRPr="009B2EFB" w:rsidRDefault="009378A3" w:rsidP="009378A3">
            <w:pPr>
              <w:spacing w:before="20" w:after="20"/>
              <w:rPr>
                <w:rFonts w:eastAsia="Times New Roman" w:cs="Times New Roman"/>
                <w:b/>
                <w:bCs/>
                <w:lang w:val="bg-BG"/>
              </w:rPr>
            </w:pPr>
            <w:r w:rsidRPr="009B2EFB">
              <w:rPr>
                <w:rFonts w:eastAsia="Times New Roman" w:cs="Times New Roman"/>
                <w:b/>
                <w:bCs/>
                <w:lang w:val="bg-BG"/>
              </w:rPr>
              <w:t xml:space="preserve"> Хасково </w:t>
            </w:r>
          </w:p>
        </w:tc>
        <w:tc>
          <w:tcPr>
            <w:tcW w:w="2762" w:type="dxa"/>
            <w:shd w:val="clear" w:color="000000" w:fill="D9E1F2"/>
            <w:noWrap/>
            <w:hideMark/>
          </w:tcPr>
          <w:p w14:paraId="4A2CDCCA" w14:textId="6000EA17" w:rsidR="009378A3" w:rsidRPr="009B2EFB" w:rsidRDefault="009378A3" w:rsidP="009378A3">
            <w:pPr>
              <w:spacing w:before="20" w:after="20"/>
              <w:jc w:val="right"/>
              <w:rPr>
                <w:rFonts w:eastAsia="Times New Roman" w:cs="Times New Roman"/>
                <w:color w:val="000000"/>
                <w:lang w:val="bg-BG"/>
              </w:rPr>
            </w:pPr>
            <w:r w:rsidRPr="00486720">
              <w:t>19068183</w:t>
            </w:r>
          </w:p>
        </w:tc>
        <w:tc>
          <w:tcPr>
            <w:tcW w:w="1984" w:type="dxa"/>
            <w:shd w:val="clear" w:color="000000" w:fill="D9E1F2"/>
            <w:noWrap/>
            <w:hideMark/>
          </w:tcPr>
          <w:p w14:paraId="361EFDE3" w14:textId="1E21693F" w:rsidR="009378A3" w:rsidRPr="009B2EFB" w:rsidRDefault="009378A3" w:rsidP="009378A3">
            <w:pPr>
              <w:spacing w:before="20" w:after="20"/>
              <w:jc w:val="right"/>
              <w:rPr>
                <w:rFonts w:eastAsia="Times New Roman" w:cs="Times New Roman"/>
                <w:color w:val="000000"/>
                <w:lang w:val="bg-BG"/>
              </w:rPr>
            </w:pPr>
            <w:r w:rsidRPr="0078617C">
              <w:t>4652</w:t>
            </w:r>
          </w:p>
        </w:tc>
        <w:tc>
          <w:tcPr>
            <w:tcW w:w="1843" w:type="dxa"/>
            <w:shd w:val="clear" w:color="000000" w:fill="D9E1F2"/>
            <w:noWrap/>
            <w:hideMark/>
          </w:tcPr>
          <w:p w14:paraId="5DFEB266" w14:textId="02CF5727" w:rsidR="009378A3" w:rsidRPr="009B2EFB" w:rsidRDefault="009378A3" w:rsidP="009378A3">
            <w:pPr>
              <w:spacing w:before="20" w:after="20"/>
              <w:jc w:val="right"/>
              <w:rPr>
                <w:rFonts w:eastAsia="Times New Roman" w:cs="Times New Roman"/>
                <w:color w:val="000000"/>
                <w:lang w:val="bg-BG"/>
              </w:rPr>
            </w:pPr>
            <w:r w:rsidRPr="00A7393E">
              <w:t>108</w:t>
            </w:r>
          </w:p>
        </w:tc>
      </w:tr>
    </w:tbl>
    <w:p w14:paraId="4678379F" w14:textId="77777777" w:rsidR="00C37A57" w:rsidRPr="009B2EFB" w:rsidRDefault="00C37A57" w:rsidP="00C37A57">
      <w:pPr>
        <w:pStyle w:val="NormalWeb"/>
        <w:spacing w:before="120" w:beforeAutospacing="0" w:after="120" w:afterAutospacing="0" w:line="20" w:lineRule="atLeast"/>
        <w:rPr>
          <w:i/>
        </w:rPr>
      </w:pPr>
      <w:r w:rsidRPr="009B2EFB">
        <w:rPr>
          <w:i/>
        </w:rPr>
        <w:t>Източник: НСИ</w:t>
      </w:r>
    </w:p>
    <w:p w14:paraId="58C65B83" w14:textId="77777777" w:rsidR="00D47B84" w:rsidRPr="009B2EFB" w:rsidRDefault="00D47B84" w:rsidP="00C37A57">
      <w:pPr>
        <w:pStyle w:val="NormalWeb"/>
        <w:spacing w:before="120" w:beforeAutospacing="0" w:after="120" w:afterAutospacing="0" w:line="20" w:lineRule="atLeast"/>
        <w:rPr>
          <w:i/>
        </w:rPr>
      </w:pPr>
    </w:p>
    <w:p w14:paraId="6C197C80" w14:textId="5D34D933" w:rsidR="00C044EC" w:rsidRPr="009B2EFB" w:rsidRDefault="00C044EC" w:rsidP="00C044EC">
      <w:pPr>
        <w:jc w:val="both"/>
        <w:rPr>
          <w:rFonts w:cs="Times New Roman"/>
          <w:szCs w:val="24"/>
          <w:lang w:val="bg-BG"/>
        </w:rPr>
      </w:pPr>
      <w:r w:rsidRPr="009B2EFB">
        <w:rPr>
          <w:rFonts w:cs="Times New Roman"/>
          <w:b/>
          <w:bCs/>
          <w:szCs w:val="24"/>
          <w:lang w:val="bg-BG"/>
        </w:rPr>
        <w:t>Екология</w:t>
      </w:r>
    </w:p>
    <w:p w14:paraId="3ECF33ED" w14:textId="3D7ABBB7" w:rsidR="00C37A57" w:rsidRPr="009B2EFB" w:rsidRDefault="00C37A57" w:rsidP="00C37A57">
      <w:pPr>
        <w:pStyle w:val="NormalWeb"/>
        <w:spacing w:before="0" w:beforeAutospacing="0" w:after="120" w:afterAutospacing="0"/>
        <w:jc w:val="both"/>
      </w:pPr>
      <w:r w:rsidRPr="009B2EFB">
        <w:t xml:space="preserve">По отношение на </w:t>
      </w:r>
      <w:r w:rsidRPr="009B2EFB">
        <w:rPr>
          <w:i/>
          <w:iCs/>
        </w:rPr>
        <w:t xml:space="preserve">атмосферния въздух </w:t>
      </w:r>
      <w:r w:rsidRPr="009B2EFB">
        <w:t>по данни на ИАОС, почти всички общини, включени в наказателната процедура на Европейската комисия за неспазване на нормите по показател ФПЧ, са постигнати съответствие с нормите през 2023 г. Това са: Асеновград, Димитровград, Кърджали,  Пазарджик, Хасково, Смолян.</w:t>
      </w:r>
      <w:r w:rsidR="00E47CEA">
        <w:t xml:space="preserve"> </w:t>
      </w:r>
      <w:r w:rsidRPr="009B2EFB">
        <w:t>През 2023 г. не са регистрирани превишения на средногодишната норма (СГН) за ФПЧ</w:t>
      </w:r>
      <w:r w:rsidR="00E47CEA">
        <w:t xml:space="preserve"> </w:t>
      </w:r>
      <w:r w:rsidRPr="009B2EFB">
        <w:t>2,5. В несъответствие е само  община  Пловдив, при която дори и след приспадане на замърсяванията, които са дължат на трансграничен пренос на пустинен прах, продължава да не отговаря на нормите.</w:t>
      </w:r>
    </w:p>
    <w:p w14:paraId="2E07DD4C" w14:textId="5FD177E5" w:rsidR="00C37A57" w:rsidRPr="009B2EFB" w:rsidRDefault="00C37A57" w:rsidP="00C37A57">
      <w:pPr>
        <w:pStyle w:val="NormalWeb"/>
        <w:spacing w:before="0" w:beforeAutospacing="0" w:after="120" w:afterAutospacing="0"/>
        <w:jc w:val="both"/>
      </w:pPr>
      <w:r w:rsidRPr="009B2EFB">
        <w:t>Единствената община в ЮЦР с превишения на СДН за ФПЧ10 за 2023 г. е Пловдив (транспортен пункт). Най-голям брой превишения на СДН през 2023 г. в региона са измерени в пункт АИС „Пловдив – ж.к. Тракия“ – 47 превишения (42 след приспадане).</w:t>
      </w:r>
    </w:p>
    <w:p w14:paraId="7EC16A0C" w14:textId="0C45A1CC" w:rsidR="00C37A57" w:rsidRPr="009B2EFB" w:rsidRDefault="00C37A57" w:rsidP="00C37A57">
      <w:pPr>
        <w:pStyle w:val="NormalWeb"/>
        <w:spacing w:before="0" w:beforeAutospacing="0" w:after="120" w:afterAutospacing="0"/>
        <w:jc w:val="both"/>
      </w:pPr>
      <w:r w:rsidRPr="009B2EFB">
        <w:t>Данните за ФПЧ10 в периода 2018-2023 г.</w:t>
      </w:r>
      <w:r w:rsidR="00E47CEA">
        <w:t>,</w:t>
      </w:r>
      <w:r w:rsidRPr="009B2EFB">
        <w:t xml:space="preserve"> регистрирани в част от пунктовете, разположени в населени места, показват тенденция към намаление на средногодишните концентрации и броя на превишенията на СДН. В периода 2018-2023 г. в „Асеновград – Долни Воден“ има най-ясно изразена тенденция към намаление на средногодишните стойности на концентрацията на ФПЧ10 и регистрирания брой превишения на СДН за ФПЧ10.</w:t>
      </w:r>
    </w:p>
    <w:p w14:paraId="5D0E4C76" w14:textId="77777777" w:rsidR="00C37A57" w:rsidRPr="009B2EFB" w:rsidRDefault="00C37A57" w:rsidP="00C37A57">
      <w:pPr>
        <w:pStyle w:val="NormalWeb"/>
        <w:spacing w:before="0" w:beforeAutospacing="0" w:after="120" w:afterAutospacing="0"/>
        <w:jc w:val="both"/>
      </w:pPr>
      <w:r w:rsidRPr="009B2EFB">
        <w:t>През 2023 г. в Агломерация „Пловдив“ отново е имало население, живеещо при нива на азотен диоксид над СГН за този замърсител. В АИС „Тракия“ е регистрирано превишение на нормата за азотен диоксид и съответно 5% от населението на агломерация „Пловдив“ се счита за изложено на наднормено замърсяване с азотен диоксид.</w:t>
      </w:r>
    </w:p>
    <w:p w14:paraId="08983FAF" w14:textId="5CFC3E24" w:rsidR="00C37A57" w:rsidRPr="009B2EFB" w:rsidRDefault="00C37A57" w:rsidP="00C37A57">
      <w:pPr>
        <w:pStyle w:val="NormalWeb"/>
        <w:spacing w:before="0" w:beforeAutospacing="0" w:after="120" w:afterAutospacing="0"/>
        <w:jc w:val="both"/>
      </w:pPr>
      <w:r w:rsidRPr="009B2EFB">
        <w:t>Само в една извънградска фонова станция в региона - АИС „Юндола – ЕС2</w:t>
      </w:r>
      <w:r w:rsidR="00E47CEA">
        <w:t>“</w:t>
      </w:r>
      <w:r w:rsidRPr="009B2EFB">
        <w:t xml:space="preserve">  са регистрирани повече от 25 дни с превишение на краткосрочната целева норма (КЦН) за озон за опазване на човешкото здраве от 120 µg/m3, осреднено за тригодишен период (2021-2023 г.). През годината не е регистрирано превишение на прага за предупреждение на населението (три последователни концентрации над 240 µg/m3).  За 2023 г. има регистрирано едно превишение на прага за информиране на населението (180 µg/m3) –  в АИС „Юндола – ЕС2“.</w:t>
      </w:r>
    </w:p>
    <w:p w14:paraId="53CFD6DE" w14:textId="77777777" w:rsidR="00C37A57" w:rsidRPr="009B2EFB" w:rsidRDefault="00C37A57" w:rsidP="00C37A57">
      <w:pPr>
        <w:pStyle w:val="NormalWeb"/>
        <w:spacing w:before="0" w:beforeAutospacing="0" w:after="120" w:afterAutospacing="0"/>
        <w:jc w:val="both"/>
      </w:pPr>
      <w:r w:rsidRPr="009B2EFB">
        <w:t>През 2023 г. средночасовата и средноденонощната норма за SO2 e спазена във всички пунктове за мониторинг в региона, не са регистрирани  и превишения на алармения праг за SO2. През 2023 г. са регистрирани превишения на СЧН за SO2 в АИС „Димитровград – Раковски”, като те не надхвърлят допустимия брой превишения за една календарна година.</w:t>
      </w:r>
    </w:p>
    <w:p w14:paraId="6772E8A0" w14:textId="77777777" w:rsidR="00C37A57" w:rsidRPr="009B2EFB" w:rsidRDefault="00C37A57" w:rsidP="00C37A57">
      <w:pPr>
        <w:pStyle w:val="NormalWeb"/>
        <w:spacing w:before="0" w:beforeAutospacing="0" w:after="120" w:afterAutospacing="0"/>
        <w:jc w:val="both"/>
      </w:pPr>
      <w:r w:rsidRPr="009B2EFB">
        <w:t>Регионът е рисков по отношение на замърсяването с олово. Единствено в пункт „Долни Воден“ средногодишната норма е била превишена през 2013 г., а за периода 2014-2023 г. нормата за олово е спазена. През 2023 г. СГН за опазване на човешкото здраве е спазена във всички пунктове за измерване на концентрацията на Pb в атмосферния въздух в региона.</w:t>
      </w:r>
    </w:p>
    <w:p w14:paraId="3E532422" w14:textId="674F2EA9" w:rsidR="00C37A57" w:rsidRPr="00900994" w:rsidRDefault="00C37A57" w:rsidP="00C37A57">
      <w:pPr>
        <w:pStyle w:val="NormalWeb"/>
        <w:spacing w:before="0" w:beforeAutospacing="0" w:after="120" w:afterAutospacing="0"/>
        <w:jc w:val="both"/>
        <w:rPr>
          <w:b/>
        </w:rPr>
      </w:pPr>
      <w:r w:rsidRPr="00900994">
        <w:rPr>
          <w:b/>
        </w:rPr>
        <w:t xml:space="preserve">Тенденции през наблюдавания период </w:t>
      </w:r>
    </w:p>
    <w:p w14:paraId="169DF64F" w14:textId="77777777" w:rsidR="00C37A57" w:rsidRPr="009B2EFB" w:rsidRDefault="00C37A57" w:rsidP="00C37A57">
      <w:pPr>
        <w:pStyle w:val="NormalWeb"/>
        <w:spacing w:before="0" w:beforeAutospacing="0" w:after="120" w:afterAutospacing="0"/>
        <w:jc w:val="both"/>
      </w:pPr>
      <w:r w:rsidRPr="009B2EFB">
        <w:t>Установява се трайна тенденция към ограничаване на атмосферното замърсяване, особено изразена по отношение на ФПЧ. Проблемна остава единствено община Пловдив.</w:t>
      </w:r>
    </w:p>
    <w:p w14:paraId="44FEF2E4" w14:textId="0864D9C4" w:rsidR="00C37A57" w:rsidRPr="009B2EFB" w:rsidRDefault="00C37A57" w:rsidP="00C37A57">
      <w:pPr>
        <w:pStyle w:val="NormalWeb"/>
        <w:spacing w:before="0" w:beforeAutospacing="0" w:after="120" w:afterAutospacing="0"/>
        <w:jc w:val="both"/>
      </w:pPr>
      <w:bookmarkStart w:id="31" w:name="_Hlk211939496"/>
      <w:r w:rsidRPr="009B2EFB">
        <w:t xml:space="preserve">През 2023 г. се наблюдава тенденцията за запазване на качеството на </w:t>
      </w:r>
      <w:r w:rsidRPr="009B2EFB">
        <w:rPr>
          <w:i/>
          <w:iCs/>
        </w:rPr>
        <w:t>повърхностните води</w:t>
      </w:r>
      <w:r w:rsidRPr="009B2EFB">
        <w:t xml:space="preserve"> в ЮЦР по отношение на основните физикохимични показатели. По данни на ИАОС за периода 1996-2023 г. концентрациите</w:t>
      </w:r>
      <w:r w:rsidR="00E47CEA">
        <w:t xml:space="preserve"> на</w:t>
      </w:r>
      <w:r w:rsidRPr="009B2EFB">
        <w:t xml:space="preserve"> основните наблюдавани показатели като разтворен кислород, амониев азот, нитратен азот, фосфор и БПК5 (Биохимична потребност от кислород) показват запазване на нивата си от предходни години. </w:t>
      </w:r>
    </w:p>
    <w:p w14:paraId="03B8E588" w14:textId="77777777" w:rsidR="00C37A57" w:rsidRPr="009B2EFB" w:rsidRDefault="00C37A57" w:rsidP="00C37A57">
      <w:pPr>
        <w:pStyle w:val="NormalWeb"/>
        <w:spacing w:before="0" w:beforeAutospacing="0" w:after="120" w:afterAutospacing="0"/>
        <w:jc w:val="both"/>
      </w:pPr>
      <w:r w:rsidRPr="009B2EFB">
        <w:t xml:space="preserve">По отношение на </w:t>
      </w:r>
      <w:r w:rsidRPr="009B2EFB">
        <w:rPr>
          <w:i/>
          <w:iCs/>
        </w:rPr>
        <w:t>подземните води</w:t>
      </w:r>
      <w:r w:rsidRPr="009B2EFB">
        <w:t xml:space="preserve"> през 2023 г. данните на ИАОС показват задържане на състоянието спрямо предходните години. Установените превишения на стандарта за качество (СК=50 mg/l) за нитрати са главно в пунктове, привързани към най-плитките порови подземни води, разкриващи кватернерни, или кватернер-неогенски наслаги в пунктове на Горнотракийската низина. </w:t>
      </w:r>
    </w:p>
    <w:p w14:paraId="674A3792" w14:textId="77777777" w:rsidR="00C37A57" w:rsidRPr="009B2EFB" w:rsidRDefault="00C37A57" w:rsidP="00C37A57">
      <w:pPr>
        <w:pStyle w:val="NormalWeb"/>
        <w:spacing w:before="0" w:beforeAutospacing="0" w:after="120" w:afterAutospacing="0"/>
        <w:jc w:val="both"/>
      </w:pPr>
      <w:r w:rsidRPr="009B2EFB">
        <w:t xml:space="preserve">По отношение на </w:t>
      </w:r>
      <w:r w:rsidRPr="009B2EFB">
        <w:rPr>
          <w:i/>
          <w:iCs/>
        </w:rPr>
        <w:t>почвената покривка</w:t>
      </w:r>
      <w:r w:rsidRPr="009B2EFB">
        <w:t xml:space="preserve"> в периода 2016-2023 г. степента на вкисляване на почвата, измервана в пунктовете за мониторинг се запазва. Очертава се тенденция към по-ниски степени на вредно вкисляване и намаляване на съдържанието на обменен алуминий.</w:t>
      </w:r>
    </w:p>
    <w:p w14:paraId="2542B97A" w14:textId="77777777" w:rsidR="00C37A57" w:rsidRPr="009B2EFB" w:rsidRDefault="00C37A57" w:rsidP="00C37A57">
      <w:pPr>
        <w:pStyle w:val="NormalWeb"/>
        <w:spacing w:before="0" w:beforeAutospacing="0" w:after="120" w:afterAutospacing="0"/>
        <w:jc w:val="both"/>
      </w:pPr>
      <w:r w:rsidRPr="009B2EFB">
        <w:t>Засоляването на почвите е процес,  който в ЮЦР засяга основно област Пловдив. В периода 2016-2023 г. тенденциите се запазват, а именно: в някои от пунктовете се установява намаляване на съдържанието на обмèнен натрий (Na) и понижаване на почвената реакция (рН). Резултатите за 2023 г. показват силно намаляване на засоляването в с. Бенковски и с. Костиево (Пловдивска област). Най-силно остава засоляването в с. Белозем. За подобряване на свойствата на почвата при с. Белозем е необходимо провеждане на химическа мелиорация.</w:t>
      </w:r>
    </w:p>
    <w:p w14:paraId="0BD24435" w14:textId="77777777" w:rsidR="00C37A57" w:rsidRPr="009B2EFB" w:rsidRDefault="00C37A57" w:rsidP="00C37A57">
      <w:pPr>
        <w:pStyle w:val="NormalWeb"/>
        <w:spacing w:before="0" w:beforeAutospacing="0" w:after="120" w:afterAutospacing="0"/>
        <w:jc w:val="both"/>
      </w:pPr>
      <w:r w:rsidRPr="009B2EFB">
        <w:t>През 2023 г. най-висок е интензитетът на ерозионните процеси в земеделските земи на област Смолян (226,5 t/ha/y). Най-много площи с висок ерозионен риск (степен 7 „много висок“)  и през 2023 г. има в област Смолян (271 691 ha).</w:t>
      </w:r>
    </w:p>
    <w:bookmarkEnd w:id="31"/>
    <w:p w14:paraId="1C8F524A" w14:textId="77777777" w:rsidR="00C37A57" w:rsidRPr="009B2EFB" w:rsidRDefault="00C37A57" w:rsidP="00C37A57">
      <w:pPr>
        <w:pStyle w:val="NormalWeb"/>
        <w:spacing w:before="0" w:beforeAutospacing="0" w:after="120" w:afterAutospacing="0"/>
        <w:jc w:val="both"/>
      </w:pPr>
      <w:r w:rsidRPr="009B2EFB">
        <w:t>Прогнозните годишни почвени загуби от ветрова ерозия на почвата в обработваемите земи в региона  за 2023 г.  са над 100 Kt  за област Хасково. Между 50 и 100 Kt са почвените загуби от област Пловдив. Между 20 и 50 Kt са почвените загуби от 4 област Кърджали. Обработваемите земи в област Пазарджик е под 20 Kt.</w:t>
      </w:r>
    </w:p>
    <w:p w14:paraId="41549ABA" w14:textId="1A49C9BA" w:rsidR="00C37A57" w:rsidRPr="009B2EFB" w:rsidRDefault="00C37A57" w:rsidP="00C37A57">
      <w:pPr>
        <w:pStyle w:val="NormalWeb"/>
        <w:spacing w:before="0" w:beforeAutospacing="0" w:after="120" w:afterAutospacing="0"/>
        <w:jc w:val="both"/>
      </w:pPr>
      <w:r w:rsidRPr="009B2EFB">
        <w:t xml:space="preserve">Общо образуваните </w:t>
      </w:r>
      <w:r w:rsidRPr="009B2EFB">
        <w:rPr>
          <w:i/>
          <w:iCs/>
        </w:rPr>
        <w:t>битови отпадъци</w:t>
      </w:r>
      <w:r w:rsidRPr="009B2EFB">
        <w:t xml:space="preserve">  в Ю</w:t>
      </w:r>
      <w:r w:rsidR="00C46555" w:rsidRPr="009B2EFB">
        <w:t>Ц</w:t>
      </w:r>
      <w:r w:rsidRPr="009B2EFB">
        <w:t xml:space="preserve">Р  през 2023 г. се увеличават спрямо 2019 г. – от 391 хил. т. до 464 хил. т. Всички области в региона увеличават образуваните битови отпадъци за разглеждания период. </w:t>
      </w:r>
    </w:p>
    <w:p w14:paraId="65C0B419" w14:textId="42084314" w:rsidR="00C37A57" w:rsidRPr="009B2EFB" w:rsidRDefault="00C37A57" w:rsidP="00C37A57">
      <w:pPr>
        <w:pStyle w:val="NormalWeb"/>
        <w:spacing w:before="0" w:beforeAutospacing="0" w:after="120" w:afterAutospacing="0"/>
        <w:jc w:val="both"/>
      </w:pPr>
      <w:r w:rsidRPr="009B2EFB">
        <w:t>В Ю</w:t>
      </w:r>
      <w:r w:rsidR="00C46555" w:rsidRPr="009B2EFB">
        <w:t>Ц</w:t>
      </w:r>
      <w:r w:rsidRPr="009B2EFB">
        <w:t>Р събраните битови отпадъци на човек от обслужваното население в периода 2019 – 2023 г. се увеличават от 444 кг/ чов/ г. до 513 кг/ чов/г. Всички области от региона отчитат повишение по този показател.</w:t>
      </w:r>
    </w:p>
    <w:p w14:paraId="2CCA1DD1" w14:textId="264DB2CD" w:rsidR="00C37A57" w:rsidRPr="009B2EFB" w:rsidRDefault="00C37A57" w:rsidP="00C37A57">
      <w:pPr>
        <w:pStyle w:val="NormalWeb"/>
        <w:spacing w:before="0" w:beforeAutospacing="0" w:after="120" w:afterAutospacing="0"/>
        <w:jc w:val="both"/>
      </w:pPr>
      <w:r w:rsidRPr="009B2EFB">
        <w:t xml:space="preserve">По показателя </w:t>
      </w:r>
      <w:r w:rsidRPr="009B2EFB">
        <w:rPr>
          <w:iCs/>
        </w:rPr>
        <w:t xml:space="preserve">дял на обслуженото население от системи за организирано сметосъбиране </w:t>
      </w:r>
      <w:r w:rsidRPr="009B2EFB">
        <w:t>в региона за  2023 г по данни на НСИ се отчита на 99,8% дял на обслужено население за целия период. Области Кърджали и Хасково повишават този дял съответно от 99,1% на 99,2% и 99,1% на 99,5%. Област Смолян запазва същия дял – 99,9. Другите области са с дял 100%.</w:t>
      </w:r>
    </w:p>
    <w:p w14:paraId="60E6A2A1" w14:textId="3B623B4C" w:rsidR="00C37A57" w:rsidRPr="009B2EFB" w:rsidRDefault="00C37A57" w:rsidP="00C37A57">
      <w:pPr>
        <w:pStyle w:val="NormalWeb"/>
        <w:spacing w:before="0" w:beforeAutospacing="0" w:after="120" w:afterAutospacing="0"/>
        <w:jc w:val="both"/>
        <w:rPr>
          <w:bCs/>
          <w:i/>
          <w:iCs/>
        </w:rPr>
      </w:pPr>
      <w:r w:rsidRPr="009B2EFB">
        <w:rPr>
          <w:bCs/>
          <w:i/>
          <w:iCs/>
        </w:rPr>
        <w:t xml:space="preserve">Националната екологична мрежа ( НЕМ) </w:t>
      </w:r>
      <w:r w:rsidRPr="009B2EFB">
        <w:t>в ЮЦР през 2024 г.  обхваща  10380,60 кв.км или 46,42%  спрямо 2019 г - 10 319,412 кв. км  или 46,15% от общата площ на района.</w:t>
      </w:r>
      <w:r w:rsidR="00E47CEA">
        <w:t xml:space="preserve"> </w:t>
      </w:r>
      <w:r w:rsidRPr="009B2EFB">
        <w:t>Това е районът с най- голяма площ и най-голям дял на НЕМ в страната.</w:t>
      </w:r>
    </w:p>
    <w:p w14:paraId="0AF9F42D" w14:textId="77777777" w:rsidR="00C37A57" w:rsidRPr="009B2EFB" w:rsidRDefault="00C37A57" w:rsidP="00C37A57">
      <w:pPr>
        <w:pStyle w:val="NormalWeb"/>
        <w:spacing w:before="0" w:beforeAutospacing="0" w:after="120" w:afterAutospacing="0"/>
        <w:jc w:val="both"/>
      </w:pPr>
      <w:r w:rsidRPr="009B2EFB">
        <w:rPr>
          <w:bCs/>
          <w:i/>
          <w:iCs/>
        </w:rPr>
        <w:t>Защитените територии (ЗТ</w:t>
      </w:r>
      <w:r w:rsidRPr="009B2EFB">
        <w:t>) в района (с отчитане на припокриване) през 2024 г. са общо 809,76 кв. км или 3,62% срещу  788,507 кв. км или 3,5% през 2019 г., което е под средното за страната. Единствено  СЦР и СИР са с по- малки площи и дял на ЗТ.</w:t>
      </w:r>
    </w:p>
    <w:p w14:paraId="3219153A" w14:textId="0DD137BF" w:rsidR="00C37A57" w:rsidRPr="009B2EFB" w:rsidRDefault="00C37A57" w:rsidP="00C37A57">
      <w:pPr>
        <w:pStyle w:val="NormalWeb"/>
        <w:spacing w:before="0" w:beforeAutospacing="0" w:after="120" w:afterAutospacing="0"/>
        <w:jc w:val="both"/>
      </w:pPr>
      <w:r w:rsidRPr="009B2EFB">
        <w:t>На областно ниво с най-висок дял ЗТ е област Пловдив</w:t>
      </w:r>
      <w:r w:rsidR="00E47CEA">
        <w:t xml:space="preserve"> </w:t>
      </w:r>
      <w:r w:rsidRPr="009B2EFB">
        <w:t>- 7,5%, ко</w:t>
      </w:r>
      <w:r w:rsidR="00E47CEA">
        <w:t>я</w:t>
      </w:r>
      <w:r w:rsidRPr="009B2EFB">
        <w:t xml:space="preserve">то попада в групата на областите с над средното национално ниво – 5,5-10%. Следва област Пазарджик с 4,09% Останалите области са с дял 1,26-1,40% . </w:t>
      </w:r>
    </w:p>
    <w:p w14:paraId="0750125D" w14:textId="284B04A1" w:rsidR="00C37A57" w:rsidRPr="009B2EFB" w:rsidRDefault="00C37A57" w:rsidP="00C37A57">
      <w:pPr>
        <w:pStyle w:val="NormalWeb"/>
        <w:spacing w:before="0" w:beforeAutospacing="0" w:after="120" w:afterAutospacing="0"/>
        <w:jc w:val="both"/>
      </w:pPr>
      <w:r w:rsidRPr="009B2EFB">
        <w:rPr>
          <w:bCs/>
          <w:i/>
          <w:iCs/>
        </w:rPr>
        <w:t>Защитените зони (ЗЗ)</w:t>
      </w:r>
      <w:r w:rsidRPr="009B2EFB">
        <w:rPr>
          <w:b/>
        </w:rPr>
        <w:t xml:space="preserve"> </w:t>
      </w:r>
      <w:r w:rsidRPr="009B2EFB">
        <w:t xml:space="preserve">включват както ЗЗ по Директивата за птиците, така и ЗЗ по Директивата за хабитатите. В </w:t>
      </w:r>
      <w:r w:rsidR="00C46555" w:rsidRPr="009B2EFB">
        <w:t>ЮЦР</w:t>
      </w:r>
      <w:r w:rsidRPr="009B2EFB">
        <w:t xml:space="preserve"> общо ЗЗ и по двете Директиви (с отчитане на припокриване) през 2024 г. обхващат територия от  10250, 41 кв.км или 45,84% срещу 10 187,195 кв.км, което представлява 45,56 % от територията на района през 2019 г. Тези показатели отреждат първо м</w:t>
      </w:r>
      <w:r w:rsidR="0035027D" w:rsidRPr="009B2EFB">
        <w:t>я</w:t>
      </w:r>
      <w:r w:rsidRPr="009B2EFB">
        <w:t xml:space="preserve">сто на ЮЦР сред районите в страната. Преобладаващи в района са ЗЗ по Директивата за хабитатите. </w:t>
      </w:r>
    </w:p>
    <w:p w14:paraId="25DD276B" w14:textId="2E5442A0" w:rsidR="00C37A57" w:rsidRPr="009B2EFB" w:rsidRDefault="00C37A57" w:rsidP="00C37A57">
      <w:pPr>
        <w:pStyle w:val="NormalWeb"/>
        <w:spacing w:before="0" w:beforeAutospacing="0" w:after="120" w:afterAutospacing="0"/>
        <w:jc w:val="both"/>
      </w:pPr>
      <w:r w:rsidRPr="009B2EFB">
        <w:t>На областно ниво само Пловдив е с дял на ЗЗ малко по-малък от средния за страната. Останалите области са с дял на ЗЗ над 40%, като достигат при област Хасково до 54,34%.</w:t>
      </w:r>
    </w:p>
    <w:p w14:paraId="303DFF1A" w14:textId="77777777" w:rsidR="00C37A57" w:rsidRPr="00CB4864" w:rsidRDefault="00C37A57" w:rsidP="00C37A57">
      <w:pPr>
        <w:pStyle w:val="NormalWeb"/>
        <w:spacing w:before="0" w:beforeAutospacing="0" w:after="120" w:afterAutospacing="0"/>
        <w:jc w:val="both"/>
        <w:rPr>
          <w:b/>
          <w:bCs/>
          <w:iCs/>
        </w:rPr>
      </w:pPr>
      <w:r w:rsidRPr="00CB4864">
        <w:rPr>
          <w:b/>
          <w:bCs/>
          <w:iCs/>
        </w:rPr>
        <w:t>Климатични промени и природни рискове</w:t>
      </w:r>
    </w:p>
    <w:p w14:paraId="55704A02" w14:textId="718CBC5A" w:rsidR="00C37A57" w:rsidRPr="009B2EFB" w:rsidRDefault="00C37A57" w:rsidP="00EE089B">
      <w:pPr>
        <w:pStyle w:val="NormalWeb"/>
        <w:spacing w:before="0" w:beforeAutospacing="0" w:after="120" w:afterAutospacing="0"/>
        <w:jc w:val="both"/>
        <w:rPr>
          <w:bCs/>
        </w:rPr>
      </w:pPr>
      <w:r w:rsidRPr="009B2EFB">
        <w:rPr>
          <w:bCs/>
        </w:rPr>
        <w:t>Според изчисления индекс на уязвимост от климатичните промени за регионите по NUTS 2 за целия ЕС Южният централен  район  попада в пета група с висока уязвимост.</w:t>
      </w:r>
      <w:r w:rsidRPr="009B2EFB">
        <w:t xml:space="preserve"> </w:t>
      </w:r>
      <w:r w:rsidRPr="009B2EFB">
        <w:rPr>
          <w:bCs/>
        </w:rPr>
        <w:t>Най-чувствителните сектори към климатичните изменения са селското стопанство, туризмът, управлението на водните ресурси и горския</w:t>
      </w:r>
      <w:r w:rsidR="00E47CEA">
        <w:rPr>
          <w:bCs/>
        </w:rPr>
        <w:t>т</w:t>
      </w:r>
      <w:r w:rsidRPr="009B2EFB">
        <w:rPr>
          <w:bCs/>
        </w:rPr>
        <w:t xml:space="preserve"> фонд.</w:t>
      </w:r>
    </w:p>
    <w:p w14:paraId="4FD40618" w14:textId="77777777" w:rsidR="00C37A57" w:rsidRPr="009B2EFB" w:rsidRDefault="00C37A57" w:rsidP="00EE089B">
      <w:pPr>
        <w:pStyle w:val="NormalWeb"/>
        <w:spacing w:before="0" w:beforeAutospacing="0" w:after="120" w:afterAutospacing="0"/>
        <w:jc w:val="both"/>
        <w:rPr>
          <w:bCs/>
        </w:rPr>
      </w:pPr>
      <w:r w:rsidRPr="009B2EFB">
        <w:t>Влиянието на глобалните климатични промени е най-отчетливо при средните годишни температури и средните годишни валежи.</w:t>
      </w:r>
    </w:p>
    <w:p w14:paraId="13FA989E" w14:textId="4E9302B8" w:rsidR="00C37A57" w:rsidRPr="009B2EFB" w:rsidRDefault="00C37A57" w:rsidP="00EE089B">
      <w:pPr>
        <w:pStyle w:val="NormalWeb"/>
        <w:spacing w:before="0" w:beforeAutospacing="0" w:after="120" w:afterAutospacing="0"/>
        <w:jc w:val="both"/>
      </w:pPr>
      <w:bookmarkStart w:id="32" w:name="_Hlk212106122"/>
      <w:r w:rsidRPr="009B2EFB">
        <w:t>Сравнението на средната годишна температура на въздуха (°С) през 2023 г. по данни на НИМХ, спрямо климатичната норма периода 1991-2020 г.  показва продължаваща тенденция за покачване на средната годишна температура. Това е най-топла</w:t>
      </w:r>
      <w:r w:rsidR="00E47CEA">
        <w:t>та</w:t>
      </w:r>
      <w:r w:rsidRPr="009B2EFB">
        <w:t xml:space="preserve"> година през периода 1988 - 2023 г., а януари е месецът с най-големи положителни отклонения спрямо климатичните норми. През 2023 г. аномалията на средната годишна температура на въздуха в  административните области на района варира от +1,2-1,4 °C до +1.6-1,8 °C (за териториите с н.в. до 800 m). По области </w:t>
      </w:r>
      <w:r w:rsidRPr="009B2EFB">
        <w:rPr>
          <w:bCs/>
        </w:rPr>
        <w:t xml:space="preserve">отклонението на средната годишна температура на въздуха (в </w:t>
      </w:r>
      <w:r w:rsidRPr="009B2EFB">
        <w:rPr>
          <w:bCs/>
          <w:vertAlign w:val="superscript"/>
        </w:rPr>
        <w:t>о</w:t>
      </w:r>
      <w:r w:rsidRPr="009B2EFB">
        <w:rPr>
          <w:bCs/>
        </w:rPr>
        <w:t>С) през 2023 г. спрямо климатичните норми 1991- 2020 г.</w:t>
      </w:r>
      <w:r w:rsidRPr="009B2EFB">
        <w:t xml:space="preserve"> е следното:</w:t>
      </w:r>
    </w:p>
    <w:p w14:paraId="0FBDAD55" w14:textId="77777777" w:rsidR="00C37A57" w:rsidRPr="009B2EFB" w:rsidRDefault="00C37A57" w:rsidP="00EE089B">
      <w:pPr>
        <w:pStyle w:val="NormalWeb"/>
        <w:spacing w:before="0" w:beforeAutospacing="0" w:after="120" w:afterAutospacing="0"/>
        <w:jc w:val="both"/>
      </w:pPr>
      <w:bookmarkStart w:id="33" w:name="_Hlk212106166"/>
      <w:bookmarkEnd w:id="32"/>
      <w:r w:rsidRPr="009B2EFB">
        <w:t>Отклонение 1,2-1,4°C –  области Смолян и Кърджали;</w:t>
      </w:r>
    </w:p>
    <w:p w14:paraId="7AAF57BD" w14:textId="77777777" w:rsidR="00C37A57" w:rsidRPr="009B2EFB" w:rsidRDefault="00C37A57" w:rsidP="00C37A57">
      <w:pPr>
        <w:pStyle w:val="NormalWeb"/>
        <w:spacing w:before="0" w:beforeAutospacing="0" w:after="120" w:afterAutospacing="0"/>
        <w:jc w:val="both"/>
      </w:pPr>
      <w:r w:rsidRPr="009B2EFB">
        <w:t>Отклонение 1,4-1,6°C – област Пазарджик;</w:t>
      </w:r>
    </w:p>
    <w:p w14:paraId="33C5E0E7" w14:textId="77777777" w:rsidR="00C37A57" w:rsidRPr="009B2EFB" w:rsidRDefault="00C37A57" w:rsidP="00C37A57">
      <w:pPr>
        <w:pStyle w:val="NormalWeb"/>
        <w:spacing w:before="0" w:beforeAutospacing="0" w:after="120" w:afterAutospacing="0"/>
        <w:jc w:val="both"/>
      </w:pPr>
      <w:r w:rsidRPr="009B2EFB">
        <w:t>Отклонение 1,6-1,8°C – област Пловдив и Хасково;</w:t>
      </w:r>
    </w:p>
    <w:bookmarkEnd w:id="33"/>
    <w:p w14:paraId="7AC89E57" w14:textId="09EFC63D" w:rsidR="00EE089B" w:rsidRPr="009B2EFB" w:rsidRDefault="00C37A57" w:rsidP="00C37A57">
      <w:pPr>
        <w:pStyle w:val="NormalWeb"/>
        <w:spacing w:before="0" w:beforeAutospacing="0" w:after="120" w:afterAutospacing="0"/>
        <w:jc w:val="both"/>
      </w:pPr>
      <w:r w:rsidRPr="009B2EFB">
        <w:t>Годишния</w:t>
      </w:r>
      <w:r w:rsidR="00E47CEA">
        <w:t>т</w:t>
      </w:r>
      <w:r w:rsidRPr="009B2EFB">
        <w:t xml:space="preserve"> валеж през 2023 г. (%) спрямо климатичните норми през периода 1991-2020 г. показва намаление в различна степен за целия регион. Значително е намалението в области Пазарджик, Пловдив и Смолян. По-слабо е намалението за области Хасково и Кърджали.</w:t>
      </w:r>
    </w:p>
    <w:p w14:paraId="4951BF7B" w14:textId="2189323E" w:rsidR="00C37A57" w:rsidRPr="009B2EFB" w:rsidRDefault="00C37A57" w:rsidP="00C37A57">
      <w:pPr>
        <w:pStyle w:val="NormalWeb"/>
        <w:spacing w:before="0" w:beforeAutospacing="0" w:after="120" w:afterAutospacing="0"/>
        <w:jc w:val="both"/>
      </w:pPr>
      <w:r w:rsidRPr="009B2EFB">
        <w:t>По области разпределението е следното:</w:t>
      </w:r>
    </w:p>
    <w:p w14:paraId="602BA90C" w14:textId="4A06C55E" w:rsidR="00C37A57" w:rsidRPr="009B2EFB" w:rsidRDefault="00C37A57" w:rsidP="00C37A57">
      <w:pPr>
        <w:pStyle w:val="NormalWeb"/>
        <w:spacing w:before="0" w:beforeAutospacing="0" w:after="120" w:afterAutospacing="0"/>
        <w:jc w:val="both"/>
      </w:pPr>
      <w:r w:rsidRPr="009B2EFB">
        <w:t>Отклонение 82% - 90%- области Пазарджик, Пловдив и Смолян;</w:t>
      </w:r>
    </w:p>
    <w:p w14:paraId="060129A0" w14:textId="77777777" w:rsidR="00C37A57" w:rsidRPr="009B2EFB" w:rsidRDefault="00C37A57" w:rsidP="00C37A57">
      <w:pPr>
        <w:pStyle w:val="NormalWeb"/>
        <w:spacing w:before="0" w:beforeAutospacing="0" w:after="120" w:afterAutospacing="0"/>
        <w:jc w:val="both"/>
      </w:pPr>
      <w:r w:rsidRPr="009B2EFB">
        <w:t>Отклонение 90-100% - области Хасково и Кърджали</w:t>
      </w:r>
    </w:p>
    <w:p w14:paraId="75A680B1" w14:textId="77777777" w:rsidR="00C37A57" w:rsidRPr="009B2EFB" w:rsidRDefault="00C37A57" w:rsidP="00EE089B">
      <w:pPr>
        <w:pStyle w:val="NormalWeb"/>
        <w:spacing w:before="0" w:beforeAutospacing="0" w:after="120" w:afterAutospacing="0"/>
        <w:jc w:val="both"/>
      </w:pPr>
      <w:r w:rsidRPr="009B2EFB">
        <w:t>ЮЦР попада изцяло в Източнобеломорския водосборен район. Годишният обем на оттока в Източнобеломорския водосборен басейн за 2023г. по данни на ИАОС е 3 327х10</w:t>
      </w:r>
      <w:r w:rsidRPr="009B2EFB">
        <w:rPr>
          <w:vertAlign w:val="superscript"/>
        </w:rPr>
        <w:t>6</w:t>
      </w:r>
      <w:r w:rsidRPr="009B2EFB">
        <w:t>m3, което сравнено със средномногогодишните норми за периодите 1961-1990 г., 1971-2000 г., 1981-2010 г. и 1991-2020 г. е намален съответно с 49,5 %, 42,5 %, 41 % и с 45,4 %. Спрямо 2022 г. обемът на оттока във водосбора е намалял с 35,7 %. Годината се характеризира с изразено маловодие спрямо нормите на оттока и 2022 г.</w:t>
      </w:r>
    </w:p>
    <w:p w14:paraId="0FA3EE88" w14:textId="1ABEB03D" w:rsidR="00C37A57" w:rsidRPr="009B2EFB" w:rsidRDefault="00C37A57" w:rsidP="00EE089B">
      <w:pPr>
        <w:pStyle w:val="NormalWeb"/>
        <w:spacing w:before="0" w:beforeAutospacing="0" w:after="120" w:afterAutospacing="0"/>
        <w:jc w:val="both"/>
      </w:pPr>
      <w:r w:rsidRPr="009B2EFB">
        <w:t xml:space="preserve">В пределите на ЮЦР са определени </w:t>
      </w:r>
      <w:r w:rsidRPr="009B2EFB">
        <w:rPr>
          <w:bCs/>
          <w:i/>
        </w:rPr>
        <w:t xml:space="preserve">райони със значителен потенциален риск от наводнения </w:t>
      </w:r>
      <w:r w:rsidRPr="009B2EFB">
        <w:rPr>
          <w:bCs/>
        </w:rPr>
        <w:t>(</w:t>
      </w:r>
      <w:r w:rsidRPr="009B2EFB">
        <w:rPr>
          <w:bCs/>
          <w:i/>
        </w:rPr>
        <w:t>РЗПРН)</w:t>
      </w:r>
      <w:r w:rsidRPr="009B2EFB">
        <w:t xml:space="preserve"> според ПУРБ на Източно Беломорския район. Като са използвани данни от МОСВ, ИАОС  и БСДР, НЦТР е обработил и групирал общините в </w:t>
      </w:r>
      <w:r w:rsidR="00C46555" w:rsidRPr="009B2EFB">
        <w:t>ЮЦР</w:t>
      </w:r>
      <w:r w:rsidRPr="009B2EFB">
        <w:t xml:space="preserve"> по дял  на територията под заплаха. Не са установени различия с извършеното групиране към 2019 г. Като рискови територии районът включва общини с незначителни площи под заплаха. Само 3 общини са с дял на териториите под заплаха от наводнения между 5% и 10%, а в 4 общини заплахата е на 1%</w:t>
      </w:r>
      <w:r w:rsidR="00421E2C">
        <w:t xml:space="preserve"> </w:t>
      </w:r>
      <w:r w:rsidRPr="009B2EFB">
        <w:t>до 5% от територията им. В общо 40  общини се счита, че няма заплаха от наводнения. Всички останали общини са с дял между 0 и 1%. Не се установява промяна</w:t>
      </w:r>
      <w:r w:rsidR="00421E2C">
        <w:t>.</w:t>
      </w:r>
      <w:r w:rsidRPr="009B2EFB">
        <w:t xml:space="preserve"> </w:t>
      </w:r>
    </w:p>
    <w:p w14:paraId="1F027DFF" w14:textId="77777777" w:rsidR="00C37A57" w:rsidRPr="009B2EFB" w:rsidRDefault="00C37A57" w:rsidP="00EE089B">
      <w:pPr>
        <w:pStyle w:val="NormalWeb"/>
        <w:spacing w:before="0" w:beforeAutospacing="0" w:after="120" w:afterAutospacing="0"/>
        <w:jc w:val="both"/>
      </w:pPr>
      <w:r w:rsidRPr="009B2EFB">
        <w:t>5%-10% - Свиленград, Любимец, Калояново;</w:t>
      </w:r>
    </w:p>
    <w:p w14:paraId="3DA86805" w14:textId="27594260" w:rsidR="00C37A57" w:rsidRPr="009B2EFB" w:rsidRDefault="00C37A57" w:rsidP="00C37A57">
      <w:pPr>
        <w:pStyle w:val="NormalWeb"/>
        <w:spacing w:before="0" w:beforeAutospacing="0" w:after="120" w:afterAutospacing="0"/>
        <w:jc w:val="both"/>
      </w:pPr>
      <w:r w:rsidRPr="009B2EFB">
        <w:t>1% -5% -  Лесичево, Пазарджик, Първомайци, Симеоновград</w:t>
      </w:r>
    </w:p>
    <w:p w14:paraId="00AB4D21" w14:textId="43194AF9" w:rsidR="00C37A57" w:rsidRPr="009B2EFB" w:rsidRDefault="00C37A57" w:rsidP="00C37A57">
      <w:pPr>
        <w:pStyle w:val="NormalWeb"/>
        <w:spacing w:before="0" w:beforeAutospacing="0" w:after="120" w:afterAutospacing="0"/>
        <w:jc w:val="both"/>
      </w:pPr>
      <w:r w:rsidRPr="009B2EFB">
        <w:t xml:space="preserve">По отношение развитието на </w:t>
      </w:r>
      <w:r w:rsidRPr="009B2EFB">
        <w:rPr>
          <w:i/>
          <w:iCs/>
        </w:rPr>
        <w:t>свлачищните процеси</w:t>
      </w:r>
      <w:r w:rsidRPr="009B2EFB">
        <w:t xml:space="preserve"> ЮЦР условно е разделен на две части – ниска част,</w:t>
      </w:r>
      <w:r w:rsidR="00421E2C">
        <w:t xml:space="preserve"> </w:t>
      </w:r>
      <w:r w:rsidRPr="009B2EFB">
        <w:t xml:space="preserve">която обхваща Горнотракийската низина и части от нископланинския пояс и висока част, която обхваща Родопите и по-специално тяхната южна част. В първата част свлачищата са с по-малка площ и по- малобройни, докато втората част е с по-изразително проявени свлачищни процеси, които заемат и по-големи площи. Активизацията на свлачищата е пряко свързана с климатичните промени и най-вече </w:t>
      </w:r>
      <w:r w:rsidR="00421E2C">
        <w:t xml:space="preserve">с </w:t>
      </w:r>
      <w:r w:rsidRPr="009B2EFB">
        <w:t>интензивните валежи.</w:t>
      </w:r>
    </w:p>
    <w:p w14:paraId="46BA9F23" w14:textId="00E1FC13" w:rsidR="00C37A57" w:rsidRPr="009B2EFB" w:rsidRDefault="00C37A57" w:rsidP="00C37A57">
      <w:pPr>
        <w:pStyle w:val="NormalWeb"/>
        <w:spacing w:before="0" w:beforeAutospacing="0" w:after="120" w:afterAutospacing="0"/>
        <w:jc w:val="both"/>
      </w:pPr>
      <w:r w:rsidRPr="009B2EFB">
        <w:t xml:space="preserve">Обработените от ИАОС данни на МРРБ по отношение на площта на регистрираните свлачища към края на 2023 г. подреждат областите в страната в 8 групи. В 7 група с много големи площи регистрирани свлачища попада </w:t>
      </w:r>
      <w:r w:rsidR="00421E2C">
        <w:t xml:space="preserve">една </w:t>
      </w:r>
      <w:r w:rsidRPr="009B2EFB">
        <w:t>област – Смолян. В следващата 6 група с големи площи попада област Кърджали. Към трета група се числи област Пловдив,</w:t>
      </w:r>
      <w:r w:rsidR="00421E2C">
        <w:t xml:space="preserve"> </w:t>
      </w:r>
      <w:r w:rsidRPr="009B2EFB">
        <w:t>а в групата с най-</w:t>
      </w:r>
      <w:r w:rsidR="004149CE" w:rsidRPr="009B2EFB">
        <w:t>малки</w:t>
      </w:r>
      <w:r w:rsidRPr="009B2EFB">
        <w:t xml:space="preserve"> площи попадат области</w:t>
      </w:r>
      <w:r w:rsidR="00E97D08" w:rsidRPr="009B2EFB">
        <w:t xml:space="preserve">те Кърджали и </w:t>
      </w:r>
      <w:r w:rsidR="00421E2C">
        <w:t>Хасково</w:t>
      </w:r>
      <w:r w:rsidRPr="009B2EFB">
        <w:t>. Не се установява промяна в подредбата на областите спрямо 2017 г.</w:t>
      </w:r>
    </w:p>
    <w:p w14:paraId="0077EBBE" w14:textId="7890269D" w:rsidR="00C37A57" w:rsidRPr="009B2EFB" w:rsidRDefault="00C37A57" w:rsidP="00C37A57">
      <w:pPr>
        <w:pStyle w:val="NormalWeb"/>
        <w:spacing w:before="0" w:beforeAutospacing="0" w:after="120" w:afterAutospacing="0"/>
        <w:jc w:val="both"/>
      </w:pPr>
      <w:r w:rsidRPr="009B2EFB">
        <w:t xml:space="preserve">По данни на </w:t>
      </w:r>
      <w:r w:rsidR="00421E2C">
        <w:t>„</w:t>
      </w:r>
      <w:r w:rsidRPr="009B2EFB">
        <w:t xml:space="preserve">Геозащита </w:t>
      </w:r>
      <w:r w:rsidR="00421E2C">
        <w:t>–</w:t>
      </w:r>
      <w:r w:rsidRPr="009B2EFB">
        <w:t xml:space="preserve"> Перник</w:t>
      </w:r>
      <w:r w:rsidR="00421E2C">
        <w:t>“</w:t>
      </w:r>
      <w:r w:rsidRPr="009B2EFB">
        <w:t xml:space="preserve"> в региона през 2024 г. има само едно новорегистрирано свлачище</w:t>
      </w:r>
      <w:r w:rsidR="00421E2C">
        <w:t xml:space="preserve"> -</w:t>
      </w:r>
      <w:r w:rsidRPr="009B2EFB">
        <w:t xml:space="preserve"> в община Чепеларе.</w:t>
      </w:r>
    </w:p>
    <w:p w14:paraId="5FE450A6" w14:textId="77777777" w:rsidR="00C044EC" w:rsidRPr="009B2EFB" w:rsidRDefault="00C044EC" w:rsidP="00FD3883">
      <w:pPr>
        <w:pStyle w:val="NormalWeb"/>
        <w:spacing w:before="120" w:beforeAutospacing="0" w:after="120" w:afterAutospacing="0" w:line="20" w:lineRule="atLeast"/>
        <w:rPr>
          <w:iCs/>
        </w:rPr>
      </w:pPr>
    </w:p>
    <w:p w14:paraId="5A3666E1" w14:textId="7F7B551D" w:rsidR="00C044EC" w:rsidRPr="00236E37" w:rsidRDefault="00B2284E" w:rsidP="00236E37">
      <w:pPr>
        <w:pStyle w:val="Heading2"/>
      </w:pPr>
      <w:bookmarkStart w:id="34" w:name="_Toc213068172"/>
      <w:bookmarkStart w:id="35" w:name="_Toc222234575"/>
      <w:r w:rsidRPr="009B2EFB">
        <w:t>Анализ и тенденции в изменението на територии със специфични проблемни характеристики</w:t>
      </w:r>
      <w:bookmarkEnd w:id="34"/>
      <w:bookmarkEnd w:id="35"/>
    </w:p>
    <w:p w14:paraId="663DB199" w14:textId="4E98F0CC" w:rsidR="00C37A57" w:rsidRPr="00C4009A" w:rsidRDefault="00C37A57" w:rsidP="00C37A57">
      <w:pPr>
        <w:pStyle w:val="ListParagraph"/>
        <w:ind w:left="0"/>
        <w:contextualSpacing w:val="0"/>
        <w:jc w:val="both"/>
        <w:rPr>
          <w:rFonts w:eastAsia="Franklin Gothic Book" w:cs="Times New Roman"/>
          <w:szCs w:val="24"/>
          <w:lang w:val="bg-BG"/>
        </w:rPr>
      </w:pPr>
      <w:r w:rsidRPr="009B2EFB">
        <w:rPr>
          <w:rFonts w:cs="Times New Roman"/>
          <w:szCs w:val="24"/>
          <w:lang w:val="bg-BG"/>
        </w:rPr>
        <w:t>Основните наблюдения включват територии в демографски риск.</w:t>
      </w:r>
      <w:r w:rsidRPr="009B2EFB">
        <w:rPr>
          <w:rFonts w:eastAsia="Franklin Gothic Book" w:cs="Times New Roman"/>
          <w:szCs w:val="24"/>
          <w:lang w:val="bg-BG"/>
        </w:rPr>
        <w:t xml:space="preserve"> Най</w:t>
      </w:r>
      <w:r w:rsidRPr="009B2EFB">
        <w:rPr>
          <w:rFonts w:eastAsia="Franklin Gothic Book" w:cs="Times New Roman"/>
          <w:szCs w:val="24"/>
          <w:lang w:val="bg-BG"/>
        </w:rPr>
        <w:noBreakHyphen/>
        <w:t>обективна картина на макро ниво (регион, област, община) дава показателят гъстота на населението. Приема се, че общини с гъстота на населението под 20 % са общините в най</w:t>
      </w:r>
      <w:r w:rsidRPr="009B2EFB">
        <w:rPr>
          <w:rFonts w:eastAsia="Franklin Gothic Book" w:cs="Times New Roman"/>
          <w:szCs w:val="24"/>
          <w:lang w:val="bg-BG"/>
        </w:rPr>
        <w:noBreakHyphen/>
        <w:t>голяма степен на риск от обезлюдяване. За анализирания период броя</w:t>
      </w:r>
      <w:r w:rsidR="004149CE" w:rsidRPr="009B2EFB">
        <w:rPr>
          <w:rFonts w:eastAsia="Franklin Gothic Book" w:cs="Times New Roman"/>
          <w:szCs w:val="24"/>
          <w:lang w:val="bg-BG"/>
        </w:rPr>
        <w:t>т</w:t>
      </w:r>
      <w:r w:rsidRPr="009B2EFB">
        <w:rPr>
          <w:rFonts w:eastAsia="Franklin Gothic Book" w:cs="Times New Roman"/>
          <w:szCs w:val="24"/>
          <w:lang w:val="bg-BG"/>
        </w:rPr>
        <w:t xml:space="preserve"> на общините в региона под този показател </w:t>
      </w:r>
      <w:r w:rsidRPr="00900994">
        <w:rPr>
          <w:rFonts w:eastAsia="Franklin Gothic Book" w:cs="Times New Roman"/>
          <w:szCs w:val="24"/>
          <w:lang w:val="bg-BG"/>
        </w:rPr>
        <w:t xml:space="preserve">от 11 </w:t>
      </w:r>
      <w:r w:rsidR="004149CE" w:rsidRPr="00900994">
        <w:rPr>
          <w:rFonts w:eastAsia="Franklin Gothic Book" w:cs="Times New Roman"/>
          <w:szCs w:val="24"/>
          <w:lang w:val="bg-BG"/>
        </w:rPr>
        <w:t xml:space="preserve">е </w:t>
      </w:r>
      <w:r w:rsidRPr="00900994">
        <w:rPr>
          <w:rFonts w:eastAsia="Franklin Gothic Book" w:cs="Times New Roman"/>
          <w:szCs w:val="24"/>
          <w:lang w:val="bg-BG"/>
        </w:rPr>
        <w:t>нараснал на 13.</w:t>
      </w:r>
      <w:r w:rsidR="006704A4" w:rsidRPr="00900994">
        <w:rPr>
          <w:rFonts w:eastAsia="Franklin Gothic Book" w:cs="Times New Roman"/>
          <w:szCs w:val="24"/>
          <w:lang w:val="bg-BG"/>
        </w:rPr>
        <w:t xml:space="preserve"> </w:t>
      </w:r>
      <w:r w:rsidR="00EC2117" w:rsidRPr="00C4009A">
        <w:rPr>
          <w:rFonts w:cs="Times New Roman"/>
          <w:lang w:val="bg-BG"/>
        </w:rPr>
        <w:t xml:space="preserve">В </w:t>
      </w:r>
      <w:r w:rsidR="00EC2117" w:rsidRPr="00C4009A">
        <w:rPr>
          <w:rFonts w:cs="Times New Roman"/>
        </w:rPr>
        <w:t>Област Смолян:</w:t>
      </w:r>
      <w:r w:rsidR="00EC2117" w:rsidRPr="00C4009A">
        <w:rPr>
          <w:rFonts w:cs="Times New Roman"/>
          <w:lang w:val="bg-BG"/>
        </w:rPr>
        <w:t xml:space="preserve">това са общините </w:t>
      </w:r>
      <w:r w:rsidR="00EC2117" w:rsidRPr="00C4009A">
        <w:rPr>
          <w:rFonts w:cs="Times New Roman"/>
        </w:rPr>
        <w:t>Баните, Борино, Мадан и Рудозем</w:t>
      </w:r>
      <w:r w:rsidR="00EC2117" w:rsidRPr="00C4009A">
        <w:rPr>
          <w:rFonts w:cs="Times New Roman"/>
          <w:lang w:val="bg-BG"/>
        </w:rPr>
        <w:t xml:space="preserve">, </w:t>
      </w:r>
      <w:r w:rsidR="00EC2117" w:rsidRPr="00900994">
        <w:rPr>
          <w:rStyle w:val="Strong"/>
          <w:rFonts w:cs="Times New Roman"/>
          <w:b w:val="0"/>
          <w:lang w:val="bg-BG"/>
        </w:rPr>
        <w:t>в област Кърджали:</w:t>
      </w:r>
      <w:r w:rsidR="00EC2117" w:rsidRPr="00900994">
        <w:rPr>
          <w:rStyle w:val="Strong"/>
          <w:rFonts w:cs="Times New Roman"/>
          <w:lang w:val="bg-BG"/>
        </w:rPr>
        <w:t xml:space="preserve"> </w:t>
      </w:r>
      <w:r w:rsidR="00EC2117" w:rsidRPr="00C4009A">
        <w:rPr>
          <w:rFonts w:cs="Times New Roman"/>
        </w:rPr>
        <w:t>Черноочене, Джебел и Кирково</w:t>
      </w:r>
      <w:r w:rsidR="00EC2117" w:rsidRPr="00C4009A">
        <w:rPr>
          <w:rFonts w:cs="Times New Roman"/>
          <w:lang w:val="bg-BG"/>
        </w:rPr>
        <w:t xml:space="preserve">, в област Пазарджик: </w:t>
      </w:r>
      <w:r w:rsidR="00EC2117" w:rsidRPr="00C4009A">
        <w:rPr>
          <w:rFonts w:cs="Times New Roman"/>
        </w:rPr>
        <w:t>Батак, Ракитово и Белово</w:t>
      </w:r>
      <w:r w:rsidR="00EC2117" w:rsidRPr="00C4009A">
        <w:rPr>
          <w:rFonts w:cs="Times New Roman"/>
          <w:lang w:val="bg-BG"/>
        </w:rPr>
        <w:t xml:space="preserve">, а в област Хасково: </w:t>
      </w:r>
      <w:r w:rsidR="00EC2117" w:rsidRPr="00C4009A">
        <w:rPr>
          <w:rFonts w:cs="Times New Roman"/>
        </w:rPr>
        <w:t>Ивайловград, Маджарово, Тополовград</w:t>
      </w:r>
      <w:r w:rsidR="00EC2117" w:rsidRPr="00C4009A">
        <w:rPr>
          <w:rFonts w:cs="Times New Roman"/>
          <w:lang w:val="bg-BG"/>
        </w:rPr>
        <w:t xml:space="preserve">. </w:t>
      </w:r>
    </w:p>
    <w:p w14:paraId="67D32008" w14:textId="52B15C48" w:rsidR="00C37A57" w:rsidRPr="00C4009A" w:rsidRDefault="00C37A57" w:rsidP="00C37A57">
      <w:pPr>
        <w:pStyle w:val="ListParagraph"/>
        <w:ind w:left="0"/>
        <w:contextualSpacing w:val="0"/>
        <w:jc w:val="both"/>
        <w:rPr>
          <w:rFonts w:cs="Times New Roman"/>
          <w:szCs w:val="24"/>
          <w:lang w:val="bg-BG"/>
        </w:rPr>
      </w:pPr>
      <w:r w:rsidRPr="00C4009A">
        <w:rPr>
          <w:rFonts w:cs="Times New Roman"/>
          <w:szCs w:val="24"/>
          <w:lang w:val="bg-BG"/>
        </w:rPr>
        <w:t>Запазват се данните и изискванията към териториите с риск от наводнения</w:t>
      </w:r>
      <w:r w:rsidRPr="00C4009A">
        <w:rPr>
          <w:rStyle w:val="FootnoteReference"/>
          <w:rFonts w:cs="Times New Roman"/>
          <w:szCs w:val="24"/>
          <w:lang w:val="bg-BG"/>
        </w:rPr>
        <w:footnoteReference w:id="4"/>
      </w:r>
      <w:r w:rsidR="00421E2C" w:rsidRPr="00C4009A">
        <w:rPr>
          <w:rFonts w:cs="Times New Roman"/>
          <w:szCs w:val="24"/>
          <w:lang w:val="bg-BG"/>
        </w:rPr>
        <w:t>.</w:t>
      </w:r>
    </w:p>
    <w:p w14:paraId="29F0E7F7" w14:textId="5C5AB01A" w:rsidR="00C37A57" w:rsidRPr="009B2EFB" w:rsidRDefault="00C37A57" w:rsidP="00C37A57">
      <w:pPr>
        <w:pStyle w:val="ListParagraph"/>
        <w:ind w:left="0"/>
        <w:contextualSpacing w:val="0"/>
        <w:jc w:val="both"/>
        <w:rPr>
          <w:rFonts w:cs="Times New Roman"/>
          <w:szCs w:val="24"/>
          <w:lang w:val="bg-BG"/>
        </w:rPr>
      </w:pPr>
      <w:r w:rsidRPr="00C4009A">
        <w:rPr>
          <w:rFonts w:cs="Times New Roman"/>
          <w:szCs w:val="24"/>
          <w:lang w:val="bg-BG"/>
        </w:rPr>
        <w:t xml:space="preserve">По отношение на една специфична категория – общини с население на център под 15 000 жители, за които е допустимо участие по Програма за развитие на селските райони, броят на тези общини </w:t>
      </w:r>
      <w:r w:rsidRPr="00900994">
        <w:rPr>
          <w:rFonts w:cs="Times New Roman"/>
          <w:szCs w:val="24"/>
          <w:lang w:val="bg-BG"/>
        </w:rPr>
        <w:t xml:space="preserve">е </w:t>
      </w:r>
      <w:r w:rsidR="00EC2117" w:rsidRPr="00900994">
        <w:rPr>
          <w:rFonts w:cs="Times New Roman"/>
          <w:szCs w:val="24"/>
          <w:lang w:val="bg-BG"/>
        </w:rPr>
        <w:t>45</w:t>
      </w:r>
      <w:r w:rsidR="00D47B84" w:rsidRPr="00900994">
        <w:rPr>
          <w:rFonts w:cs="Times New Roman"/>
          <w:szCs w:val="24"/>
          <w:lang w:val="bg-BG"/>
        </w:rPr>
        <w:t>.</w:t>
      </w:r>
      <w:r w:rsidR="00E67EAC" w:rsidRPr="009B2EFB">
        <w:rPr>
          <w:rFonts w:cs="Times New Roman"/>
          <w:szCs w:val="24"/>
          <w:lang w:val="bg-BG"/>
        </w:rPr>
        <w:t xml:space="preserve"> </w:t>
      </w:r>
    </w:p>
    <w:p w14:paraId="1CC42448" w14:textId="72EE4477" w:rsidR="004B7A33" w:rsidRPr="009B2EFB" w:rsidRDefault="004B7A33" w:rsidP="00C54A9D">
      <w:pPr>
        <w:spacing w:after="160" w:line="259" w:lineRule="auto"/>
        <w:rPr>
          <w:rFonts w:cs="Times New Roman"/>
          <w:szCs w:val="24"/>
          <w:lang w:val="bg-BG"/>
        </w:rPr>
      </w:pPr>
    </w:p>
    <w:p w14:paraId="29145A82" w14:textId="379A53A4" w:rsidR="00CB11CA" w:rsidRPr="009B2EFB" w:rsidRDefault="00E65FFE" w:rsidP="00185A69">
      <w:pPr>
        <w:pStyle w:val="Heading1"/>
      </w:pPr>
      <w:bookmarkStart w:id="36" w:name="_Toc213068173"/>
      <w:bookmarkStart w:id="37" w:name="_Toc222234576"/>
      <w:r w:rsidRPr="009B2EFB">
        <w:t xml:space="preserve">Анализ на съответствието на целите и приоритетите на ИТСР с целите и </w:t>
      </w:r>
      <w:r w:rsidRPr="00185A69">
        <w:t>приоритетите</w:t>
      </w:r>
      <w:r w:rsidRPr="009B2EFB">
        <w:t xml:space="preserve"> на държавната политика за намаляване на дисбаланса в развитието на националната територия регионално развитие, с целите и приоритетите на Националната програма за развитие България 2030</w:t>
      </w:r>
      <w:r w:rsidR="005D548B" w:rsidRPr="009B2EFB">
        <w:t xml:space="preserve"> (НПР България 2030)</w:t>
      </w:r>
      <w:r w:rsidRPr="009B2EFB">
        <w:t>, както и с Целите на ООН за устойчиво развитие</w:t>
      </w:r>
      <w:r w:rsidR="008E28F1" w:rsidRPr="009B2EFB">
        <w:t xml:space="preserve"> (ЦУР)</w:t>
      </w:r>
      <w:r w:rsidRPr="009B2EFB">
        <w:t>.</w:t>
      </w:r>
      <w:bookmarkEnd w:id="36"/>
      <w:bookmarkEnd w:id="37"/>
    </w:p>
    <w:p w14:paraId="0CE0E3C7" w14:textId="77777777" w:rsidR="007A7F1B" w:rsidRPr="009B2EFB" w:rsidRDefault="007A7F1B" w:rsidP="00424DF3">
      <w:pPr>
        <w:tabs>
          <w:tab w:val="left" w:pos="810"/>
        </w:tabs>
        <w:jc w:val="both"/>
        <w:rPr>
          <w:rFonts w:cs="Times New Roman"/>
          <w:color w:val="1F4E79" w:themeColor="accent1" w:themeShade="80"/>
          <w:lang w:val="bg-BG"/>
        </w:rPr>
      </w:pPr>
    </w:p>
    <w:p w14:paraId="2A8F05C3" w14:textId="77777777" w:rsidR="001B1710" w:rsidRPr="009B2EFB" w:rsidRDefault="00322207" w:rsidP="000B57B0">
      <w:pPr>
        <w:pStyle w:val="Heading2"/>
        <w:numPr>
          <w:ilvl w:val="0"/>
          <w:numId w:val="5"/>
        </w:numPr>
      </w:pPr>
      <w:bookmarkStart w:id="38" w:name="_Toc213068174"/>
      <w:bookmarkStart w:id="39" w:name="_Toc222234577"/>
      <w:r w:rsidRPr="009B2EFB">
        <w:t xml:space="preserve">Анализ на съответствието на ИТСР с </w:t>
      </w:r>
      <w:r w:rsidR="005272B6" w:rsidRPr="009B2EFB">
        <w:t xml:space="preserve">постигането на поставените цели  в </w:t>
      </w:r>
      <w:r w:rsidRPr="009B2EFB">
        <w:t>Приоритет 9 "Местно развитие"</w:t>
      </w:r>
      <w:r w:rsidRPr="009B2EFB">
        <w:rPr>
          <w:rFonts w:eastAsiaTheme="minorEastAsia"/>
          <w:color w:val="auto"/>
        </w:rPr>
        <w:t xml:space="preserve"> </w:t>
      </w:r>
      <w:r w:rsidRPr="009B2EFB">
        <w:t>на</w:t>
      </w:r>
      <w:r w:rsidRPr="009B2EFB">
        <w:rPr>
          <w:rFonts w:eastAsiaTheme="minorEastAsia"/>
          <w:color w:val="auto"/>
        </w:rPr>
        <w:t xml:space="preserve"> </w:t>
      </w:r>
      <w:r w:rsidRPr="009B2EFB">
        <w:t>НПР България 2030 .</w:t>
      </w:r>
      <w:bookmarkEnd w:id="38"/>
      <w:bookmarkEnd w:id="39"/>
    </w:p>
    <w:p w14:paraId="4BDCD3B8" w14:textId="77777777" w:rsidR="00DB2147" w:rsidRPr="009B2EFB" w:rsidRDefault="00DB2147" w:rsidP="00424DF3">
      <w:pPr>
        <w:tabs>
          <w:tab w:val="left" w:pos="810"/>
        </w:tabs>
        <w:jc w:val="both"/>
        <w:rPr>
          <w:rFonts w:eastAsiaTheme="majorEastAsia" w:cs="Times New Roman"/>
          <w:i/>
          <w:color w:val="1F4E79" w:themeColor="accent1" w:themeShade="80"/>
          <w:szCs w:val="24"/>
          <w:lang w:val="bg-BG"/>
        </w:rPr>
      </w:pPr>
      <w:r w:rsidRPr="009B2EFB">
        <w:rPr>
          <w:rFonts w:eastAsiaTheme="majorEastAsia" w:cs="Times New Roman"/>
          <w:i/>
          <w:color w:val="1F4E79" w:themeColor="accent1" w:themeShade="80"/>
          <w:szCs w:val="24"/>
          <w:lang w:val="bg-BG"/>
        </w:rPr>
        <w:t>(Фокус върху Приоритет 9 "Местно развитие" на НПР България 2030: Анализ на съответствието на ИТСР с целите на този приоритет, който акцентира върху териториалния подход и развитието на местния потенциал и в случай, че е приложимо посочване на конкретни мерки.)</w:t>
      </w:r>
    </w:p>
    <w:p w14:paraId="18AC4716" w14:textId="77777777" w:rsidR="00290EB7" w:rsidRPr="009B2EFB" w:rsidRDefault="00290EB7" w:rsidP="00424DF3">
      <w:pPr>
        <w:tabs>
          <w:tab w:val="left" w:pos="810"/>
        </w:tabs>
        <w:rPr>
          <w:rFonts w:cs="Times New Roman"/>
          <w:szCs w:val="24"/>
          <w:lang w:val="bg-BG"/>
        </w:rPr>
      </w:pPr>
    </w:p>
    <w:p w14:paraId="5685EE6B" w14:textId="3E117128" w:rsidR="00C37A57" w:rsidRPr="009B2EFB" w:rsidRDefault="009627ED" w:rsidP="00424DF3">
      <w:pPr>
        <w:tabs>
          <w:tab w:val="left" w:pos="3586"/>
        </w:tabs>
        <w:jc w:val="both"/>
        <w:rPr>
          <w:rFonts w:cs="Times New Roman"/>
          <w:bCs/>
          <w:szCs w:val="24"/>
          <w:lang w:val="bg-BG"/>
        </w:rPr>
      </w:pPr>
      <w:r>
        <w:rPr>
          <w:rFonts w:cs="Times New Roman"/>
          <w:szCs w:val="24"/>
          <w:lang w:val="bg-BG"/>
        </w:rPr>
        <w:t>Приоритетите за развитие на Южен централен регион, залегнали в Интегрираната териториална стратегия за развитие за периода 2021-2027 са:</w:t>
      </w:r>
    </w:p>
    <w:p w14:paraId="77B235DC" w14:textId="77777777" w:rsidR="001E7D62" w:rsidRDefault="001E7D62" w:rsidP="00424DF3">
      <w:pPr>
        <w:tabs>
          <w:tab w:val="left" w:pos="3586"/>
        </w:tabs>
        <w:jc w:val="both"/>
        <w:rPr>
          <w:rFonts w:cs="Times New Roman"/>
          <w:szCs w:val="24"/>
          <w:lang w:val="bg-BG"/>
        </w:rPr>
      </w:pPr>
    </w:p>
    <w:p w14:paraId="72E5358B" w14:textId="3E2EE8D1" w:rsidR="001E7D62" w:rsidRPr="00900994" w:rsidRDefault="001E7D62" w:rsidP="00900994">
      <w:pPr>
        <w:shd w:val="clear" w:color="auto" w:fill="FFFFFF" w:themeFill="background1"/>
        <w:jc w:val="both"/>
        <w:rPr>
          <w:rFonts w:cs="Times New Roman"/>
          <w:szCs w:val="24"/>
          <w:lang w:val="bg-BG"/>
        </w:rPr>
      </w:pPr>
      <w:r w:rsidRPr="00900994">
        <w:rPr>
          <w:rFonts w:cs="Times New Roman"/>
          <w:b/>
          <w:bCs/>
          <w:szCs w:val="24"/>
          <w:lang w:val="bg-BG"/>
        </w:rPr>
        <w:t xml:space="preserve">Стратегически приоритет 1: </w:t>
      </w:r>
      <w:r w:rsidRPr="00900994">
        <w:rPr>
          <w:rFonts w:cs="Times New Roman"/>
          <w:bCs/>
          <w:szCs w:val="24"/>
          <w:lang w:val="bg-BG"/>
        </w:rPr>
        <w:t>Засилване на конкурентните позиции на ЮЦР чрез инвестиции във факторите на растеж</w:t>
      </w:r>
      <w:r w:rsidR="009627ED">
        <w:rPr>
          <w:rFonts w:cs="Times New Roman"/>
          <w:szCs w:val="24"/>
          <w:lang w:val="bg-BG"/>
        </w:rPr>
        <w:t>;</w:t>
      </w:r>
      <w:r w:rsidRPr="00900994">
        <w:rPr>
          <w:rFonts w:cs="Times New Roman"/>
          <w:szCs w:val="24"/>
          <w:lang w:val="bg-BG"/>
        </w:rPr>
        <w:t xml:space="preserve"> </w:t>
      </w:r>
    </w:p>
    <w:p w14:paraId="5E43FD6C" w14:textId="28A6793C" w:rsidR="001E7D62" w:rsidRPr="00900994" w:rsidRDefault="001E7D62" w:rsidP="00900994">
      <w:pPr>
        <w:shd w:val="clear" w:color="auto" w:fill="FFFFFF" w:themeFill="background1"/>
        <w:jc w:val="both"/>
        <w:rPr>
          <w:rFonts w:cs="Times New Roman"/>
          <w:szCs w:val="24"/>
        </w:rPr>
      </w:pPr>
      <w:r w:rsidRPr="00900994">
        <w:rPr>
          <w:rFonts w:cs="Times New Roman"/>
          <w:b/>
          <w:bCs/>
          <w:szCs w:val="24"/>
          <w:lang w:val="bg-BG"/>
        </w:rPr>
        <w:t xml:space="preserve">Стратегически приоритет 2: </w:t>
      </w:r>
      <w:r w:rsidRPr="00900994">
        <w:rPr>
          <w:rFonts w:cs="Times New Roman"/>
          <w:bCs/>
          <w:szCs w:val="24"/>
          <w:lang w:val="bg-BG"/>
        </w:rPr>
        <w:t>Подобряване на социалната и екологичната среда на ЮЦР</w:t>
      </w:r>
      <w:r w:rsidR="009627ED">
        <w:rPr>
          <w:rFonts w:cs="Times New Roman"/>
          <w:bCs/>
          <w:szCs w:val="24"/>
          <w:lang w:val="bg-BG"/>
        </w:rPr>
        <w:t>;</w:t>
      </w:r>
    </w:p>
    <w:p w14:paraId="715DEFAC" w14:textId="00D9E8EA" w:rsidR="001E7D62" w:rsidRPr="00900994" w:rsidRDefault="001E7D62" w:rsidP="00900994">
      <w:pPr>
        <w:shd w:val="clear" w:color="auto" w:fill="FFFFFF" w:themeFill="background1"/>
        <w:jc w:val="both"/>
        <w:rPr>
          <w:rFonts w:cs="Times New Roman"/>
          <w:szCs w:val="24"/>
          <w:lang w:val="bg-BG"/>
        </w:rPr>
      </w:pPr>
      <w:r w:rsidRPr="00900994">
        <w:rPr>
          <w:rFonts w:cs="Times New Roman"/>
          <w:b/>
          <w:bCs/>
          <w:szCs w:val="24"/>
          <w:lang w:val="bg-BG"/>
        </w:rPr>
        <w:t xml:space="preserve">Стратегически приоритет 3: </w:t>
      </w:r>
      <w:r w:rsidRPr="00900994">
        <w:rPr>
          <w:rFonts w:cs="Times New Roman"/>
          <w:bCs/>
          <w:szCs w:val="24"/>
          <w:lang w:val="bg-BG"/>
        </w:rPr>
        <w:t>По-балансирано териториално развитие и намаляване на неравенствата в ЮЦР</w:t>
      </w:r>
      <w:r w:rsidR="009627ED">
        <w:rPr>
          <w:rFonts w:cs="Times New Roman"/>
          <w:bCs/>
          <w:szCs w:val="24"/>
          <w:lang w:val="bg-BG"/>
        </w:rPr>
        <w:t>.</w:t>
      </w:r>
    </w:p>
    <w:p w14:paraId="28F713D4" w14:textId="494D57C8" w:rsidR="009627ED" w:rsidRDefault="00C37A57" w:rsidP="00424DF3">
      <w:pPr>
        <w:tabs>
          <w:tab w:val="left" w:pos="3586"/>
        </w:tabs>
        <w:jc w:val="both"/>
        <w:rPr>
          <w:rFonts w:cs="Times New Roman"/>
          <w:szCs w:val="24"/>
          <w:lang w:val="bg-BG"/>
        </w:rPr>
      </w:pPr>
      <w:r w:rsidRPr="009B2EFB">
        <w:rPr>
          <w:rFonts w:cs="Times New Roman"/>
          <w:szCs w:val="24"/>
          <w:lang w:val="bg-BG"/>
        </w:rPr>
        <w:t xml:space="preserve">Всеки един приоритет включва специфични цели и подцели. </w:t>
      </w:r>
    </w:p>
    <w:p w14:paraId="6B186572" w14:textId="7F3AF86E" w:rsidR="00C37A57" w:rsidRPr="00900994" w:rsidRDefault="009627ED" w:rsidP="00424DF3">
      <w:pPr>
        <w:tabs>
          <w:tab w:val="left" w:pos="3586"/>
        </w:tabs>
        <w:jc w:val="both"/>
        <w:rPr>
          <w:rFonts w:cs="Times New Roman"/>
          <w:bCs/>
          <w:iCs/>
          <w:szCs w:val="24"/>
          <w:lang w:val="bg-BG"/>
        </w:rPr>
      </w:pPr>
      <w:r>
        <w:rPr>
          <w:rFonts w:cs="Times New Roman"/>
          <w:szCs w:val="24"/>
          <w:lang w:val="bg-BG"/>
        </w:rPr>
        <w:t>Т</w:t>
      </w:r>
      <w:r w:rsidR="00C37A57" w:rsidRPr="009B2EFB">
        <w:rPr>
          <w:rFonts w:cs="Times New Roman"/>
          <w:szCs w:val="24"/>
          <w:lang w:val="bg-BG"/>
        </w:rPr>
        <w:t xml:space="preserve">е най-общо могат да се резюмират като: </w:t>
      </w:r>
      <w:r w:rsidR="00C37A57" w:rsidRPr="00900994">
        <w:rPr>
          <w:rFonts w:cs="Times New Roman"/>
          <w:bCs/>
          <w:iCs/>
          <w:szCs w:val="24"/>
          <w:lang w:val="bg-BG"/>
        </w:rPr>
        <w:t>иновации, технологично развитие и растеж;</w:t>
      </w:r>
      <w:r w:rsidR="00C37A57" w:rsidRPr="009627ED">
        <w:rPr>
          <w:rFonts w:eastAsia="Calibri" w:cs="Times New Roman"/>
          <w:b/>
          <w:bCs/>
          <w:caps/>
          <w:szCs w:val="24"/>
          <w:lang w:val="bg-BG"/>
        </w:rPr>
        <w:t xml:space="preserve"> </w:t>
      </w:r>
      <w:r w:rsidRPr="00900994">
        <w:rPr>
          <w:rFonts w:cs="Times New Roman"/>
          <w:bCs/>
          <w:iCs/>
          <w:szCs w:val="24"/>
          <w:lang w:val="bg-BG"/>
        </w:rPr>
        <w:t>п</w:t>
      </w:r>
      <w:r w:rsidR="00C37A57" w:rsidRPr="00900994">
        <w:rPr>
          <w:rFonts w:cs="Times New Roman"/>
          <w:bCs/>
          <w:iCs/>
          <w:szCs w:val="24"/>
          <w:lang w:val="bg-BG"/>
        </w:rPr>
        <w:t>одобряване на бизнес средата и стимулиране на предприемачеството;</w:t>
      </w:r>
      <w:r w:rsidR="00C37A57" w:rsidRPr="009627ED">
        <w:rPr>
          <w:rFonts w:eastAsia="Calibri" w:cs="Times New Roman"/>
          <w:b/>
          <w:bCs/>
          <w:caps/>
          <w:szCs w:val="24"/>
          <w:lang w:val="bg-BG"/>
        </w:rPr>
        <w:t xml:space="preserve"> </w:t>
      </w:r>
      <w:r w:rsidR="00C37A57" w:rsidRPr="00900994">
        <w:rPr>
          <w:rFonts w:cs="Times New Roman"/>
          <w:bCs/>
          <w:iCs/>
          <w:szCs w:val="24"/>
          <w:lang w:val="bg-BG"/>
        </w:rPr>
        <w:t>добро образование, нови знания и професионално развитие;</w:t>
      </w:r>
      <w:r w:rsidR="00C37A57" w:rsidRPr="009627ED">
        <w:rPr>
          <w:rFonts w:eastAsia="Calibri" w:cs="Times New Roman"/>
          <w:b/>
          <w:bCs/>
          <w:caps/>
          <w:szCs w:val="24"/>
          <w:lang w:val="bg-BG"/>
        </w:rPr>
        <w:t xml:space="preserve"> </w:t>
      </w:r>
      <w:r w:rsidRPr="00900994">
        <w:rPr>
          <w:rFonts w:cs="Times New Roman"/>
          <w:bCs/>
          <w:iCs/>
          <w:szCs w:val="24"/>
          <w:lang w:val="bg-BG"/>
        </w:rPr>
        <w:t>р</w:t>
      </w:r>
      <w:r w:rsidR="00C37A57" w:rsidRPr="00900994">
        <w:rPr>
          <w:rFonts w:cs="Times New Roman"/>
          <w:bCs/>
          <w:iCs/>
          <w:szCs w:val="24"/>
          <w:lang w:val="bg-BG"/>
        </w:rPr>
        <w:t>азвитие на конкурентни сектори, базирани на местните ресурси;</w:t>
      </w:r>
      <w:r w:rsidR="00C37A57" w:rsidRPr="009627ED">
        <w:rPr>
          <w:rFonts w:eastAsia="Calibri" w:cs="Times New Roman"/>
          <w:b/>
          <w:bCs/>
          <w:caps/>
          <w:szCs w:val="24"/>
          <w:lang w:val="bg-BG"/>
        </w:rPr>
        <w:t xml:space="preserve"> </w:t>
      </w:r>
      <w:r w:rsidRPr="00900994">
        <w:rPr>
          <w:rFonts w:cs="Times New Roman"/>
          <w:bCs/>
          <w:iCs/>
          <w:szCs w:val="24"/>
          <w:lang w:val="bg-BG"/>
        </w:rPr>
        <w:t>п</w:t>
      </w:r>
      <w:r w:rsidR="00C37A57" w:rsidRPr="00900994">
        <w:rPr>
          <w:rFonts w:cs="Times New Roman"/>
          <w:bCs/>
          <w:iCs/>
          <w:szCs w:val="24"/>
          <w:lang w:val="bg-BG"/>
        </w:rPr>
        <w:t>одобряване на достъпа до качествени здравни, социални, културни услуги и спорт;</w:t>
      </w:r>
      <w:r w:rsidR="00C37A57" w:rsidRPr="009627ED">
        <w:rPr>
          <w:rFonts w:eastAsia="Calibri" w:cs="Times New Roman"/>
          <w:b/>
          <w:bCs/>
          <w:caps/>
          <w:szCs w:val="24"/>
          <w:lang w:val="bg-BG"/>
        </w:rPr>
        <w:t xml:space="preserve"> </w:t>
      </w:r>
      <w:r w:rsidRPr="00900994">
        <w:rPr>
          <w:rFonts w:cs="Times New Roman"/>
          <w:bCs/>
          <w:iCs/>
          <w:szCs w:val="24"/>
          <w:lang w:val="bg-BG"/>
        </w:rPr>
        <w:t>и</w:t>
      </w:r>
      <w:r w:rsidR="00C37A57" w:rsidRPr="00900994">
        <w:rPr>
          <w:rFonts w:cs="Times New Roman"/>
          <w:bCs/>
          <w:iCs/>
          <w:szCs w:val="24"/>
          <w:lang w:val="bg-BG"/>
        </w:rPr>
        <w:t>зграждане на екологосъобразна инфраструктура</w:t>
      </w:r>
      <w:r w:rsidRPr="00900994">
        <w:rPr>
          <w:rFonts w:cs="Times New Roman"/>
          <w:b/>
          <w:bCs/>
          <w:iCs/>
          <w:szCs w:val="24"/>
          <w:lang w:val="bg-BG"/>
        </w:rPr>
        <w:t xml:space="preserve">; </w:t>
      </w:r>
      <w:r w:rsidRPr="00900994">
        <w:rPr>
          <w:rFonts w:cs="Times New Roman"/>
          <w:bCs/>
          <w:iCs/>
          <w:szCs w:val="24"/>
          <w:lang w:val="bg-BG"/>
        </w:rPr>
        <w:t>о</w:t>
      </w:r>
      <w:r w:rsidR="00C37A57" w:rsidRPr="00900994">
        <w:rPr>
          <w:rFonts w:cs="Times New Roman"/>
          <w:bCs/>
          <w:iCs/>
          <w:szCs w:val="24"/>
          <w:lang w:val="bg-BG"/>
        </w:rPr>
        <w:t>риентиране към по</w:t>
      </w:r>
      <w:r w:rsidR="00C37A57" w:rsidRPr="00900994">
        <w:rPr>
          <w:rFonts w:cs="Times New Roman"/>
          <w:bCs/>
          <w:iCs/>
          <w:szCs w:val="24"/>
          <w:lang w:val="bg-BG"/>
        </w:rPr>
        <w:noBreakHyphen/>
        <w:t>зелена, нисковъглеродна икономика;</w:t>
      </w:r>
      <w:r w:rsidR="00C37A57" w:rsidRPr="009627ED">
        <w:rPr>
          <w:rFonts w:eastAsia="Calibri" w:cs="Times New Roman"/>
          <w:b/>
          <w:bCs/>
          <w:caps/>
          <w:szCs w:val="24"/>
          <w:lang w:val="bg-BG"/>
        </w:rPr>
        <w:t xml:space="preserve"> </w:t>
      </w:r>
      <w:r w:rsidRPr="00900994">
        <w:rPr>
          <w:rFonts w:cs="Times New Roman"/>
          <w:bCs/>
          <w:iCs/>
          <w:szCs w:val="24"/>
          <w:lang w:val="bg-BG"/>
        </w:rPr>
        <w:t xml:space="preserve"> п</w:t>
      </w:r>
      <w:r w:rsidR="00C37A57" w:rsidRPr="00900994">
        <w:rPr>
          <w:rFonts w:cs="Times New Roman"/>
          <w:bCs/>
          <w:iCs/>
          <w:szCs w:val="24"/>
          <w:lang w:val="bg-BG"/>
        </w:rPr>
        <w:t>одобряване на транспортната и цифровата свързаност и достъпност;</w:t>
      </w:r>
      <w:r w:rsidRPr="00900994">
        <w:rPr>
          <w:rFonts w:cs="Times New Roman"/>
          <w:bCs/>
          <w:iCs/>
          <w:szCs w:val="24"/>
          <w:lang w:val="bg-BG"/>
        </w:rPr>
        <w:t xml:space="preserve"> п</w:t>
      </w:r>
      <w:r w:rsidR="00C37A57" w:rsidRPr="00900994">
        <w:rPr>
          <w:rFonts w:cs="Times New Roman"/>
          <w:bCs/>
          <w:iCs/>
          <w:szCs w:val="24"/>
          <w:lang w:val="bg-BG"/>
        </w:rPr>
        <w:t>одкрепа за балансирано пространствено развитие;</w:t>
      </w:r>
      <w:r w:rsidR="00C37A57" w:rsidRPr="009627ED">
        <w:rPr>
          <w:rFonts w:eastAsia="Calibri" w:cs="Times New Roman"/>
          <w:b/>
          <w:bCs/>
          <w:iCs/>
          <w:caps/>
          <w:szCs w:val="24"/>
          <w:lang w:val="bg-BG"/>
        </w:rPr>
        <w:t xml:space="preserve"> </w:t>
      </w:r>
      <w:r w:rsidRPr="00900994">
        <w:rPr>
          <w:rFonts w:cs="Times New Roman"/>
          <w:bCs/>
          <w:iCs/>
          <w:szCs w:val="24"/>
          <w:lang w:val="bg-BG"/>
        </w:rPr>
        <w:t>р</w:t>
      </w:r>
      <w:r w:rsidR="00C37A57" w:rsidRPr="00900994">
        <w:rPr>
          <w:rFonts w:cs="Times New Roman"/>
          <w:bCs/>
          <w:iCs/>
          <w:szCs w:val="24"/>
          <w:lang w:val="bg-BG"/>
        </w:rPr>
        <w:t xml:space="preserve">азвитие на териториално сътрудничество. </w:t>
      </w:r>
    </w:p>
    <w:p w14:paraId="21F8B9CE" w14:textId="77777777" w:rsidR="00C37A57" w:rsidRPr="009B2EFB" w:rsidRDefault="00C37A57" w:rsidP="00424DF3">
      <w:pPr>
        <w:tabs>
          <w:tab w:val="left" w:pos="3586"/>
        </w:tabs>
        <w:jc w:val="both"/>
        <w:rPr>
          <w:rFonts w:cs="Times New Roman"/>
          <w:bCs/>
          <w:iCs/>
          <w:szCs w:val="24"/>
          <w:lang w:val="bg-BG"/>
        </w:rPr>
      </w:pPr>
      <w:r w:rsidRPr="009B2EFB">
        <w:rPr>
          <w:rFonts w:cs="Times New Roman"/>
          <w:bCs/>
          <w:iCs/>
          <w:szCs w:val="24"/>
          <w:lang w:val="bg-BG"/>
        </w:rPr>
        <w:t>Изброените до тук цели, които са релевантни на целите от Програмата за развитие България 2030 са допълнени с конкретни подцели, гарантиращи обхват във всички основни териториални сфери на развитие.</w:t>
      </w:r>
    </w:p>
    <w:p w14:paraId="5DFCE32F" w14:textId="77777777" w:rsidR="00C37A57" w:rsidRPr="009B2EFB" w:rsidRDefault="00C37A57" w:rsidP="00424DF3">
      <w:pPr>
        <w:tabs>
          <w:tab w:val="left" w:pos="3586"/>
        </w:tabs>
        <w:jc w:val="both"/>
        <w:rPr>
          <w:rFonts w:cs="Times New Roman"/>
          <w:iCs/>
          <w:szCs w:val="24"/>
          <w:lang w:val="bg-BG"/>
        </w:rPr>
      </w:pPr>
      <w:r w:rsidRPr="009B2EFB">
        <w:rPr>
          <w:rFonts w:cs="Times New Roman"/>
          <w:iCs/>
          <w:szCs w:val="24"/>
          <w:lang w:val="bg-BG"/>
        </w:rPr>
        <w:t>ИТСР на ЮЦР има пряка и обратна връзка с Приоритет 9 Местно развитие на НПР България 2030.</w:t>
      </w:r>
    </w:p>
    <w:p w14:paraId="49A469A0" w14:textId="77777777" w:rsidR="00C37A57" w:rsidRPr="009B2EFB" w:rsidRDefault="00C37A57" w:rsidP="00424DF3">
      <w:pPr>
        <w:tabs>
          <w:tab w:val="left" w:pos="3586"/>
        </w:tabs>
        <w:jc w:val="both"/>
        <w:rPr>
          <w:rFonts w:cs="Times New Roman"/>
          <w:iCs/>
          <w:szCs w:val="24"/>
          <w:lang w:val="bg-BG"/>
        </w:rPr>
      </w:pPr>
      <w:r w:rsidRPr="009B2EFB">
        <w:rPr>
          <w:rFonts w:cs="Times New Roman"/>
          <w:iCs/>
          <w:szCs w:val="24"/>
          <w:lang w:val="bg-BG"/>
        </w:rPr>
        <w:t>Целта на този приоритет е оползотворяването на идентифицирания местен потенциал за развитие, както и адресиране на местните проблеми и предизвикателства. Основната цел на приоритета е възползването от и капитализирането на местните дадености и възможности при адресирането на специфичните местни нужди.</w:t>
      </w:r>
    </w:p>
    <w:p w14:paraId="1E0C8A7B" w14:textId="77777777" w:rsidR="00B463E7" w:rsidRPr="009B2EFB" w:rsidRDefault="00B463E7" w:rsidP="00424DF3">
      <w:pPr>
        <w:tabs>
          <w:tab w:val="left" w:pos="810"/>
        </w:tabs>
        <w:rPr>
          <w:rFonts w:cs="Times New Roman"/>
          <w:szCs w:val="24"/>
          <w:lang w:val="bg-BG"/>
        </w:rPr>
      </w:pPr>
    </w:p>
    <w:p w14:paraId="71B3176D" w14:textId="0661AE97" w:rsidR="00DB2147" w:rsidRPr="009B2EFB" w:rsidRDefault="009A59FE" w:rsidP="000B57B0">
      <w:pPr>
        <w:pStyle w:val="Heading2"/>
        <w:numPr>
          <w:ilvl w:val="0"/>
          <w:numId w:val="5"/>
        </w:numPr>
      </w:pPr>
      <w:bookmarkStart w:id="40" w:name="_Toc213068175"/>
      <w:bookmarkStart w:id="41" w:name="_Toc222234578"/>
      <w:r w:rsidRPr="009B2EFB">
        <w:t xml:space="preserve">Идентифициране на </w:t>
      </w:r>
      <w:r w:rsidR="008E28F1" w:rsidRPr="009B2EFB">
        <w:t>относимите</w:t>
      </w:r>
      <w:r w:rsidRPr="009B2EFB">
        <w:t xml:space="preserve"> </w:t>
      </w:r>
      <w:r w:rsidR="009627ED">
        <w:t>цели за устойчиво развитие (</w:t>
      </w:r>
      <w:r w:rsidRPr="009B2EFB">
        <w:t>ЦУР</w:t>
      </w:r>
      <w:r w:rsidR="009627ED">
        <w:t xml:space="preserve">), </w:t>
      </w:r>
      <w:r w:rsidRPr="009B2EFB">
        <w:t>към които ИТСР допринася пряко.</w:t>
      </w:r>
      <w:r w:rsidR="009627ED">
        <w:t xml:space="preserve"> </w:t>
      </w:r>
      <w:r w:rsidR="00DB2147" w:rsidRPr="009B2EFB">
        <w:t>(Идентифициране на относимите ЦУР: О</w:t>
      </w:r>
      <w:r w:rsidR="009627ED">
        <w:t>о</w:t>
      </w:r>
      <w:r w:rsidR="00DB2147" w:rsidRPr="009B2EFB">
        <w:t>ределяне на конкретните цели, към които ИТСР допринася пряко.)</w:t>
      </w:r>
      <w:bookmarkEnd w:id="40"/>
      <w:bookmarkEnd w:id="41"/>
    </w:p>
    <w:p w14:paraId="1CEB9EA6" w14:textId="009B8497" w:rsidR="008D0216" w:rsidRPr="009B2EFB" w:rsidRDefault="008D0216" w:rsidP="00424DF3">
      <w:pPr>
        <w:tabs>
          <w:tab w:val="left" w:pos="3586"/>
        </w:tabs>
        <w:jc w:val="both"/>
        <w:rPr>
          <w:rFonts w:cs="Times New Roman"/>
          <w:szCs w:val="24"/>
          <w:lang w:val="bg-BG"/>
        </w:rPr>
      </w:pPr>
      <w:r w:rsidRPr="009B2EFB">
        <w:rPr>
          <w:rFonts w:cs="Times New Roman"/>
          <w:szCs w:val="24"/>
          <w:lang w:val="bg-BG"/>
        </w:rPr>
        <w:t>В същото време ИТСР на ЮЦР кореспондира и с Целите на ООН за устойчиво развитие, а именно: Добро здраве (3), Качествено образование(4),Чиста вода и санитарно-хигиенни условия</w:t>
      </w:r>
      <w:r w:rsidR="009627ED">
        <w:rPr>
          <w:rFonts w:cs="Times New Roman"/>
          <w:szCs w:val="24"/>
          <w:lang w:val="bg-BG"/>
        </w:rPr>
        <w:t xml:space="preserve"> </w:t>
      </w:r>
      <w:r w:rsidRPr="009B2EFB">
        <w:rPr>
          <w:rFonts w:cs="Times New Roman"/>
          <w:szCs w:val="24"/>
          <w:lang w:val="bg-BG"/>
        </w:rPr>
        <w:t>(6), Икономически ръст</w:t>
      </w:r>
      <w:r w:rsidR="009627ED">
        <w:rPr>
          <w:rFonts w:cs="Times New Roman"/>
          <w:szCs w:val="24"/>
          <w:lang w:val="bg-BG"/>
        </w:rPr>
        <w:t xml:space="preserve"> </w:t>
      </w:r>
      <w:r w:rsidRPr="009B2EFB">
        <w:rPr>
          <w:rFonts w:cs="Times New Roman"/>
          <w:szCs w:val="24"/>
          <w:lang w:val="bg-BG"/>
        </w:rPr>
        <w:t>(8), Иновации и инфраструктура</w:t>
      </w:r>
      <w:r w:rsidR="009627ED">
        <w:rPr>
          <w:rFonts w:cs="Times New Roman"/>
          <w:szCs w:val="24"/>
          <w:lang w:val="bg-BG"/>
        </w:rPr>
        <w:t xml:space="preserve"> </w:t>
      </w:r>
      <w:r w:rsidRPr="009B2EFB">
        <w:rPr>
          <w:rFonts w:cs="Times New Roman"/>
          <w:szCs w:val="24"/>
          <w:lang w:val="bg-BG"/>
        </w:rPr>
        <w:t>(9), Устойчиви градове и общности</w:t>
      </w:r>
      <w:r w:rsidR="009627ED">
        <w:rPr>
          <w:rFonts w:cs="Times New Roman"/>
          <w:szCs w:val="24"/>
          <w:lang w:val="bg-BG"/>
        </w:rPr>
        <w:t xml:space="preserve"> </w:t>
      </w:r>
      <w:r w:rsidRPr="009B2EFB">
        <w:rPr>
          <w:rFonts w:cs="Times New Roman"/>
          <w:szCs w:val="24"/>
          <w:lang w:val="bg-BG"/>
        </w:rPr>
        <w:t xml:space="preserve">(11) и други. Всяка от посочените цели е намерила трактовка в Приоритетите, специфичните цели и подцели на </w:t>
      </w:r>
      <w:r w:rsidR="009627ED">
        <w:rPr>
          <w:rFonts w:cs="Times New Roman"/>
          <w:szCs w:val="24"/>
          <w:lang w:val="bg-BG"/>
        </w:rPr>
        <w:t>ИТСР на ЮЦР</w:t>
      </w:r>
      <w:r w:rsidRPr="009B2EFB">
        <w:rPr>
          <w:rFonts w:cs="Times New Roman"/>
          <w:szCs w:val="24"/>
          <w:lang w:val="bg-BG"/>
        </w:rPr>
        <w:t>.</w:t>
      </w:r>
    </w:p>
    <w:p w14:paraId="1632131C" w14:textId="336DB657" w:rsidR="008D0216" w:rsidRPr="009B2EFB" w:rsidRDefault="008D0216" w:rsidP="008D0216">
      <w:pPr>
        <w:tabs>
          <w:tab w:val="left" w:pos="3586"/>
        </w:tabs>
        <w:jc w:val="both"/>
        <w:rPr>
          <w:rFonts w:cs="Times New Roman"/>
          <w:bCs/>
          <w:i/>
          <w:iCs/>
          <w:szCs w:val="24"/>
          <w:lang w:val="bg-BG"/>
        </w:rPr>
      </w:pPr>
      <w:r w:rsidRPr="009B2EFB">
        <w:rPr>
          <w:rFonts w:cs="Times New Roman"/>
          <w:szCs w:val="24"/>
          <w:lang w:val="bg-BG"/>
        </w:rPr>
        <w:t>Конкретни мерки предвидени</w:t>
      </w:r>
      <w:r w:rsidR="009627ED">
        <w:rPr>
          <w:rFonts w:cs="Times New Roman"/>
          <w:szCs w:val="24"/>
          <w:lang w:val="bg-BG"/>
        </w:rPr>
        <w:t xml:space="preserve"> в</w:t>
      </w:r>
      <w:r w:rsidRPr="009B2EFB">
        <w:rPr>
          <w:rFonts w:cs="Times New Roman"/>
          <w:szCs w:val="24"/>
          <w:lang w:val="bg-BG"/>
        </w:rPr>
        <w:t xml:space="preserve"> ИТСР на ЮЦР, които кореспондират с тези цели са: </w:t>
      </w:r>
      <w:r w:rsidRPr="009B2EFB">
        <w:rPr>
          <w:rFonts w:cs="Times New Roman"/>
          <w:bCs/>
          <w:i/>
          <w:iCs/>
          <w:szCs w:val="24"/>
          <w:lang w:val="bg-BG"/>
        </w:rPr>
        <w:t>развитие на научна инфраструктура; модернизация на оборудването и развитие на уменията в университетите и научно-изследователските институции с цел увеличаване на търговската жизнеспособност и пазарното значение на научно-изследователски проекти; укрепване на връзките между регионалния бизнес и университетите и изследователските центрове и търговската реализация на резултатите от научните изследвания;</w:t>
      </w:r>
      <w:r w:rsidRPr="009B2EFB">
        <w:rPr>
          <w:rFonts w:eastAsia="Calibri" w:cs="Times New Roman"/>
          <w:szCs w:val="24"/>
          <w:lang w:val="bg-BG"/>
        </w:rPr>
        <w:t xml:space="preserve"> </w:t>
      </w:r>
      <w:r w:rsidRPr="009B2EFB">
        <w:rPr>
          <w:rFonts w:cs="Times New Roman"/>
          <w:bCs/>
          <w:i/>
          <w:iCs/>
          <w:szCs w:val="24"/>
          <w:lang w:val="bg-BG"/>
        </w:rPr>
        <w:t>подкрепа за предоставяне на услуги, насочени към развитие на предприемаческата екосистем</w:t>
      </w:r>
      <w:r w:rsidR="003E598B">
        <w:rPr>
          <w:rFonts w:cs="Times New Roman"/>
          <w:bCs/>
          <w:i/>
          <w:iCs/>
          <w:szCs w:val="24"/>
          <w:lang w:val="bg-BG"/>
        </w:rPr>
        <w:t>а</w:t>
      </w:r>
      <w:r w:rsidRPr="009B2EFB">
        <w:rPr>
          <w:rFonts w:cs="Times New Roman"/>
          <w:bCs/>
          <w:i/>
          <w:iCs/>
          <w:szCs w:val="24"/>
          <w:lang w:val="bg-BG"/>
        </w:rPr>
        <w:t xml:space="preserve"> и подобряване на елементи на бизнес средата, които представляват бариери за разрастването на МСП;</w:t>
      </w:r>
      <w:r w:rsidRPr="009B2EFB">
        <w:rPr>
          <w:rFonts w:eastAsia="Calibri" w:cs="Times New Roman"/>
          <w:szCs w:val="24"/>
          <w:lang w:val="bg-BG"/>
        </w:rPr>
        <w:t xml:space="preserve"> </w:t>
      </w:r>
      <w:r w:rsidRPr="009B2EFB">
        <w:rPr>
          <w:rFonts w:cs="Times New Roman"/>
          <w:bCs/>
          <w:i/>
          <w:iCs/>
          <w:szCs w:val="24"/>
          <w:lang w:val="bg-BG"/>
        </w:rPr>
        <w:t>насърчаване на кооперирането между местните предприятия чрез подпомагане на клъстерирането и предоставяне на подкрепа за веригите на доставките, особено в случаите на привличане на стратегически инвеститори;</w:t>
      </w:r>
      <w:r w:rsidRPr="009B2EFB">
        <w:rPr>
          <w:rFonts w:eastAsia="Calibri" w:cs="Times New Roman"/>
          <w:szCs w:val="24"/>
          <w:lang w:val="bg-BG"/>
        </w:rPr>
        <w:t xml:space="preserve"> </w:t>
      </w:r>
      <w:r w:rsidRPr="009B2EFB">
        <w:rPr>
          <w:rFonts w:cs="Times New Roman"/>
          <w:bCs/>
          <w:i/>
          <w:iCs/>
          <w:szCs w:val="24"/>
          <w:lang w:val="bg-BG"/>
        </w:rPr>
        <w:t xml:space="preserve">разширяване на равния достъп до качествено предучилищно и училищно образование; подкрепа на Механизма за обхващане на всички деца в образователната система; изграждане на адекватна инфраструктура за образование; </w:t>
      </w:r>
      <w:r w:rsidR="003E598B">
        <w:rPr>
          <w:rFonts w:cs="Times New Roman"/>
          <w:bCs/>
          <w:i/>
          <w:iCs/>
          <w:szCs w:val="24"/>
          <w:lang w:val="bg-BG"/>
        </w:rPr>
        <w:t>о</w:t>
      </w:r>
      <w:r w:rsidRPr="009B2EFB">
        <w:rPr>
          <w:rFonts w:cs="Times New Roman"/>
          <w:bCs/>
          <w:i/>
          <w:iCs/>
          <w:szCs w:val="24"/>
          <w:lang w:val="bg-BG"/>
        </w:rPr>
        <w:t>сигуряване на равен достъп до здравни услуги;</w:t>
      </w:r>
      <w:r w:rsidRPr="009B2EFB">
        <w:rPr>
          <w:rFonts w:eastAsia="Calibri" w:cs="Times New Roman"/>
          <w:szCs w:val="24"/>
          <w:lang w:val="bg-BG"/>
        </w:rPr>
        <w:t xml:space="preserve"> </w:t>
      </w:r>
      <w:r w:rsidRPr="009B2EFB">
        <w:rPr>
          <w:rFonts w:cs="Times New Roman"/>
          <w:bCs/>
          <w:i/>
          <w:iCs/>
          <w:szCs w:val="24"/>
          <w:lang w:val="bg-BG"/>
        </w:rPr>
        <w:t>постигането на интегрирано и устойчиво управление на водите: опазване и подобряване състоянието на водите, постигане и поддържане на добро количествено, химично и екологично състояние на водните тела на територията на България и региона, както и предотвратяване или намаляване на неблагоприятните последици от вредното въздействие за водите;</w:t>
      </w:r>
      <w:r w:rsidRPr="009B2EFB">
        <w:rPr>
          <w:rFonts w:eastAsia="Calibri" w:cs="Times New Roman"/>
          <w:b/>
          <w:bCs/>
          <w:i/>
          <w:iCs/>
          <w:szCs w:val="24"/>
          <w:lang w:val="bg-BG"/>
        </w:rPr>
        <w:t xml:space="preserve"> </w:t>
      </w:r>
      <w:r w:rsidR="003E598B">
        <w:rPr>
          <w:rFonts w:cs="Times New Roman"/>
          <w:bCs/>
          <w:i/>
          <w:iCs/>
          <w:szCs w:val="24"/>
          <w:lang w:val="bg-BG"/>
        </w:rPr>
        <w:t>п</w:t>
      </w:r>
      <w:r w:rsidRPr="009B2EFB">
        <w:rPr>
          <w:rFonts w:cs="Times New Roman"/>
          <w:bCs/>
          <w:i/>
          <w:iCs/>
          <w:szCs w:val="24"/>
          <w:lang w:val="bg-BG"/>
        </w:rPr>
        <w:t>одобряване на свързаността на региона в регионален, национален и международен план;</w:t>
      </w:r>
      <w:r w:rsidRPr="009B2EFB">
        <w:rPr>
          <w:rFonts w:eastAsia="Calibri" w:cs="Times New Roman"/>
          <w:b/>
          <w:bCs/>
          <w:i/>
          <w:iCs/>
          <w:szCs w:val="24"/>
          <w:lang w:val="bg-BG"/>
        </w:rPr>
        <w:t xml:space="preserve"> </w:t>
      </w:r>
      <w:r w:rsidR="003E598B">
        <w:rPr>
          <w:rFonts w:cs="Times New Roman"/>
          <w:bCs/>
          <w:i/>
          <w:iCs/>
          <w:szCs w:val="24"/>
          <w:lang w:val="bg-BG"/>
        </w:rPr>
        <w:t>ц</w:t>
      </w:r>
      <w:r w:rsidRPr="009B2EFB">
        <w:rPr>
          <w:rFonts w:cs="Times New Roman"/>
          <w:bCs/>
          <w:i/>
          <w:iCs/>
          <w:szCs w:val="24"/>
          <w:lang w:val="bg-BG"/>
        </w:rPr>
        <w:t>ифрова свързаност и електронни услуги;</w:t>
      </w:r>
      <w:r w:rsidRPr="009B2EFB">
        <w:rPr>
          <w:rFonts w:eastAsia="Calibri" w:cs="Times New Roman"/>
          <w:b/>
          <w:bCs/>
          <w:i/>
          <w:szCs w:val="24"/>
          <w:lang w:val="bg-BG"/>
        </w:rPr>
        <w:t xml:space="preserve"> </w:t>
      </w:r>
      <w:r w:rsidR="003E598B">
        <w:rPr>
          <w:rFonts w:cs="Times New Roman"/>
          <w:bCs/>
          <w:i/>
          <w:iCs/>
          <w:szCs w:val="24"/>
          <w:lang w:val="bg-BG"/>
        </w:rPr>
        <w:t>р</w:t>
      </w:r>
      <w:r w:rsidRPr="009B2EFB">
        <w:rPr>
          <w:rFonts w:cs="Times New Roman"/>
          <w:bCs/>
          <w:i/>
          <w:iCs/>
          <w:szCs w:val="24"/>
          <w:lang w:val="bg-BG"/>
        </w:rPr>
        <w:t>азвитие на градските райони;</w:t>
      </w:r>
      <w:r w:rsidRPr="009B2EFB">
        <w:rPr>
          <w:rFonts w:eastAsia="Calibri" w:cs="Times New Roman"/>
          <w:bCs/>
          <w:i/>
          <w:szCs w:val="24"/>
          <w:lang w:val="bg-BG"/>
        </w:rPr>
        <w:t xml:space="preserve"> </w:t>
      </w:r>
      <w:r w:rsidR="003E598B">
        <w:rPr>
          <w:rFonts w:cs="Times New Roman"/>
          <w:bCs/>
          <w:i/>
          <w:iCs/>
          <w:szCs w:val="24"/>
          <w:lang w:val="bg-BG"/>
        </w:rPr>
        <w:t>п</w:t>
      </w:r>
      <w:r w:rsidRPr="009B2EFB">
        <w:rPr>
          <w:rFonts w:cs="Times New Roman"/>
          <w:bCs/>
          <w:i/>
          <w:iCs/>
          <w:szCs w:val="24"/>
          <w:lang w:val="bg-BG"/>
        </w:rPr>
        <w:t>одобряване на жизнеността на селските райони;</w:t>
      </w:r>
      <w:r w:rsidRPr="009B2EFB">
        <w:rPr>
          <w:rFonts w:eastAsia="Calibri" w:cs="Times New Roman"/>
          <w:bCs/>
          <w:i/>
          <w:iCs/>
          <w:szCs w:val="24"/>
          <w:lang w:val="bg-BG"/>
        </w:rPr>
        <w:t xml:space="preserve"> </w:t>
      </w:r>
      <w:r w:rsidR="003E598B">
        <w:rPr>
          <w:rFonts w:cs="Times New Roman"/>
          <w:bCs/>
          <w:i/>
          <w:iCs/>
          <w:szCs w:val="24"/>
          <w:lang w:val="bg-BG"/>
        </w:rPr>
        <w:t>п</w:t>
      </w:r>
      <w:r w:rsidRPr="009B2EFB">
        <w:rPr>
          <w:rFonts w:cs="Times New Roman"/>
          <w:bCs/>
          <w:i/>
          <w:iCs/>
          <w:szCs w:val="24"/>
          <w:lang w:val="bg-BG"/>
        </w:rPr>
        <w:t>одобряване на свързаността на региона в регионален, национален и международен план</w:t>
      </w:r>
      <w:r w:rsidRPr="009B2EFB">
        <w:rPr>
          <w:rFonts w:cs="Times New Roman"/>
          <w:b/>
          <w:bCs/>
          <w:i/>
          <w:iCs/>
          <w:szCs w:val="24"/>
          <w:lang w:val="bg-BG"/>
        </w:rPr>
        <w:t xml:space="preserve">; </w:t>
      </w:r>
      <w:r w:rsidR="003E598B">
        <w:rPr>
          <w:rFonts w:cs="Times New Roman"/>
          <w:bCs/>
          <w:i/>
          <w:iCs/>
          <w:szCs w:val="24"/>
          <w:lang w:val="bg-BG"/>
        </w:rPr>
        <w:t>о</w:t>
      </w:r>
      <w:r w:rsidRPr="009B2EFB">
        <w:rPr>
          <w:rFonts w:cs="Times New Roman"/>
          <w:bCs/>
          <w:i/>
          <w:iCs/>
          <w:szCs w:val="24"/>
          <w:lang w:val="bg-BG"/>
        </w:rPr>
        <w:t>тчитане на регионалната специализация с цел ефективно ориентиране на научните разработки към нуждите на националния и регионалния пазар;</w:t>
      </w:r>
      <w:r w:rsidRPr="009B2EFB">
        <w:rPr>
          <w:rFonts w:eastAsia="Calibri" w:cs="Times New Roman"/>
          <w:bCs/>
          <w:caps/>
          <w:szCs w:val="24"/>
          <w:lang w:val="bg-BG" w:eastAsia="bg-BG"/>
        </w:rPr>
        <w:t xml:space="preserve"> </w:t>
      </w:r>
      <w:r w:rsidRPr="009B2EFB">
        <w:rPr>
          <w:rFonts w:cs="Times New Roman"/>
          <w:bCs/>
          <w:i/>
          <w:iCs/>
          <w:szCs w:val="24"/>
          <w:lang w:val="bg-BG"/>
        </w:rPr>
        <w:t>укрепване на полицентричната мрежа от селища в ЮЦР и</w:t>
      </w:r>
      <w:r w:rsidR="003E598B">
        <w:rPr>
          <w:rFonts w:cs="Times New Roman"/>
          <w:bCs/>
          <w:i/>
          <w:iCs/>
          <w:szCs w:val="24"/>
          <w:lang w:val="bg-BG"/>
        </w:rPr>
        <w:t xml:space="preserve"> др.</w:t>
      </w:r>
    </w:p>
    <w:p w14:paraId="339E9F94" w14:textId="251D8127" w:rsidR="00B65B3C" w:rsidRPr="009B2EFB" w:rsidRDefault="00B65B3C" w:rsidP="00290EB7">
      <w:pPr>
        <w:tabs>
          <w:tab w:val="left" w:pos="810"/>
        </w:tabs>
        <w:rPr>
          <w:rFonts w:cs="Times New Roman"/>
          <w:i/>
          <w:iCs/>
          <w:lang w:val="bg-BG"/>
        </w:rPr>
      </w:pPr>
    </w:p>
    <w:p w14:paraId="0832003C" w14:textId="7E2FC511" w:rsidR="00C74690" w:rsidRPr="009B2EFB" w:rsidRDefault="00CB11CA" w:rsidP="00FB6A4D">
      <w:pPr>
        <w:pStyle w:val="Heading1"/>
      </w:pPr>
      <w:bookmarkStart w:id="42" w:name="_Toc213068176"/>
      <w:bookmarkStart w:id="43" w:name="_Toc222234579"/>
      <w:r w:rsidRPr="009B2EFB">
        <w:t>Постигнат</w:t>
      </w:r>
      <w:r w:rsidR="00BA34BB" w:rsidRPr="009B2EFB">
        <w:t xml:space="preserve"> напредък по изпълнението на целите и приоритетите на интегрираната териториална стратегия въз основа на индикаторите за наблюдение </w:t>
      </w:r>
      <w:r w:rsidR="008E28F1" w:rsidRPr="009B2EFB">
        <w:t xml:space="preserve">на ИТСР </w:t>
      </w:r>
      <w:r w:rsidR="00BA34BB" w:rsidRPr="009B2EFB">
        <w:t>и на резултатите от наблюдението на плановете за и</w:t>
      </w:r>
      <w:r w:rsidR="00FE47C5" w:rsidRPr="009B2EFB">
        <w:t>нтегрирано развитие на общините</w:t>
      </w:r>
      <w:r w:rsidR="008E28F1" w:rsidRPr="009B2EFB">
        <w:t>.</w:t>
      </w:r>
      <w:bookmarkEnd w:id="42"/>
      <w:bookmarkEnd w:id="43"/>
    </w:p>
    <w:p w14:paraId="3B481C0F" w14:textId="77777777" w:rsidR="00B65B3C" w:rsidRPr="009B2EFB" w:rsidRDefault="00B65B3C" w:rsidP="00B65B3C">
      <w:pPr>
        <w:autoSpaceDE w:val="0"/>
        <w:autoSpaceDN w:val="0"/>
        <w:adjustRightInd w:val="0"/>
        <w:jc w:val="both"/>
        <w:rPr>
          <w:rFonts w:eastAsia="Franklin Gothic Book" w:cs="Times New Roman"/>
          <w:color w:val="000000"/>
          <w:szCs w:val="24"/>
          <w:lang w:val="bg-BG"/>
        </w:rPr>
      </w:pPr>
      <w:r w:rsidRPr="009B2EFB">
        <w:rPr>
          <w:rFonts w:cs="Times New Roman"/>
          <w:szCs w:val="24"/>
          <w:lang w:val="bg-BG"/>
        </w:rPr>
        <w:t>Избраните индикатори за наблюдение и оценка на изпълнението са съпоставими с текущите макроикономически и секторни процеси и с основните индикатори, използвани в системите за наблюдение по оперативните програми, а също така отразяват и спецификата на региона. Те са сведени до по</w:t>
      </w:r>
      <w:r w:rsidRPr="009B2EFB">
        <w:rPr>
          <w:rFonts w:cs="Times New Roman"/>
          <w:szCs w:val="24"/>
          <w:lang w:val="bg-BG"/>
        </w:rPr>
        <w:noBreakHyphen/>
        <w:t>малко на брой, отразяващи най</w:t>
      </w:r>
      <w:r w:rsidRPr="009B2EFB">
        <w:rPr>
          <w:rFonts w:cs="Times New Roman"/>
          <w:szCs w:val="24"/>
          <w:lang w:val="bg-BG"/>
        </w:rPr>
        <w:noBreakHyphen/>
        <w:t xml:space="preserve">вече основните индикатори, залегнали в Проекта на „България 2030“. </w:t>
      </w:r>
      <w:r w:rsidRPr="009B2EFB">
        <w:rPr>
          <w:rFonts w:eastAsia="Franklin Gothic Book" w:cs="Times New Roman"/>
          <w:color w:val="000000"/>
          <w:szCs w:val="24"/>
          <w:lang w:val="bg-BG"/>
        </w:rPr>
        <w:t>В същото време те са:</w:t>
      </w:r>
    </w:p>
    <w:p w14:paraId="586950FA" w14:textId="77777777" w:rsidR="00B65B3C" w:rsidRPr="009B2EFB" w:rsidRDefault="00B65B3C" w:rsidP="000B57B0">
      <w:pPr>
        <w:numPr>
          <w:ilvl w:val="0"/>
          <w:numId w:val="6"/>
        </w:numPr>
        <w:autoSpaceDE w:val="0"/>
        <w:autoSpaceDN w:val="0"/>
        <w:adjustRightInd w:val="0"/>
        <w:ind w:firstLine="0"/>
        <w:jc w:val="both"/>
        <w:rPr>
          <w:rFonts w:eastAsia="Franklin Gothic Book" w:cs="Times New Roman"/>
          <w:color w:val="000000"/>
          <w:szCs w:val="24"/>
          <w:lang w:val="bg-BG"/>
        </w:rPr>
      </w:pPr>
      <w:r w:rsidRPr="009B2EFB">
        <w:rPr>
          <w:rFonts w:cs="Times New Roman"/>
          <w:b/>
          <w:bCs/>
          <w:i/>
          <w:iCs/>
          <w:szCs w:val="24"/>
          <w:lang w:val="bg-BG"/>
        </w:rPr>
        <w:t xml:space="preserve">Конкретни – </w:t>
      </w:r>
      <w:r w:rsidRPr="009B2EFB">
        <w:rPr>
          <w:rFonts w:cs="Times New Roman"/>
          <w:szCs w:val="24"/>
          <w:lang w:val="bg-BG"/>
        </w:rPr>
        <w:t>ясни са за разбиране и лесни за събиране и обобщаване на специфична информация;</w:t>
      </w:r>
    </w:p>
    <w:p w14:paraId="5B546561" w14:textId="77777777" w:rsidR="00B65B3C" w:rsidRPr="009B2EFB" w:rsidRDefault="00B65B3C" w:rsidP="000B57B0">
      <w:pPr>
        <w:numPr>
          <w:ilvl w:val="0"/>
          <w:numId w:val="6"/>
        </w:numPr>
        <w:autoSpaceDE w:val="0"/>
        <w:autoSpaceDN w:val="0"/>
        <w:adjustRightInd w:val="0"/>
        <w:ind w:firstLine="0"/>
        <w:jc w:val="both"/>
        <w:rPr>
          <w:rFonts w:eastAsia="Franklin Gothic Book" w:cs="Times New Roman"/>
          <w:szCs w:val="24"/>
          <w:lang w:val="bg-BG"/>
        </w:rPr>
      </w:pPr>
      <w:r w:rsidRPr="009B2EFB">
        <w:rPr>
          <w:rFonts w:cs="Times New Roman"/>
          <w:b/>
          <w:bCs/>
          <w:i/>
          <w:iCs/>
          <w:szCs w:val="24"/>
          <w:lang w:val="bg-BG"/>
        </w:rPr>
        <w:t xml:space="preserve">Измерими – </w:t>
      </w:r>
      <w:r w:rsidRPr="009B2EFB">
        <w:rPr>
          <w:rFonts w:cs="Times New Roman"/>
          <w:szCs w:val="24"/>
          <w:lang w:val="bg-BG"/>
        </w:rPr>
        <w:t>съществуват методи и инструменти за измерване на стойностите им, налични са и в случай на нужда може да бъде агрегирана достатъчно информация и количествени данни;</w:t>
      </w:r>
    </w:p>
    <w:p w14:paraId="4FC21CEB" w14:textId="77777777" w:rsidR="00B65B3C" w:rsidRPr="009B2EFB" w:rsidRDefault="00B65B3C" w:rsidP="000B57B0">
      <w:pPr>
        <w:numPr>
          <w:ilvl w:val="0"/>
          <w:numId w:val="6"/>
        </w:numPr>
        <w:autoSpaceDE w:val="0"/>
        <w:autoSpaceDN w:val="0"/>
        <w:adjustRightInd w:val="0"/>
        <w:ind w:firstLine="0"/>
        <w:jc w:val="both"/>
        <w:rPr>
          <w:rFonts w:eastAsia="Franklin Gothic Book" w:cs="Times New Roman"/>
          <w:szCs w:val="24"/>
          <w:lang w:val="bg-BG"/>
        </w:rPr>
      </w:pPr>
      <w:r w:rsidRPr="009B2EFB">
        <w:rPr>
          <w:rFonts w:cs="Times New Roman"/>
          <w:b/>
          <w:bCs/>
          <w:i/>
          <w:iCs/>
          <w:szCs w:val="24"/>
          <w:lang w:val="bg-BG"/>
        </w:rPr>
        <w:t xml:space="preserve">Достъпни – </w:t>
      </w:r>
      <w:r w:rsidRPr="009B2EFB">
        <w:rPr>
          <w:rFonts w:cs="Times New Roman"/>
          <w:szCs w:val="24"/>
          <w:lang w:val="bg-BG"/>
        </w:rPr>
        <w:t>има информационно осигуряване от надеждни източници с необходимата периодичност и качество и са достъпни на приемлива цена;</w:t>
      </w:r>
    </w:p>
    <w:p w14:paraId="64DC45AD" w14:textId="77777777" w:rsidR="00B65B3C" w:rsidRPr="009B2EFB" w:rsidRDefault="00B65B3C" w:rsidP="000B57B0">
      <w:pPr>
        <w:numPr>
          <w:ilvl w:val="0"/>
          <w:numId w:val="6"/>
        </w:numPr>
        <w:autoSpaceDE w:val="0"/>
        <w:autoSpaceDN w:val="0"/>
        <w:adjustRightInd w:val="0"/>
        <w:ind w:firstLine="0"/>
        <w:jc w:val="both"/>
        <w:rPr>
          <w:rFonts w:eastAsia="Franklin Gothic Book" w:cs="Times New Roman"/>
          <w:szCs w:val="24"/>
          <w:lang w:val="bg-BG"/>
        </w:rPr>
      </w:pPr>
      <w:r w:rsidRPr="009B2EFB">
        <w:rPr>
          <w:rFonts w:cs="Times New Roman"/>
          <w:b/>
          <w:bCs/>
          <w:i/>
          <w:iCs/>
          <w:szCs w:val="24"/>
          <w:lang w:val="bg-BG"/>
        </w:rPr>
        <w:t xml:space="preserve">Адекватни – </w:t>
      </w:r>
      <w:r w:rsidRPr="009B2EFB">
        <w:rPr>
          <w:rFonts w:cs="Times New Roman"/>
          <w:szCs w:val="24"/>
          <w:lang w:val="bg-BG"/>
        </w:rPr>
        <w:t>обосновани са и са подходящи по отношение на целите и приоритетите за развитие;</w:t>
      </w:r>
    </w:p>
    <w:p w14:paraId="7169E3AC" w14:textId="77777777" w:rsidR="00B65B3C" w:rsidRPr="009B2EFB" w:rsidRDefault="00B65B3C" w:rsidP="000B57B0">
      <w:pPr>
        <w:numPr>
          <w:ilvl w:val="0"/>
          <w:numId w:val="6"/>
        </w:numPr>
        <w:autoSpaceDE w:val="0"/>
        <w:autoSpaceDN w:val="0"/>
        <w:adjustRightInd w:val="0"/>
        <w:ind w:firstLine="0"/>
        <w:jc w:val="both"/>
        <w:rPr>
          <w:rFonts w:eastAsia="Franklin Gothic Book" w:cs="Times New Roman"/>
          <w:szCs w:val="24"/>
          <w:lang w:val="bg-BG"/>
        </w:rPr>
      </w:pPr>
      <w:r w:rsidRPr="009B2EFB">
        <w:rPr>
          <w:rFonts w:cs="Times New Roman"/>
          <w:b/>
          <w:bCs/>
          <w:i/>
          <w:iCs/>
          <w:szCs w:val="24"/>
          <w:lang w:val="bg-BG"/>
        </w:rPr>
        <w:t xml:space="preserve">Обвързани са с времето – </w:t>
      </w:r>
      <w:r w:rsidRPr="009B2EFB">
        <w:rPr>
          <w:rFonts w:cs="Times New Roman"/>
          <w:szCs w:val="24"/>
          <w:lang w:val="bg-BG"/>
        </w:rPr>
        <w:t>на базата на периодична информация, позволяваща сравнения между базови, междинни и целеви стойности в процеса на наблюдение на напредъка и постигането на целите.</w:t>
      </w:r>
    </w:p>
    <w:p w14:paraId="065037EC" w14:textId="77777777" w:rsidR="00B65B3C" w:rsidRPr="009B2EFB" w:rsidRDefault="00B65B3C" w:rsidP="00B65B3C">
      <w:pPr>
        <w:jc w:val="both"/>
        <w:rPr>
          <w:rFonts w:cs="Times New Roman"/>
          <w:szCs w:val="24"/>
          <w:lang w:val="bg-BG"/>
        </w:rPr>
      </w:pPr>
      <w:r w:rsidRPr="009B2EFB">
        <w:rPr>
          <w:rFonts w:cs="Times New Roman"/>
          <w:szCs w:val="24"/>
          <w:lang w:val="bg-BG"/>
        </w:rPr>
        <w:t>Единствено изнесен от посочените в табличен вид приоритети, специфични цели и стойности е индикаторът „</w:t>
      </w:r>
      <w:r w:rsidRPr="009B2EFB">
        <w:rPr>
          <w:rFonts w:cs="Times New Roman"/>
          <w:i/>
          <w:szCs w:val="24"/>
          <w:lang w:val="bg-BG"/>
        </w:rPr>
        <w:t>индекс за регионална конкурентоспособност“</w:t>
      </w:r>
      <w:r w:rsidRPr="009B2EFB">
        <w:rPr>
          <w:rFonts w:cs="Times New Roman"/>
          <w:szCs w:val="24"/>
          <w:lang w:val="bg-BG"/>
        </w:rPr>
        <w:t>.</w:t>
      </w:r>
    </w:p>
    <w:p w14:paraId="4E7E04B7" w14:textId="2932B66F" w:rsidR="00B65B3C" w:rsidRPr="009B2EFB" w:rsidRDefault="00B65B3C" w:rsidP="00B65B3C">
      <w:pPr>
        <w:jc w:val="both"/>
        <w:rPr>
          <w:rFonts w:eastAsia="Franklin Gothic Book" w:cs="Times New Roman"/>
          <w:color w:val="000000"/>
          <w:szCs w:val="24"/>
          <w:lang w:val="bg-BG"/>
        </w:rPr>
      </w:pPr>
      <w:r w:rsidRPr="009B2EFB">
        <w:rPr>
          <w:rFonts w:eastAsia="Franklin Gothic Book" w:cs="Times New Roman"/>
          <w:color w:val="000000"/>
          <w:szCs w:val="24"/>
          <w:lang w:val="bg-BG"/>
        </w:rPr>
        <w:t>Оценката на изпълнението на ИТСР на ЮЦР от ниво 2 за периода 2021–2027 г. ще се базира на така формулираните критерии, свързани с отчитането на общи количествени индикатори (индикаторите към Европа 2030 и синтезиран пакет от макроикономически критерии).</w:t>
      </w:r>
    </w:p>
    <w:p w14:paraId="5387D239" w14:textId="77777777" w:rsidR="00B65B3C" w:rsidRPr="009B2EFB" w:rsidRDefault="00B65B3C" w:rsidP="00B65B3C">
      <w:pPr>
        <w:jc w:val="both"/>
        <w:rPr>
          <w:rFonts w:eastAsia="Times New Roman" w:cs="Times New Roman"/>
          <w:szCs w:val="24"/>
          <w:lang w:val="bg-BG" w:eastAsia="bg-BG"/>
        </w:rPr>
      </w:pPr>
      <w:r w:rsidRPr="009B2EFB">
        <w:rPr>
          <w:rFonts w:eastAsia="Franklin Gothic Book" w:cs="Times New Roman"/>
          <w:color w:val="000000"/>
          <w:szCs w:val="24"/>
          <w:lang w:val="bg-BG"/>
        </w:rPr>
        <w:t>За тези индикатори са посочени изходни и целеви стойности, чрез които ще се наблюдава и измерва постигането на целите.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593"/>
        <w:gridCol w:w="1025"/>
        <w:gridCol w:w="878"/>
        <w:gridCol w:w="1150"/>
        <w:gridCol w:w="1064"/>
        <w:gridCol w:w="1142"/>
        <w:gridCol w:w="954"/>
      </w:tblGrid>
      <w:tr w:rsidR="00B65B3C" w:rsidRPr="006A4A8F" w14:paraId="53C6C85A" w14:textId="77777777" w:rsidTr="009F6FEB">
        <w:trPr>
          <w:tblHeader/>
        </w:trPr>
        <w:tc>
          <w:tcPr>
            <w:tcW w:w="292" w:type="pct"/>
            <w:vMerge w:val="restart"/>
            <w:shd w:val="clear" w:color="000000" w:fill="DAEEF3"/>
            <w:vAlign w:val="center"/>
            <w:hideMark/>
          </w:tcPr>
          <w:p w14:paraId="1C98A435" w14:textId="77777777" w:rsidR="00B65B3C" w:rsidRPr="00900994" w:rsidRDefault="00B65B3C" w:rsidP="009F6FEB">
            <w:pPr>
              <w:spacing w:after="0"/>
              <w:jc w:val="center"/>
              <w:rPr>
                <w:rFonts w:eastAsia="Times New Roman" w:cs="Times New Roman"/>
                <w:color w:val="000000"/>
                <w:sz w:val="20"/>
                <w:szCs w:val="20"/>
                <w:lang w:val="bg-BG"/>
              </w:rPr>
            </w:pPr>
          </w:p>
        </w:tc>
        <w:tc>
          <w:tcPr>
            <w:tcW w:w="1392" w:type="pct"/>
            <w:vMerge w:val="restart"/>
            <w:shd w:val="clear" w:color="000000" w:fill="DAEEF3"/>
            <w:vAlign w:val="center"/>
            <w:hideMark/>
          </w:tcPr>
          <w:p w14:paraId="26E05461"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ИНДИКАТОРИ</w:t>
            </w:r>
          </w:p>
        </w:tc>
        <w:tc>
          <w:tcPr>
            <w:tcW w:w="3316" w:type="pct"/>
            <w:gridSpan w:val="6"/>
            <w:shd w:val="clear" w:color="000000" w:fill="DAEEF3"/>
            <w:vAlign w:val="center"/>
            <w:hideMark/>
          </w:tcPr>
          <w:p w14:paraId="0711DFE3"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СТОЙНОСТИ</w:t>
            </w:r>
          </w:p>
        </w:tc>
      </w:tr>
      <w:tr w:rsidR="00B65B3C" w:rsidRPr="006A4A8F" w14:paraId="0CD6756F" w14:textId="77777777" w:rsidTr="009F6FEB">
        <w:trPr>
          <w:tblHeader/>
        </w:trPr>
        <w:tc>
          <w:tcPr>
            <w:tcW w:w="292" w:type="pct"/>
            <w:vMerge/>
            <w:vAlign w:val="center"/>
            <w:hideMark/>
          </w:tcPr>
          <w:p w14:paraId="0C010A14" w14:textId="77777777" w:rsidR="00B65B3C" w:rsidRPr="00900994" w:rsidRDefault="00B65B3C" w:rsidP="009F6FEB">
            <w:pPr>
              <w:spacing w:after="0"/>
              <w:rPr>
                <w:rFonts w:eastAsia="Times New Roman" w:cs="Times New Roman"/>
                <w:color w:val="000000"/>
                <w:sz w:val="20"/>
                <w:szCs w:val="20"/>
                <w:lang w:val="bg-BG"/>
              </w:rPr>
            </w:pPr>
          </w:p>
        </w:tc>
        <w:tc>
          <w:tcPr>
            <w:tcW w:w="1392" w:type="pct"/>
            <w:vMerge/>
            <w:vAlign w:val="center"/>
            <w:hideMark/>
          </w:tcPr>
          <w:p w14:paraId="1EEC4B87" w14:textId="77777777" w:rsidR="00B65B3C" w:rsidRPr="00900994" w:rsidRDefault="00B65B3C" w:rsidP="009F6FEB">
            <w:pPr>
              <w:spacing w:after="0"/>
              <w:rPr>
                <w:rFonts w:eastAsia="Times New Roman" w:cs="Times New Roman"/>
                <w:b/>
                <w:bCs/>
                <w:color w:val="000000"/>
                <w:sz w:val="20"/>
                <w:szCs w:val="20"/>
                <w:lang w:val="bg-BG"/>
              </w:rPr>
            </w:pPr>
          </w:p>
        </w:tc>
        <w:tc>
          <w:tcPr>
            <w:tcW w:w="995" w:type="pct"/>
            <w:gridSpan w:val="2"/>
            <w:shd w:val="clear" w:color="000000" w:fill="DAEEF3"/>
            <w:vAlign w:val="center"/>
            <w:hideMark/>
          </w:tcPr>
          <w:p w14:paraId="6A1A3E9A"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ИЗХОДНИ 2017</w:t>
            </w:r>
          </w:p>
        </w:tc>
        <w:tc>
          <w:tcPr>
            <w:tcW w:w="1192" w:type="pct"/>
            <w:gridSpan w:val="2"/>
            <w:shd w:val="clear" w:color="000000" w:fill="DAEEF3"/>
            <w:vAlign w:val="center"/>
            <w:hideMark/>
          </w:tcPr>
          <w:p w14:paraId="0BE07B81"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МЕЖДИННА 2024</w:t>
            </w:r>
          </w:p>
        </w:tc>
        <w:tc>
          <w:tcPr>
            <w:tcW w:w="1129" w:type="pct"/>
            <w:gridSpan w:val="2"/>
            <w:shd w:val="clear" w:color="000000" w:fill="DAEEF3"/>
            <w:vAlign w:val="center"/>
            <w:hideMark/>
          </w:tcPr>
          <w:p w14:paraId="3DEECA5F"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ЦЕЛЕВИ 2027</w:t>
            </w:r>
          </w:p>
        </w:tc>
      </w:tr>
      <w:tr w:rsidR="00B65B3C" w:rsidRPr="006A4A8F" w14:paraId="0F7C5047" w14:textId="77777777" w:rsidTr="009F6FEB">
        <w:trPr>
          <w:tblHeader/>
        </w:trPr>
        <w:tc>
          <w:tcPr>
            <w:tcW w:w="292" w:type="pct"/>
            <w:vMerge/>
            <w:vAlign w:val="center"/>
            <w:hideMark/>
          </w:tcPr>
          <w:p w14:paraId="1A63CB6A" w14:textId="77777777" w:rsidR="00B65B3C" w:rsidRPr="00900994" w:rsidRDefault="00B65B3C" w:rsidP="009F6FEB">
            <w:pPr>
              <w:spacing w:after="0"/>
              <w:rPr>
                <w:rFonts w:eastAsia="Times New Roman" w:cs="Times New Roman"/>
                <w:color w:val="000000"/>
                <w:sz w:val="20"/>
                <w:szCs w:val="20"/>
                <w:lang w:val="bg-BG"/>
              </w:rPr>
            </w:pPr>
          </w:p>
        </w:tc>
        <w:tc>
          <w:tcPr>
            <w:tcW w:w="1392" w:type="pct"/>
            <w:shd w:val="clear" w:color="000000" w:fill="DAEEF3"/>
            <w:vAlign w:val="center"/>
            <w:hideMark/>
          </w:tcPr>
          <w:p w14:paraId="017F5BCE"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КЛЮЧОВИ ПОКАЗАТЕЛИ</w:t>
            </w:r>
          </w:p>
        </w:tc>
        <w:tc>
          <w:tcPr>
            <w:tcW w:w="521" w:type="pct"/>
            <w:shd w:val="clear" w:color="000000" w:fill="DAEEF3"/>
            <w:vAlign w:val="center"/>
            <w:hideMark/>
          </w:tcPr>
          <w:p w14:paraId="0DF1AD74"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sz w:val="20"/>
                <w:szCs w:val="20"/>
                <w:lang w:val="bg-BG"/>
              </w:rPr>
              <w:t>заложени</w:t>
            </w:r>
          </w:p>
        </w:tc>
        <w:tc>
          <w:tcPr>
            <w:tcW w:w="474" w:type="pct"/>
            <w:shd w:val="clear" w:color="000000" w:fill="DAEEF3"/>
            <w:vAlign w:val="center"/>
            <w:hideMark/>
          </w:tcPr>
          <w:p w14:paraId="0B97F6CA"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rPr>
              <w:t> </w:t>
            </w:r>
          </w:p>
        </w:tc>
        <w:tc>
          <w:tcPr>
            <w:tcW w:w="619" w:type="pct"/>
            <w:shd w:val="clear" w:color="000000" w:fill="DAEEF3"/>
            <w:vAlign w:val="center"/>
            <w:hideMark/>
          </w:tcPr>
          <w:p w14:paraId="5FE35279"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sz w:val="20"/>
                <w:szCs w:val="20"/>
                <w:lang w:val="bg-BG"/>
              </w:rPr>
              <w:t>заложени</w:t>
            </w:r>
          </w:p>
        </w:tc>
        <w:tc>
          <w:tcPr>
            <w:tcW w:w="573" w:type="pct"/>
            <w:shd w:val="clear" w:color="000000" w:fill="DAEEF3"/>
            <w:vAlign w:val="center"/>
            <w:hideMark/>
          </w:tcPr>
          <w:p w14:paraId="2EDFDF29"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sz w:val="20"/>
                <w:szCs w:val="20"/>
                <w:lang w:val="bg-BG"/>
              </w:rPr>
              <w:t>отчет</w:t>
            </w:r>
          </w:p>
        </w:tc>
        <w:tc>
          <w:tcPr>
            <w:tcW w:w="615" w:type="pct"/>
            <w:shd w:val="clear" w:color="000000" w:fill="DAEEF3"/>
            <w:vAlign w:val="center"/>
            <w:hideMark/>
          </w:tcPr>
          <w:p w14:paraId="5D80F8F7"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sz w:val="20"/>
                <w:szCs w:val="20"/>
                <w:lang w:val="bg-BG"/>
              </w:rPr>
              <w:t>заложени</w:t>
            </w:r>
          </w:p>
        </w:tc>
        <w:tc>
          <w:tcPr>
            <w:tcW w:w="514" w:type="pct"/>
            <w:shd w:val="clear" w:color="000000" w:fill="DAEEF3"/>
            <w:vAlign w:val="center"/>
            <w:hideMark/>
          </w:tcPr>
          <w:p w14:paraId="37DC0A1A" w14:textId="77777777" w:rsidR="00B65B3C" w:rsidRPr="00900994" w:rsidRDefault="00B65B3C" w:rsidP="009F6FEB">
            <w:pPr>
              <w:spacing w:after="0"/>
              <w:jc w:val="center"/>
              <w:rPr>
                <w:rFonts w:eastAsia="Times New Roman" w:cs="Times New Roman"/>
                <w:color w:val="000000"/>
                <w:sz w:val="20"/>
                <w:szCs w:val="20"/>
                <w:lang w:val="bg-BG"/>
              </w:rPr>
            </w:pPr>
            <w:r w:rsidRPr="00900994">
              <w:rPr>
                <w:rFonts w:eastAsia="Times New Roman" w:cs="Times New Roman"/>
                <w:sz w:val="20"/>
                <w:szCs w:val="20"/>
                <w:lang w:val="bg-BG"/>
              </w:rPr>
              <w:t>отчет</w:t>
            </w:r>
          </w:p>
        </w:tc>
      </w:tr>
      <w:tr w:rsidR="00B65B3C" w:rsidRPr="006A4A8F" w14:paraId="7E1C0BFF" w14:textId="77777777" w:rsidTr="009F6FEB">
        <w:tc>
          <w:tcPr>
            <w:tcW w:w="292" w:type="pct"/>
            <w:shd w:val="clear" w:color="000000" w:fill="FFFFFF"/>
            <w:vAlign w:val="center"/>
            <w:hideMark/>
          </w:tcPr>
          <w:p w14:paraId="2F207C8D" w14:textId="77777777" w:rsidR="00B65B3C" w:rsidRPr="00900994" w:rsidRDefault="00B65B3C" w:rsidP="009F6FEB">
            <w:pPr>
              <w:spacing w:after="0"/>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П.1</w:t>
            </w:r>
          </w:p>
        </w:tc>
        <w:tc>
          <w:tcPr>
            <w:tcW w:w="4708" w:type="pct"/>
            <w:gridSpan w:val="7"/>
            <w:shd w:val="clear" w:color="000000" w:fill="FFFFFF"/>
            <w:vAlign w:val="center"/>
            <w:hideMark/>
          </w:tcPr>
          <w:p w14:paraId="0C56EF03" w14:textId="77777777" w:rsidR="00B65B3C" w:rsidRPr="00900994" w:rsidRDefault="00B65B3C" w:rsidP="009F6FEB">
            <w:pPr>
              <w:spacing w:after="0"/>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Засилване на конкурентните позиции на Южен централен район чрез инвестиции във факторите на растежа</w:t>
            </w:r>
          </w:p>
        </w:tc>
      </w:tr>
      <w:tr w:rsidR="00B65B3C" w:rsidRPr="006A4A8F" w14:paraId="78477CE1" w14:textId="77777777" w:rsidTr="009F6FEB">
        <w:trPr>
          <w:trHeight w:val="1075"/>
        </w:trPr>
        <w:tc>
          <w:tcPr>
            <w:tcW w:w="292" w:type="pct"/>
            <w:shd w:val="clear" w:color="000000" w:fill="FFFFFF"/>
            <w:vAlign w:val="center"/>
            <w:hideMark/>
          </w:tcPr>
          <w:p w14:paraId="15052189"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1</w:t>
            </w:r>
          </w:p>
        </w:tc>
        <w:tc>
          <w:tcPr>
            <w:tcW w:w="1392" w:type="pct"/>
            <w:shd w:val="clear" w:color="000000" w:fill="FFFFFF"/>
            <w:vAlign w:val="center"/>
            <w:hideMark/>
          </w:tcPr>
          <w:p w14:paraId="00E44DD4"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Иновативни предприятия от общия брой в индустрията</w:t>
            </w:r>
          </w:p>
        </w:tc>
        <w:tc>
          <w:tcPr>
            <w:tcW w:w="521" w:type="pct"/>
            <w:shd w:val="clear" w:color="000000" w:fill="FFFFFF"/>
            <w:vAlign w:val="center"/>
            <w:hideMark/>
          </w:tcPr>
          <w:p w14:paraId="518A7550"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30</w:t>
            </w:r>
          </w:p>
        </w:tc>
        <w:tc>
          <w:tcPr>
            <w:tcW w:w="474" w:type="pct"/>
            <w:shd w:val="clear" w:color="000000" w:fill="FFFFFF"/>
            <w:vAlign w:val="center"/>
            <w:hideMark/>
          </w:tcPr>
          <w:p w14:paraId="47C359DA" w14:textId="0F14F01F"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2C5AD2B1"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70</w:t>
            </w:r>
          </w:p>
        </w:tc>
        <w:tc>
          <w:tcPr>
            <w:tcW w:w="573" w:type="pct"/>
            <w:shd w:val="clear" w:color="000000" w:fill="FFFFFF"/>
            <w:vAlign w:val="center"/>
            <w:hideMark/>
          </w:tcPr>
          <w:p w14:paraId="3351A99E"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75</w:t>
            </w:r>
          </w:p>
        </w:tc>
        <w:tc>
          <w:tcPr>
            <w:tcW w:w="615" w:type="pct"/>
            <w:shd w:val="clear" w:color="000000" w:fill="FFFFFF"/>
            <w:vAlign w:val="center"/>
            <w:hideMark/>
          </w:tcPr>
          <w:p w14:paraId="5EE4D9A7"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100</w:t>
            </w:r>
          </w:p>
        </w:tc>
        <w:tc>
          <w:tcPr>
            <w:tcW w:w="514" w:type="pct"/>
            <w:shd w:val="clear" w:color="000000" w:fill="FFFFFF"/>
            <w:vAlign w:val="center"/>
            <w:hideMark/>
          </w:tcPr>
          <w:p w14:paraId="0C7ED1E9" w14:textId="314C8B96"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6D61525F" w14:textId="77777777" w:rsidTr="009F6FEB">
        <w:tc>
          <w:tcPr>
            <w:tcW w:w="292" w:type="pct"/>
            <w:shd w:val="clear" w:color="000000" w:fill="FFFFFF"/>
            <w:vAlign w:val="center"/>
            <w:hideMark/>
          </w:tcPr>
          <w:p w14:paraId="698ECE81"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2</w:t>
            </w:r>
          </w:p>
        </w:tc>
        <w:tc>
          <w:tcPr>
            <w:tcW w:w="1392" w:type="pct"/>
            <w:shd w:val="clear" w:color="000000" w:fill="FFFFFF"/>
            <w:vAlign w:val="center"/>
            <w:hideMark/>
          </w:tcPr>
          <w:p w14:paraId="269513FD"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Заети в НИРД - брой</w:t>
            </w:r>
          </w:p>
        </w:tc>
        <w:tc>
          <w:tcPr>
            <w:tcW w:w="521" w:type="pct"/>
            <w:shd w:val="clear" w:color="000000" w:fill="FFFFFF"/>
            <w:vAlign w:val="center"/>
            <w:hideMark/>
          </w:tcPr>
          <w:p w14:paraId="402CA4AE"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3 364</w:t>
            </w:r>
          </w:p>
        </w:tc>
        <w:tc>
          <w:tcPr>
            <w:tcW w:w="474" w:type="pct"/>
            <w:shd w:val="clear" w:color="000000" w:fill="FFFFFF"/>
            <w:vAlign w:val="center"/>
            <w:hideMark/>
          </w:tcPr>
          <w:p w14:paraId="0BB683E7" w14:textId="6093C76A"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73EEDC7A"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5 000</w:t>
            </w:r>
          </w:p>
        </w:tc>
        <w:tc>
          <w:tcPr>
            <w:tcW w:w="573" w:type="pct"/>
            <w:shd w:val="clear" w:color="000000" w:fill="FFFFFF"/>
            <w:vAlign w:val="center"/>
            <w:hideMark/>
          </w:tcPr>
          <w:p w14:paraId="2D8D30ED"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4 453</w:t>
            </w:r>
          </w:p>
        </w:tc>
        <w:tc>
          <w:tcPr>
            <w:tcW w:w="615" w:type="pct"/>
            <w:shd w:val="clear" w:color="000000" w:fill="FFFFFF"/>
            <w:vAlign w:val="center"/>
            <w:hideMark/>
          </w:tcPr>
          <w:p w14:paraId="1C9AD0A3"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7 000</w:t>
            </w:r>
          </w:p>
        </w:tc>
        <w:tc>
          <w:tcPr>
            <w:tcW w:w="514" w:type="pct"/>
            <w:shd w:val="clear" w:color="000000" w:fill="FFFFFF"/>
            <w:vAlign w:val="center"/>
            <w:hideMark/>
          </w:tcPr>
          <w:p w14:paraId="7A42BD33" w14:textId="20562A1E"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2402B2F2" w14:textId="77777777" w:rsidTr="009F6FEB">
        <w:tc>
          <w:tcPr>
            <w:tcW w:w="292" w:type="pct"/>
            <w:shd w:val="clear" w:color="000000" w:fill="FFFFFF"/>
            <w:vAlign w:val="center"/>
            <w:hideMark/>
          </w:tcPr>
          <w:p w14:paraId="49A208A9"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3</w:t>
            </w:r>
          </w:p>
        </w:tc>
        <w:tc>
          <w:tcPr>
            <w:tcW w:w="1392" w:type="pct"/>
            <w:shd w:val="clear" w:color="000000" w:fill="FFFFFF"/>
            <w:vAlign w:val="center"/>
            <w:hideMark/>
          </w:tcPr>
          <w:p w14:paraId="683328DD"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ЧПИ - хил.евро</w:t>
            </w:r>
          </w:p>
        </w:tc>
        <w:tc>
          <w:tcPr>
            <w:tcW w:w="521" w:type="pct"/>
            <w:shd w:val="clear" w:color="000000" w:fill="FFFFFF"/>
            <w:vAlign w:val="center"/>
            <w:hideMark/>
          </w:tcPr>
          <w:p w14:paraId="0DB38E97"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2 993 143</w:t>
            </w:r>
          </w:p>
        </w:tc>
        <w:tc>
          <w:tcPr>
            <w:tcW w:w="474" w:type="pct"/>
            <w:shd w:val="clear" w:color="000000" w:fill="FFFFFF"/>
            <w:vAlign w:val="center"/>
            <w:hideMark/>
          </w:tcPr>
          <w:p w14:paraId="3C71E456" w14:textId="249A7700"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78519AE5"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3 200 000</w:t>
            </w:r>
          </w:p>
        </w:tc>
        <w:tc>
          <w:tcPr>
            <w:tcW w:w="573" w:type="pct"/>
            <w:shd w:val="clear" w:color="000000" w:fill="FFFFFF"/>
            <w:vAlign w:val="center"/>
            <w:hideMark/>
          </w:tcPr>
          <w:p w14:paraId="6DB0335B"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3 924 872</w:t>
            </w:r>
          </w:p>
        </w:tc>
        <w:tc>
          <w:tcPr>
            <w:tcW w:w="615" w:type="pct"/>
            <w:shd w:val="clear" w:color="000000" w:fill="FFFFFF"/>
            <w:vAlign w:val="center"/>
            <w:hideMark/>
          </w:tcPr>
          <w:p w14:paraId="1BAF271E"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4 500 000</w:t>
            </w:r>
          </w:p>
        </w:tc>
        <w:tc>
          <w:tcPr>
            <w:tcW w:w="514" w:type="pct"/>
            <w:shd w:val="clear" w:color="000000" w:fill="FFFFFF"/>
            <w:vAlign w:val="center"/>
            <w:hideMark/>
          </w:tcPr>
          <w:p w14:paraId="297C6385" w14:textId="54D3F405"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0CBA39B8" w14:textId="77777777" w:rsidTr="009F6FEB">
        <w:tc>
          <w:tcPr>
            <w:tcW w:w="292" w:type="pct"/>
            <w:shd w:val="clear" w:color="000000" w:fill="FFFFFF"/>
            <w:vAlign w:val="center"/>
            <w:hideMark/>
          </w:tcPr>
          <w:p w14:paraId="1697A849"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4</w:t>
            </w:r>
          </w:p>
        </w:tc>
        <w:tc>
          <w:tcPr>
            <w:tcW w:w="1392" w:type="pct"/>
            <w:shd w:val="clear" w:color="000000" w:fill="FFFFFF"/>
            <w:vAlign w:val="center"/>
            <w:hideMark/>
          </w:tcPr>
          <w:p w14:paraId="531FBF1A"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Индекс на навлизане на цифровите технологии в икономиката и обществото</w:t>
            </w:r>
          </w:p>
        </w:tc>
        <w:tc>
          <w:tcPr>
            <w:tcW w:w="521" w:type="pct"/>
            <w:shd w:val="clear" w:color="000000" w:fill="FFFFFF"/>
            <w:vAlign w:val="center"/>
            <w:hideMark/>
          </w:tcPr>
          <w:p w14:paraId="03F32656"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30</w:t>
            </w:r>
          </w:p>
        </w:tc>
        <w:tc>
          <w:tcPr>
            <w:tcW w:w="474" w:type="pct"/>
            <w:shd w:val="clear" w:color="000000" w:fill="FFFFFF"/>
            <w:vAlign w:val="center"/>
            <w:hideMark/>
          </w:tcPr>
          <w:p w14:paraId="22125536" w14:textId="6245466C"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345BB349"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50</w:t>
            </w:r>
          </w:p>
        </w:tc>
        <w:tc>
          <w:tcPr>
            <w:tcW w:w="573" w:type="pct"/>
            <w:shd w:val="clear" w:color="000000" w:fill="FFFFFF"/>
            <w:vAlign w:val="center"/>
            <w:hideMark/>
          </w:tcPr>
          <w:p w14:paraId="3CF9D9FA"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51.5</w:t>
            </w:r>
          </w:p>
        </w:tc>
        <w:tc>
          <w:tcPr>
            <w:tcW w:w="615" w:type="pct"/>
            <w:shd w:val="clear" w:color="000000" w:fill="FFFFFF"/>
            <w:vAlign w:val="center"/>
            <w:hideMark/>
          </w:tcPr>
          <w:p w14:paraId="582C1938"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75</w:t>
            </w:r>
          </w:p>
        </w:tc>
        <w:tc>
          <w:tcPr>
            <w:tcW w:w="514" w:type="pct"/>
            <w:shd w:val="clear" w:color="000000" w:fill="FFFFFF"/>
            <w:vAlign w:val="center"/>
            <w:hideMark/>
          </w:tcPr>
          <w:p w14:paraId="2ED06B89" w14:textId="16AB7893"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79718BFD" w14:textId="77777777" w:rsidTr="009F6FEB">
        <w:tc>
          <w:tcPr>
            <w:tcW w:w="292" w:type="pct"/>
            <w:shd w:val="clear" w:color="000000" w:fill="FFFFFF"/>
            <w:vAlign w:val="center"/>
            <w:hideMark/>
          </w:tcPr>
          <w:p w14:paraId="5F44FE3D" w14:textId="77777777" w:rsidR="00B65B3C" w:rsidRPr="00900994" w:rsidRDefault="00B65B3C" w:rsidP="009F6FEB">
            <w:pPr>
              <w:spacing w:after="0"/>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П.2</w:t>
            </w:r>
          </w:p>
        </w:tc>
        <w:tc>
          <w:tcPr>
            <w:tcW w:w="4708" w:type="pct"/>
            <w:gridSpan w:val="7"/>
            <w:shd w:val="clear" w:color="000000" w:fill="FFFFFF"/>
            <w:vAlign w:val="center"/>
            <w:hideMark/>
          </w:tcPr>
          <w:p w14:paraId="74DA656A" w14:textId="4A4BD2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Подобряване на социалната и екологична среда</w:t>
            </w:r>
            <w:r w:rsidR="00B80D07" w:rsidRPr="00900994">
              <w:rPr>
                <w:rFonts w:eastAsia="Times New Roman" w:cs="Times New Roman"/>
                <w:b/>
                <w:bCs/>
                <w:color w:val="000000"/>
                <w:sz w:val="20"/>
                <w:szCs w:val="20"/>
                <w:lang w:val="bg-BG"/>
              </w:rPr>
              <w:t xml:space="preserve"> на ЮЦР</w:t>
            </w:r>
          </w:p>
        </w:tc>
      </w:tr>
      <w:tr w:rsidR="00B65B3C" w:rsidRPr="006A4A8F" w14:paraId="00067264" w14:textId="77777777" w:rsidTr="009F6FEB">
        <w:tc>
          <w:tcPr>
            <w:tcW w:w="292" w:type="pct"/>
            <w:shd w:val="clear" w:color="000000" w:fill="FFFFFF"/>
            <w:vAlign w:val="center"/>
            <w:hideMark/>
          </w:tcPr>
          <w:p w14:paraId="14146C1D"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1</w:t>
            </w:r>
          </w:p>
        </w:tc>
        <w:tc>
          <w:tcPr>
            <w:tcW w:w="1392" w:type="pct"/>
            <w:shd w:val="clear" w:color="000000" w:fill="FFFFFF"/>
            <w:vAlign w:val="center"/>
            <w:hideMark/>
          </w:tcPr>
          <w:p w14:paraId="6E844A1B"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Разходи за ДМА с екологично предназначение хил.лв</w:t>
            </w:r>
          </w:p>
        </w:tc>
        <w:tc>
          <w:tcPr>
            <w:tcW w:w="521" w:type="pct"/>
            <w:shd w:val="clear" w:color="000000" w:fill="FFFFFF"/>
            <w:vAlign w:val="center"/>
            <w:hideMark/>
          </w:tcPr>
          <w:p w14:paraId="641BE924"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1 418 936</w:t>
            </w:r>
          </w:p>
        </w:tc>
        <w:tc>
          <w:tcPr>
            <w:tcW w:w="474" w:type="pct"/>
            <w:shd w:val="clear" w:color="000000" w:fill="FFFFFF"/>
            <w:vAlign w:val="center"/>
            <w:hideMark/>
          </w:tcPr>
          <w:p w14:paraId="1DCBE352" w14:textId="4B3D62FD"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31DC8114"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1 700 000-</w:t>
            </w:r>
          </w:p>
        </w:tc>
        <w:tc>
          <w:tcPr>
            <w:tcW w:w="573" w:type="pct"/>
            <w:shd w:val="clear" w:color="000000" w:fill="FFFFFF"/>
            <w:vAlign w:val="center"/>
            <w:hideMark/>
          </w:tcPr>
          <w:p w14:paraId="7350B042"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1 680 251</w:t>
            </w:r>
          </w:p>
        </w:tc>
        <w:tc>
          <w:tcPr>
            <w:tcW w:w="615" w:type="pct"/>
            <w:shd w:val="clear" w:color="000000" w:fill="FFFFFF"/>
            <w:vAlign w:val="center"/>
            <w:hideMark/>
          </w:tcPr>
          <w:p w14:paraId="7986C591"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3 000 000</w:t>
            </w:r>
          </w:p>
        </w:tc>
        <w:tc>
          <w:tcPr>
            <w:tcW w:w="514" w:type="pct"/>
            <w:shd w:val="clear" w:color="000000" w:fill="FFFFFF"/>
            <w:vAlign w:val="center"/>
            <w:hideMark/>
          </w:tcPr>
          <w:p w14:paraId="4256339A" w14:textId="0D0B579C"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117F32D1" w14:textId="77777777" w:rsidTr="009F6FEB">
        <w:tc>
          <w:tcPr>
            <w:tcW w:w="292" w:type="pct"/>
            <w:shd w:val="clear" w:color="000000" w:fill="FFFFFF"/>
            <w:vAlign w:val="center"/>
            <w:hideMark/>
          </w:tcPr>
          <w:p w14:paraId="125F18D5"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2</w:t>
            </w:r>
          </w:p>
        </w:tc>
        <w:tc>
          <w:tcPr>
            <w:tcW w:w="1392" w:type="pct"/>
            <w:shd w:val="clear" w:color="000000" w:fill="FFFFFF"/>
            <w:vAlign w:val="center"/>
            <w:hideMark/>
          </w:tcPr>
          <w:p w14:paraId="65486730"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Брой реализирани проекти за превантивна защита от природни бедствия</w:t>
            </w:r>
          </w:p>
        </w:tc>
        <w:tc>
          <w:tcPr>
            <w:tcW w:w="521" w:type="pct"/>
            <w:shd w:val="clear" w:color="000000" w:fill="FFFFFF"/>
            <w:vAlign w:val="center"/>
            <w:hideMark/>
          </w:tcPr>
          <w:p w14:paraId="25AB92B2"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0</w:t>
            </w:r>
          </w:p>
        </w:tc>
        <w:tc>
          <w:tcPr>
            <w:tcW w:w="474" w:type="pct"/>
            <w:shd w:val="clear" w:color="000000" w:fill="FFFFFF"/>
            <w:vAlign w:val="center"/>
            <w:hideMark/>
          </w:tcPr>
          <w:p w14:paraId="42277A66" w14:textId="072CAB08"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7F8F7CAF"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5</w:t>
            </w:r>
          </w:p>
        </w:tc>
        <w:tc>
          <w:tcPr>
            <w:tcW w:w="573" w:type="pct"/>
            <w:shd w:val="clear" w:color="000000" w:fill="FFFFFF"/>
            <w:vAlign w:val="center"/>
            <w:hideMark/>
          </w:tcPr>
          <w:p w14:paraId="3EAF396A" w14:textId="77777777" w:rsidR="00B65B3C" w:rsidRPr="00900994" w:rsidRDefault="00B65B3C" w:rsidP="006A4A8F">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5</w:t>
            </w:r>
          </w:p>
        </w:tc>
        <w:tc>
          <w:tcPr>
            <w:tcW w:w="615" w:type="pct"/>
            <w:shd w:val="clear" w:color="000000" w:fill="FFFFFF"/>
            <w:vAlign w:val="center"/>
            <w:hideMark/>
          </w:tcPr>
          <w:p w14:paraId="633A6A74"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10</w:t>
            </w:r>
          </w:p>
        </w:tc>
        <w:tc>
          <w:tcPr>
            <w:tcW w:w="514" w:type="pct"/>
            <w:shd w:val="clear" w:color="000000" w:fill="FFFFFF"/>
            <w:vAlign w:val="center"/>
            <w:hideMark/>
          </w:tcPr>
          <w:p w14:paraId="5312C0E7" w14:textId="57A9FD97"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72317701" w14:textId="77777777" w:rsidTr="009F6FEB">
        <w:trPr>
          <w:trHeight w:val="1449"/>
        </w:trPr>
        <w:tc>
          <w:tcPr>
            <w:tcW w:w="292" w:type="pct"/>
            <w:shd w:val="clear" w:color="000000" w:fill="FFFFFF"/>
            <w:vAlign w:val="center"/>
            <w:hideMark/>
          </w:tcPr>
          <w:p w14:paraId="57CD27AF" w14:textId="77777777" w:rsidR="00B65B3C" w:rsidRPr="00900994" w:rsidRDefault="00B65B3C" w:rsidP="009F6FEB">
            <w:pPr>
              <w:spacing w:after="0"/>
              <w:jc w:val="right"/>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3</w:t>
            </w:r>
          </w:p>
        </w:tc>
        <w:tc>
          <w:tcPr>
            <w:tcW w:w="1392" w:type="pct"/>
            <w:shd w:val="clear" w:color="000000" w:fill="FFFFFF"/>
            <w:vAlign w:val="center"/>
            <w:hideMark/>
          </w:tcPr>
          <w:p w14:paraId="74784168"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Население облагодетелствано от подобрена социална, образователна и здравна инфраструктура в малките градове и периферните селски райони в % от общото население</w:t>
            </w:r>
          </w:p>
        </w:tc>
        <w:tc>
          <w:tcPr>
            <w:tcW w:w="521" w:type="pct"/>
            <w:shd w:val="clear" w:color="000000" w:fill="FFFFFF"/>
            <w:vAlign w:val="center"/>
            <w:hideMark/>
          </w:tcPr>
          <w:p w14:paraId="44723502"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20</w:t>
            </w:r>
          </w:p>
        </w:tc>
        <w:tc>
          <w:tcPr>
            <w:tcW w:w="474" w:type="pct"/>
            <w:shd w:val="clear" w:color="000000" w:fill="FFFFFF"/>
            <w:vAlign w:val="center"/>
            <w:hideMark/>
          </w:tcPr>
          <w:p w14:paraId="6C685BE0" w14:textId="2F725FBA"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7A998B85"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50</w:t>
            </w:r>
          </w:p>
        </w:tc>
        <w:tc>
          <w:tcPr>
            <w:tcW w:w="573" w:type="pct"/>
            <w:shd w:val="clear" w:color="000000" w:fill="FFFFFF"/>
            <w:vAlign w:val="center"/>
            <w:hideMark/>
          </w:tcPr>
          <w:p w14:paraId="6F8A63ED"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FF0000"/>
                <w:sz w:val="20"/>
                <w:szCs w:val="20"/>
                <w:lang w:val="bg-BG"/>
              </w:rPr>
              <w:t>45</w:t>
            </w:r>
          </w:p>
        </w:tc>
        <w:tc>
          <w:tcPr>
            <w:tcW w:w="615" w:type="pct"/>
            <w:shd w:val="clear" w:color="000000" w:fill="FFFFFF"/>
            <w:vAlign w:val="center"/>
            <w:hideMark/>
          </w:tcPr>
          <w:p w14:paraId="2B28699E"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70</w:t>
            </w:r>
          </w:p>
        </w:tc>
        <w:tc>
          <w:tcPr>
            <w:tcW w:w="514" w:type="pct"/>
            <w:shd w:val="clear" w:color="000000" w:fill="FFFFFF"/>
            <w:vAlign w:val="center"/>
            <w:hideMark/>
          </w:tcPr>
          <w:p w14:paraId="4868A93D" w14:textId="51CF1C30"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3016B0B0" w14:textId="77777777" w:rsidTr="009F6FEB">
        <w:tc>
          <w:tcPr>
            <w:tcW w:w="292" w:type="pct"/>
            <w:shd w:val="clear" w:color="000000" w:fill="FFFFFF"/>
            <w:vAlign w:val="center"/>
            <w:hideMark/>
          </w:tcPr>
          <w:p w14:paraId="6EAF4624" w14:textId="77777777" w:rsidR="00B65B3C" w:rsidRPr="00900994" w:rsidRDefault="00B65B3C" w:rsidP="009F6FEB">
            <w:pPr>
              <w:spacing w:after="0"/>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П.3</w:t>
            </w:r>
          </w:p>
        </w:tc>
        <w:tc>
          <w:tcPr>
            <w:tcW w:w="4708" w:type="pct"/>
            <w:gridSpan w:val="7"/>
            <w:shd w:val="clear" w:color="000000" w:fill="FFFFFF"/>
            <w:vAlign w:val="center"/>
            <w:hideMark/>
          </w:tcPr>
          <w:p w14:paraId="5522B8C1"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По-Балансирано териториално развитие и намаляване на вътрешнорегионалните неравенства</w:t>
            </w:r>
          </w:p>
        </w:tc>
      </w:tr>
      <w:tr w:rsidR="00B65B3C" w:rsidRPr="006A4A8F" w14:paraId="2B2BA3B2" w14:textId="77777777" w:rsidTr="009F6FEB">
        <w:tc>
          <w:tcPr>
            <w:tcW w:w="292" w:type="pct"/>
            <w:shd w:val="clear" w:color="000000" w:fill="FFFFFF"/>
            <w:vAlign w:val="center"/>
            <w:hideMark/>
          </w:tcPr>
          <w:p w14:paraId="71850AFA" w14:textId="77777777" w:rsidR="00B65B3C" w:rsidRPr="00900994" w:rsidRDefault="00B65B3C" w:rsidP="009F6FEB">
            <w:pPr>
              <w:spacing w:after="0"/>
              <w:jc w:val="both"/>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1</w:t>
            </w:r>
          </w:p>
        </w:tc>
        <w:tc>
          <w:tcPr>
            <w:tcW w:w="1392" w:type="pct"/>
            <w:shd w:val="clear" w:color="000000" w:fill="FFFFFF"/>
            <w:vAlign w:val="center"/>
            <w:hideMark/>
          </w:tcPr>
          <w:p w14:paraId="18031E1F"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Население живеещо в територии с реализирани планове за градско възстановяване и развитие - брой</w:t>
            </w:r>
          </w:p>
        </w:tc>
        <w:tc>
          <w:tcPr>
            <w:tcW w:w="521" w:type="pct"/>
            <w:shd w:val="clear" w:color="000000" w:fill="FFFFFF"/>
            <w:vAlign w:val="center"/>
            <w:hideMark/>
          </w:tcPr>
          <w:p w14:paraId="4AA74422"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901 000</w:t>
            </w:r>
          </w:p>
        </w:tc>
        <w:tc>
          <w:tcPr>
            <w:tcW w:w="474" w:type="pct"/>
            <w:shd w:val="clear" w:color="000000" w:fill="FFFFFF"/>
            <w:vAlign w:val="center"/>
            <w:hideMark/>
          </w:tcPr>
          <w:p w14:paraId="0DEDA106" w14:textId="1179516E"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70472065"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870 000</w:t>
            </w:r>
          </w:p>
        </w:tc>
        <w:tc>
          <w:tcPr>
            <w:tcW w:w="573" w:type="pct"/>
            <w:shd w:val="clear" w:color="000000" w:fill="FFFFFF"/>
            <w:vAlign w:val="center"/>
            <w:hideMark/>
          </w:tcPr>
          <w:p w14:paraId="73B2ABE3"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503764</w:t>
            </w:r>
          </w:p>
        </w:tc>
        <w:tc>
          <w:tcPr>
            <w:tcW w:w="615" w:type="pct"/>
            <w:shd w:val="clear" w:color="000000" w:fill="FFFFFF"/>
            <w:vAlign w:val="center"/>
            <w:hideMark/>
          </w:tcPr>
          <w:p w14:paraId="28792491"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843 000</w:t>
            </w:r>
          </w:p>
        </w:tc>
        <w:tc>
          <w:tcPr>
            <w:tcW w:w="514" w:type="pct"/>
            <w:shd w:val="clear" w:color="000000" w:fill="FFFFFF"/>
            <w:vAlign w:val="center"/>
            <w:hideMark/>
          </w:tcPr>
          <w:p w14:paraId="4A7CA751" w14:textId="7635A354"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34E424E2" w14:textId="77777777" w:rsidTr="009F6FEB">
        <w:tc>
          <w:tcPr>
            <w:tcW w:w="292" w:type="pct"/>
            <w:shd w:val="clear" w:color="000000" w:fill="FFFFFF"/>
            <w:vAlign w:val="center"/>
            <w:hideMark/>
          </w:tcPr>
          <w:p w14:paraId="4433B244" w14:textId="77777777" w:rsidR="00B65B3C" w:rsidRPr="00900994" w:rsidRDefault="00B65B3C" w:rsidP="009F6FEB">
            <w:pPr>
              <w:spacing w:after="0"/>
              <w:jc w:val="both"/>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2</w:t>
            </w:r>
          </w:p>
        </w:tc>
        <w:tc>
          <w:tcPr>
            <w:tcW w:w="1392" w:type="pct"/>
            <w:shd w:val="clear" w:color="000000" w:fill="FFFFFF"/>
            <w:vAlign w:val="center"/>
            <w:hideMark/>
          </w:tcPr>
          <w:p w14:paraId="0E4AA2F0"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Население с подобрен транспортен достъп - %</w:t>
            </w:r>
          </w:p>
        </w:tc>
        <w:tc>
          <w:tcPr>
            <w:tcW w:w="521" w:type="pct"/>
            <w:shd w:val="clear" w:color="000000" w:fill="FFFFFF"/>
            <w:vAlign w:val="center"/>
            <w:hideMark/>
          </w:tcPr>
          <w:p w14:paraId="6059888F"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60</w:t>
            </w:r>
          </w:p>
        </w:tc>
        <w:tc>
          <w:tcPr>
            <w:tcW w:w="474" w:type="pct"/>
            <w:shd w:val="clear" w:color="000000" w:fill="FFFFFF"/>
            <w:vAlign w:val="center"/>
            <w:hideMark/>
          </w:tcPr>
          <w:p w14:paraId="65D8B8B4" w14:textId="02C7BA77"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4632BAAA"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75</w:t>
            </w:r>
          </w:p>
        </w:tc>
        <w:tc>
          <w:tcPr>
            <w:tcW w:w="573" w:type="pct"/>
            <w:shd w:val="clear" w:color="000000" w:fill="FFFFFF"/>
            <w:vAlign w:val="center"/>
            <w:hideMark/>
          </w:tcPr>
          <w:p w14:paraId="232FED77" w14:textId="77777777" w:rsidR="00B65B3C" w:rsidRPr="00900994" w:rsidRDefault="00B65B3C" w:rsidP="00900994">
            <w:pPr>
              <w:spacing w:after="0"/>
              <w:jc w:val="center"/>
              <w:rPr>
                <w:rFonts w:eastAsia="Times New Roman" w:cs="Times New Roman"/>
                <w:color w:val="FF0000"/>
                <w:sz w:val="20"/>
                <w:szCs w:val="20"/>
                <w:lang w:val="bg-BG"/>
              </w:rPr>
            </w:pPr>
            <w:r w:rsidRPr="00900994">
              <w:rPr>
                <w:rFonts w:eastAsia="Times New Roman" w:cs="Times New Roman"/>
                <w:color w:val="FF0000"/>
                <w:sz w:val="20"/>
                <w:szCs w:val="20"/>
                <w:lang w:val="bg-BG"/>
              </w:rPr>
              <w:t>63</w:t>
            </w:r>
          </w:p>
        </w:tc>
        <w:tc>
          <w:tcPr>
            <w:tcW w:w="615" w:type="pct"/>
            <w:shd w:val="clear" w:color="000000" w:fill="FFFFFF"/>
            <w:vAlign w:val="center"/>
            <w:hideMark/>
          </w:tcPr>
          <w:p w14:paraId="00B5C2AE"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90</w:t>
            </w:r>
          </w:p>
        </w:tc>
        <w:tc>
          <w:tcPr>
            <w:tcW w:w="514" w:type="pct"/>
            <w:shd w:val="clear" w:color="000000" w:fill="FFFFFF"/>
            <w:vAlign w:val="center"/>
            <w:hideMark/>
          </w:tcPr>
          <w:p w14:paraId="57FA3585" w14:textId="43491EE7"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74D16C2C" w14:textId="77777777" w:rsidTr="009F6FEB">
        <w:tc>
          <w:tcPr>
            <w:tcW w:w="292" w:type="pct"/>
            <w:shd w:val="clear" w:color="000000" w:fill="FFFFFF"/>
            <w:vAlign w:val="center"/>
            <w:hideMark/>
          </w:tcPr>
          <w:p w14:paraId="2F67B0D1" w14:textId="77777777" w:rsidR="00B65B3C" w:rsidRPr="00900994" w:rsidRDefault="00B65B3C" w:rsidP="009F6FEB">
            <w:pPr>
              <w:spacing w:after="0"/>
              <w:jc w:val="both"/>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3</w:t>
            </w:r>
          </w:p>
        </w:tc>
        <w:tc>
          <w:tcPr>
            <w:tcW w:w="1392" w:type="pct"/>
            <w:shd w:val="clear" w:color="000000" w:fill="FFFFFF"/>
            <w:vAlign w:val="center"/>
            <w:hideMark/>
          </w:tcPr>
          <w:p w14:paraId="37F71D0A"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Брой проекти за трансгранично сътрудничество</w:t>
            </w:r>
          </w:p>
        </w:tc>
        <w:tc>
          <w:tcPr>
            <w:tcW w:w="521" w:type="pct"/>
            <w:shd w:val="clear" w:color="000000" w:fill="FFFFFF"/>
            <w:vAlign w:val="center"/>
            <w:hideMark/>
          </w:tcPr>
          <w:p w14:paraId="1E21DDAE"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4</w:t>
            </w:r>
          </w:p>
        </w:tc>
        <w:tc>
          <w:tcPr>
            <w:tcW w:w="474" w:type="pct"/>
            <w:shd w:val="clear" w:color="000000" w:fill="FFFFFF"/>
            <w:vAlign w:val="center"/>
            <w:hideMark/>
          </w:tcPr>
          <w:p w14:paraId="144215E9" w14:textId="67335C2F" w:rsidR="00B65B3C" w:rsidRPr="00900994" w:rsidRDefault="00B65B3C" w:rsidP="00900994">
            <w:pPr>
              <w:spacing w:after="0"/>
              <w:jc w:val="center"/>
              <w:rPr>
                <w:rFonts w:eastAsia="Times New Roman" w:cs="Times New Roman"/>
                <w:color w:val="000000"/>
                <w:sz w:val="20"/>
                <w:szCs w:val="20"/>
                <w:lang w:val="bg-BG"/>
              </w:rPr>
            </w:pPr>
          </w:p>
        </w:tc>
        <w:tc>
          <w:tcPr>
            <w:tcW w:w="619" w:type="pct"/>
            <w:shd w:val="clear" w:color="000000" w:fill="FFFFFF"/>
            <w:vAlign w:val="center"/>
            <w:hideMark/>
          </w:tcPr>
          <w:p w14:paraId="464F39E0"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10</w:t>
            </w:r>
          </w:p>
        </w:tc>
        <w:tc>
          <w:tcPr>
            <w:tcW w:w="573" w:type="pct"/>
            <w:shd w:val="clear" w:color="000000" w:fill="FFFFFF"/>
            <w:vAlign w:val="center"/>
            <w:hideMark/>
          </w:tcPr>
          <w:p w14:paraId="686C22FC" w14:textId="77777777" w:rsidR="00B65B3C" w:rsidRPr="00900994" w:rsidRDefault="00B65B3C" w:rsidP="006A4A8F">
            <w:pPr>
              <w:spacing w:after="0"/>
              <w:jc w:val="center"/>
              <w:rPr>
                <w:rFonts w:eastAsia="Times New Roman" w:cs="Times New Roman"/>
                <w:color w:val="0563C1"/>
                <w:sz w:val="20"/>
                <w:szCs w:val="20"/>
                <w:u w:val="single"/>
                <w:lang w:val="bg-BG"/>
              </w:rPr>
            </w:pPr>
            <w:r w:rsidRPr="00900994">
              <w:rPr>
                <w:rFonts w:eastAsia="Times New Roman" w:cs="Times New Roman"/>
                <w:sz w:val="20"/>
                <w:szCs w:val="20"/>
                <w:lang w:val="bg-BG"/>
              </w:rPr>
              <w:t>-</w:t>
            </w:r>
            <w:r w:rsidRPr="00900994">
              <w:rPr>
                <w:rStyle w:val="FootnoteReference"/>
                <w:rFonts w:cs="Times New Roman"/>
                <w:sz w:val="20"/>
                <w:szCs w:val="20"/>
                <w:lang w:val="bg-BG"/>
              </w:rPr>
              <w:footnoteReference w:id="5"/>
            </w:r>
          </w:p>
        </w:tc>
        <w:tc>
          <w:tcPr>
            <w:tcW w:w="615" w:type="pct"/>
            <w:shd w:val="clear" w:color="000000" w:fill="FFFFFF"/>
            <w:vAlign w:val="center"/>
            <w:hideMark/>
          </w:tcPr>
          <w:p w14:paraId="17870ADF" w14:textId="77777777" w:rsidR="00B65B3C" w:rsidRPr="00900994" w:rsidRDefault="00B65B3C" w:rsidP="00900994">
            <w:pPr>
              <w:spacing w:after="0"/>
              <w:jc w:val="center"/>
              <w:rPr>
                <w:rFonts w:eastAsia="Times New Roman" w:cs="Times New Roman"/>
                <w:color w:val="000000"/>
                <w:sz w:val="20"/>
                <w:szCs w:val="20"/>
                <w:lang w:val="bg-BG"/>
              </w:rPr>
            </w:pPr>
            <w:r w:rsidRPr="00900994">
              <w:rPr>
                <w:rFonts w:eastAsia="Times New Roman" w:cs="Times New Roman"/>
                <w:color w:val="000000"/>
                <w:sz w:val="20"/>
                <w:szCs w:val="20"/>
                <w:lang w:val="bg-BG" w:eastAsia="bg-BG" w:bidi="bg-BG"/>
              </w:rPr>
              <w:t>15</w:t>
            </w:r>
          </w:p>
        </w:tc>
        <w:tc>
          <w:tcPr>
            <w:tcW w:w="514" w:type="pct"/>
            <w:shd w:val="clear" w:color="000000" w:fill="FFFFFF"/>
            <w:vAlign w:val="center"/>
            <w:hideMark/>
          </w:tcPr>
          <w:p w14:paraId="32B8C103" w14:textId="386466DE" w:rsidR="00B65B3C" w:rsidRPr="00900994" w:rsidRDefault="00B65B3C" w:rsidP="00900994">
            <w:pPr>
              <w:spacing w:after="0"/>
              <w:jc w:val="center"/>
              <w:rPr>
                <w:rFonts w:eastAsia="Times New Roman" w:cs="Times New Roman"/>
                <w:color w:val="000000"/>
                <w:sz w:val="20"/>
                <w:szCs w:val="20"/>
                <w:lang w:val="bg-BG"/>
              </w:rPr>
            </w:pPr>
          </w:p>
        </w:tc>
      </w:tr>
      <w:tr w:rsidR="00B65B3C" w:rsidRPr="006A4A8F" w14:paraId="17C0210B" w14:textId="77777777" w:rsidTr="009F6FEB">
        <w:tc>
          <w:tcPr>
            <w:tcW w:w="1684" w:type="pct"/>
            <w:gridSpan w:val="2"/>
            <w:shd w:val="clear" w:color="000000" w:fill="DDEBF6"/>
            <w:vAlign w:val="center"/>
            <w:hideMark/>
          </w:tcPr>
          <w:p w14:paraId="212FDD41" w14:textId="77777777" w:rsidR="00B65B3C" w:rsidRPr="00900994" w:rsidRDefault="00B65B3C" w:rsidP="009F6FEB">
            <w:pPr>
              <w:spacing w:after="0"/>
              <w:rPr>
                <w:rFonts w:eastAsia="Times New Roman" w:cs="Times New Roman"/>
                <w:color w:val="000000"/>
                <w:sz w:val="20"/>
                <w:szCs w:val="20"/>
                <w:lang w:val="bg-BG"/>
              </w:rPr>
            </w:pPr>
            <w:r w:rsidRPr="00900994">
              <w:rPr>
                <w:rFonts w:eastAsia="Times New Roman" w:cs="Times New Roman"/>
                <w:color w:val="000000"/>
                <w:sz w:val="20"/>
                <w:szCs w:val="20"/>
                <w:lang w:val="bg-BG"/>
              </w:rPr>
              <w:t> </w:t>
            </w:r>
          </w:p>
        </w:tc>
        <w:tc>
          <w:tcPr>
            <w:tcW w:w="521" w:type="pct"/>
            <w:shd w:val="clear" w:color="000000" w:fill="DDEBF6"/>
            <w:vAlign w:val="center"/>
            <w:hideMark/>
          </w:tcPr>
          <w:p w14:paraId="4447D776" w14:textId="7ECB2CC9" w:rsidR="00B65B3C" w:rsidRPr="00900994" w:rsidRDefault="00B65B3C" w:rsidP="00900994">
            <w:pPr>
              <w:spacing w:after="0"/>
              <w:jc w:val="center"/>
              <w:rPr>
                <w:rFonts w:eastAsia="Times New Roman" w:cs="Times New Roman"/>
                <w:color w:val="000000"/>
                <w:sz w:val="20"/>
                <w:szCs w:val="20"/>
                <w:lang w:val="bg-BG"/>
              </w:rPr>
            </w:pPr>
          </w:p>
        </w:tc>
        <w:tc>
          <w:tcPr>
            <w:tcW w:w="474" w:type="pct"/>
            <w:shd w:val="clear" w:color="000000" w:fill="DDEBF6"/>
            <w:vAlign w:val="center"/>
            <w:hideMark/>
          </w:tcPr>
          <w:p w14:paraId="1321A356" w14:textId="53820890" w:rsidR="00B65B3C" w:rsidRPr="00900994" w:rsidRDefault="00B65B3C" w:rsidP="006A4A8F">
            <w:pPr>
              <w:spacing w:after="0"/>
              <w:jc w:val="center"/>
              <w:rPr>
                <w:rFonts w:eastAsia="Times New Roman" w:cs="Times New Roman"/>
                <w:color w:val="000000"/>
                <w:sz w:val="20"/>
                <w:szCs w:val="20"/>
                <w:lang w:val="bg-BG"/>
              </w:rPr>
            </w:pPr>
          </w:p>
        </w:tc>
        <w:tc>
          <w:tcPr>
            <w:tcW w:w="619" w:type="pct"/>
            <w:shd w:val="clear" w:color="000000" w:fill="DDEBF6"/>
            <w:vAlign w:val="center"/>
            <w:hideMark/>
          </w:tcPr>
          <w:p w14:paraId="0C83C913" w14:textId="3E8F6BBB" w:rsidR="00B65B3C" w:rsidRPr="00900994" w:rsidRDefault="00B65B3C" w:rsidP="00900994">
            <w:pPr>
              <w:spacing w:after="0"/>
              <w:jc w:val="center"/>
              <w:rPr>
                <w:rFonts w:eastAsia="Times New Roman" w:cs="Times New Roman"/>
                <w:color w:val="000000"/>
                <w:sz w:val="20"/>
                <w:szCs w:val="20"/>
                <w:lang w:val="bg-BG"/>
              </w:rPr>
            </w:pPr>
          </w:p>
        </w:tc>
        <w:tc>
          <w:tcPr>
            <w:tcW w:w="573" w:type="pct"/>
            <w:shd w:val="clear" w:color="000000" w:fill="DDEBF6"/>
            <w:vAlign w:val="center"/>
            <w:hideMark/>
          </w:tcPr>
          <w:p w14:paraId="36C5A589"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РБ в ЕС</w:t>
            </w:r>
            <w:r w:rsidRPr="00900994">
              <w:rPr>
                <w:rFonts w:eastAsia="Times New Roman" w:cs="Times New Roman"/>
                <w:color w:val="000000"/>
                <w:sz w:val="20"/>
                <w:szCs w:val="20"/>
                <w:lang w:val="bg-BG" w:eastAsia="bg-BG" w:bidi="bg-BG"/>
              </w:rPr>
              <w:t>%</w:t>
            </w:r>
          </w:p>
        </w:tc>
        <w:tc>
          <w:tcPr>
            <w:tcW w:w="615" w:type="pct"/>
            <w:shd w:val="clear" w:color="000000" w:fill="DDEBF6"/>
            <w:vAlign w:val="center"/>
            <w:hideMark/>
          </w:tcPr>
          <w:p w14:paraId="576C451F" w14:textId="1F24C299" w:rsidR="00B65B3C" w:rsidRPr="00900994" w:rsidRDefault="00B65B3C" w:rsidP="00900994">
            <w:pPr>
              <w:spacing w:after="0"/>
              <w:jc w:val="center"/>
              <w:rPr>
                <w:rFonts w:eastAsia="Times New Roman" w:cs="Times New Roman"/>
                <w:color w:val="000000"/>
                <w:sz w:val="20"/>
                <w:szCs w:val="20"/>
                <w:lang w:val="bg-BG"/>
              </w:rPr>
            </w:pPr>
          </w:p>
        </w:tc>
        <w:tc>
          <w:tcPr>
            <w:tcW w:w="514" w:type="pct"/>
            <w:shd w:val="clear" w:color="000000" w:fill="DDEBF6"/>
            <w:vAlign w:val="center"/>
            <w:hideMark/>
          </w:tcPr>
          <w:p w14:paraId="6FA4939F"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ЮЦР в ЕС</w:t>
            </w:r>
          </w:p>
        </w:tc>
      </w:tr>
      <w:tr w:rsidR="00B65B3C" w:rsidRPr="006A4A8F" w14:paraId="4459A266" w14:textId="77777777" w:rsidTr="009F6FEB">
        <w:tc>
          <w:tcPr>
            <w:tcW w:w="1684" w:type="pct"/>
            <w:gridSpan w:val="2"/>
            <w:shd w:val="clear" w:color="000000" w:fill="FFFFFF"/>
            <w:vAlign w:val="center"/>
            <w:hideMark/>
          </w:tcPr>
          <w:p w14:paraId="40C05439" w14:textId="77777777" w:rsidR="00B65B3C" w:rsidRPr="00900994" w:rsidRDefault="00B65B3C" w:rsidP="009F6FEB">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eastAsia="bg-BG" w:bidi="bg-BG"/>
              </w:rPr>
              <w:t>Индекс за регионална конкурентоспособност</w:t>
            </w:r>
          </w:p>
        </w:tc>
        <w:tc>
          <w:tcPr>
            <w:tcW w:w="521" w:type="pct"/>
            <w:shd w:val="clear" w:color="000000" w:fill="FFFFFF"/>
            <w:vAlign w:val="center"/>
            <w:hideMark/>
          </w:tcPr>
          <w:p w14:paraId="2D6BF583"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bidi="en-US"/>
              </w:rPr>
              <w:t>x</w:t>
            </w:r>
          </w:p>
        </w:tc>
        <w:tc>
          <w:tcPr>
            <w:tcW w:w="474" w:type="pct"/>
            <w:shd w:val="clear" w:color="000000" w:fill="FFFFFF"/>
            <w:vAlign w:val="center"/>
            <w:hideMark/>
          </w:tcPr>
          <w:p w14:paraId="21B65E29" w14:textId="77777777" w:rsidR="00B65B3C" w:rsidRPr="00900994" w:rsidRDefault="00B65B3C" w:rsidP="00900994">
            <w:pPr>
              <w:spacing w:after="0"/>
              <w:jc w:val="center"/>
              <w:rPr>
                <w:rFonts w:eastAsia="Times New Roman" w:cs="Times New Roman"/>
                <w:b/>
                <w:bCs/>
                <w:color w:val="FF0000"/>
                <w:sz w:val="20"/>
                <w:szCs w:val="20"/>
                <w:lang w:val="bg-BG"/>
              </w:rPr>
            </w:pPr>
            <w:r w:rsidRPr="00900994">
              <w:rPr>
                <w:rFonts w:eastAsia="Times New Roman" w:cs="Times New Roman"/>
                <w:b/>
                <w:bCs/>
                <w:color w:val="FF0000"/>
                <w:sz w:val="20"/>
                <w:szCs w:val="20"/>
                <w:lang w:val="bg-BG" w:eastAsia="bg-BG" w:bidi="bg-BG"/>
              </w:rPr>
              <w:t>-</w:t>
            </w:r>
            <w:r w:rsidRPr="00900994">
              <w:rPr>
                <w:rFonts w:eastAsia="Times New Roman" w:cs="Times New Roman"/>
                <w:b/>
                <w:bCs/>
                <w:color w:val="000000"/>
                <w:sz w:val="20"/>
                <w:szCs w:val="20"/>
                <w:lang w:val="bg-BG" w:eastAsia="bg-BG" w:bidi="bg-BG"/>
              </w:rPr>
              <w:t>--1,19</w:t>
            </w:r>
          </w:p>
        </w:tc>
        <w:tc>
          <w:tcPr>
            <w:tcW w:w="619" w:type="pct"/>
            <w:shd w:val="clear" w:color="000000" w:fill="FFFFFF"/>
            <w:vAlign w:val="center"/>
            <w:hideMark/>
          </w:tcPr>
          <w:p w14:paraId="6C470DE1" w14:textId="77777777" w:rsidR="00B65B3C" w:rsidRPr="00900994" w:rsidRDefault="00B65B3C" w:rsidP="006A4A8F">
            <w:pPr>
              <w:spacing w:after="0"/>
              <w:jc w:val="center"/>
              <w:rPr>
                <w:rFonts w:eastAsia="Times New Roman" w:cs="Times New Roman"/>
                <w:b/>
                <w:bCs/>
                <w:color w:val="FF0000"/>
                <w:sz w:val="20"/>
                <w:szCs w:val="20"/>
                <w:lang w:val="bg-BG"/>
              </w:rPr>
            </w:pPr>
            <w:r w:rsidRPr="00900994">
              <w:rPr>
                <w:rFonts w:eastAsia="Times New Roman" w:cs="Times New Roman"/>
                <w:b/>
                <w:bCs/>
                <w:color w:val="FF0000"/>
                <w:sz w:val="20"/>
                <w:szCs w:val="20"/>
                <w:lang w:val="bg-BG" w:bidi="en-US"/>
              </w:rPr>
              <w:t>61.6</w:t>
            </w:r>
          </w:p>
        </w:tc>
        <w:tc>
          <w:tcPr>
            <w:tcW w:w="573" w:type="pct"/>
            <w:shd w:val="clear" w:color="000000" w:fill="FFFFFF"/>
            <w:vAlign w:val="center"/>
            <w:hideMark/>
          </w:tcPr>
          <w:p w14:paraId="7CEC5969"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-1,10</w:t>
            </w:r>
            <w:r w:rsidRPr="00900994">
              <w:rPr>
                <w:rFonts w:eastAsia="Times New Roman" w:cs="Times New Roman"/>
                <w:color w:val="000000"/>
                <w:sz w:val="20"/>
                <w:szCs w:val="20"/>
                <w:lang w:val="bg-BG"/>
              </w:rPr>
              <w:t xml:space="preserve"> </w:t>
            </w:r>
            <w:r w:rsidRPr="00900994">
              <w:rPr>
                <w:rFonts w:eastAsia="Times New Roman" w:cs="Times New Roman"/>
                <w:color w:val="FF0000"/>
                <w:sz w:val="20"/>
                <w:szCs w:val="20"/>
                <w:lang w:val="bg-BG"/>
              </w:rPr>
              <w:t>65,9</w:t>
            </w:r>
          </w:p>
        </w:tc>
        <w:tc>
          <w:tcPr>
            <w:tcW w:w="615" w:type="pct"/>
            <w:shd w:val="clear" w:color="000000" w:fill="FFFFFF"/>
            <w:vAlign w:val="center"/>
            <w:hideMark/>
          </w:tcPr>
          <w:p w14:paraId="122F07E9"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sz w:val="20"/>
                <w:szCs w:val="20"/>
                <w:lang w:val="bg-BG" w:bidi="en-US"/>
              </w:rPr>
              <w:t>x</w:t>
            </w:r>
          </w:p>
        </w:tc>
        <w:tc>
          <w:tcPr>
            <w:tcW w:w="514" w:type="pct"/>
            <w:shd w:val="clear" w:color="000000" w:fill="FFFFFF"/>
            <w:vAlign w:val="center"/>
            <w:hideMark/>
          </w:tcPr>
          <w:p w14:paraId="314F2560" w14:textId="77777777" w:rsidR="00B65B3C" w:rsidRPr="00900994" w:rsidRDefault="00B65B3C" w:rsidP="00900994">
            <w:pPr>
              <w:spacing w:after="0"/>
              <w:jc w:val="center"/>
              <w:rPr>
                <w:rFonts w:eastAsia="Times New Roman" w:cs="Times New Roman"/>
                <w:b/>
                <w:bCs/>
                <w:color w:val="000000"/>
                <w:sz w:val="20"/>
                <w:szCs w:val="20"/>
                <w:lang w:val="bg-BG"/>
              </w:rPr>
            </w:pPr>
            <w:r w:rsidRPr="00900994">
              <w:rPr>
                <w:rFonts w:eastAsia="Times New Roman" w:cs="Times New Roman"/>
                <w:b/>
                <w:bCs/>
                <w:color w:val="000000"/>
                <w:sz w:val="20"/>
                <w:szCs w:val="20"/>
                <w:lang w:val="bg-BG"/>
              </w:rPr>
              <w:t>-1,00</w:t>
            </w:r>
          </w:p>
        </w:tc>
      </w:tr>
    </w:tbl>
    <w:p w14:paraId="3DB80AAE" w14:textId="77777777" w:rsidR="00B65B3C" w:rsidRPr="009B2EFB" w:rsidRDefault="00B65B3C" w:rsidP="00B65B3C">
      <w:pPr>
        <w:rPr>
          <w:rFonts w:cs="Times New Roman"/>
          <w:lang w:val="bg-BG"/>
        </w:rPr>
      </w:pPr>
    </w:p>
    <w:p w14:paraId="587E9711" w14:textId="77777777" w:rsidR="00B65B3C" w:rsidRPr="009B2EFB" w:rsidRDefault="00B65B3C" w:rsidP="00B65B3C">
      <w:pPr>
        <w:jc w:val="both"/>
        <w:rPr>
          <w:rFonts w:cs="Times New Roman"/>
          <w:szCs w:val="24"/>
          <w:lang w:val="bg-BG"/>
        </w:rPr>
      </w:pPr>
      <w:r w:rsidRPr="009B2EFB">
        <w:rPr>
          <w:rFonts w:cs="Times New Roman"/>
          <w:szCs w:val="24"/>
          <w:lang w:val="bg-BG"/>
        </w:rPr>
        <w:t>От проведеното наблюдение на заложените индикатори за наблюдение и оценка в ИТСР на ЮЦР могат да се направят следните изводи:</w:t>
      </w:r>
    </w:p>
    <w:p w14:paraId="0B76498F" w14:textId="0F477380" w:rsidR="00B65B3C" w:rsidRPr="009B2EFB" w:rsidRDefault="00B65B3C" w:rsidP="000B57B0">
      <w:pPr>
        <w:numPr>
          <w:ilvl w:val="0"/>
          <w:numId w:val="7"/>
        </w:numPr>
        <w:tabs>
          <w:tab w:val="left" w:pos="-4395"/>
        </w:tabs>
        <w:ind w:left="0" w:firstLine="0"/>
        <w:jc w:val="both"/>
        <w:rPr>
          <w:rFonts w:cs="Times New Roman"/>
          <w:szCs w:val="24"/>
          <w:lang w:val="bg-BG"/>
        </w:rPr>
      </w:pPr>
      <w:r w:rsidRPr="00900994">
        <w:rPr>
          <w:rFonts w:cs="Times New Roman"/>
          <w:b/>
          <w:szCs w:val="24"/>
          <w:lang w:val="bg-BG"/>
        </w:rPr>
        <w:t>По Приоритет 1</w:t>
      </w:r>
      <w:r w:rsidRPr="009B2EFB">
        <w:rPr>
          <w:rFonts w:cs="Times New Roman"/>
          <w:szCs w:val="24"/>
          <w:lang w:val="bg-BG"/>
        </w:rPr>
        <w:t xml:space="preserve"> </w:t>
      </w:r>
      <w:r w:rsidR="00B80D07">
        <w:rPr>
          <w:rFonts w:cs="Times New Roman"/>
          <w:szCs w:val="24"/>
          <w:lang w:val="bg-BG"/>
        </w:rPr>
        <w:t>„</w:t>
      </w:r>
      <w:r w:rsidRPr="009B2EFB">
        <w:rPr>
          <w:rFonts w:cs="Times New Roman"/>
          <w:b/>
          <w:bCs/>
          <w:szCs w:val="24"/>
          <w:lang w:val="bg-BG" w:bidi="bg-BG"/>
        </w:rPr>
        <w:t>Засилване на конкурентните позиции на Южен централен р</w:t>
      </w:r>
      <w:r w:rsidR="00B80D07">
        <w:rPr>
          <w:rFonts w:cs="Times New Roman"/>
          <w:b/>
          <w:bCs/>
          <w:szCs w:val="24"/>
          <w:lang w:val="bg-BG" w:bidi="bg-BG"/>
        </w:rPr>
        <w:t>егион</w:t>
      </w:r>
      <w:r w:rsidRPr="009B2EFB">
        <w:rPr>
          <w:rFonts w:cs="Times New Roman"/>
          <w:b/>
          <w:bCs/>
          <w:szCs w:val="24"/>
          <w:lang w:val="bg-BG" w:bidi="bg-BG"/>
        </w:rPr>
        <w:t xml:space="preserve"> чрез инвестиции във факторите на растежа</w:t>
      </w:r>
      <w:r w:rsidR="00B80D07">
        <w:rPr>
          <w:rFonts w:cs="Times New Roman"/>
          <w:b/>
          <w:bCs/>
          <w:szCs w:val="24"/>
          <w:lang w:val="bg-BG" w:bidi="bg-BG"/>
        </w:rPr>
        <w:t>“</w:t>
      </w:r>
    </w:p>
    <w:p w14:paraId="53F0B962" w14:textId="065E8680" w:rsidR="00B65B3C" w:rsidRPr="00236E37" w:rsidRDefault="00B65B3C" w:rsidP="00236E37">
      <w:pPr>
        <w:pStyle w:val="ListParagraph"/>
        <w:numPr>
          <w:ilvl w:val="0"/>
          <w:numId w:val="8"/>
        </w:numPr>
        <w:tabs>
          <w:tab w:val="left" w:pos="-4395"/>
        </w:tabs>
        <w:ind w:left="0" w:firstLine="1069"/>
        <w:jc w:val="both"/>
        <w:rPr>
          <w:rFonts w:cs="Times New Roman"/>
          <w:szCs w:val="24"/>
          <w:lang w:val="bg-BG"/>
        </w:rPr>
      </w:pPr>
      <w:r w:rsidRPr="00236E37">
        <w:rPr>
          <w:rFonts w:cs="Times New Roman"/>
          <w:szCs w:val="24"/>
          <w:lang w:val="bg-BG" w:bidi="bg-BG"/>
        </w:rPr>
        <w:t>Иновативни предприятия от общия брой в индустрията</w:t>
      </w:r>
      <w:r w:rsidR="00B80D07" w:rsidRPr="00236E37">
        <w:rPr>
          <w:rFonts w:cs="Times New Roman"/>
          <w:szCs w:val="24"/>
          <w:lang w:bidi="bg-BG"/>
        </w:rPr>
        <w:t xml:space="preserve">. </w:t>
      </w:r>
      <w:r w:rsidRPr="00236E37">
        <w:rPr>
          <w:rFonts w:cs="Times New Roman"/>
          <w:szCs w:val="24"/>
          <w:lang w:val="bg-BG"/>
        </w:rPr>
        <w:t xml:space="preserve">Анализът на иновативните икономически дейности показва, че интелигентната специализация е съсредоточена основно в </w:t>
      </w:r>
      <w:r w:rsidR="00B80D07" w:rsidRPr="00236E37">
        <w:rPr>
          <w:rFonts w:cs="Times New Roman"/>
          <w:szCs w:val="24"/>
          <w:lang w:val="bg-BG"/>
        </w:rPr>
        <w:t>о</w:t>
      </w:r>
      <w:r w:rsidRPr="00236E37">
        <w:rPr>
          <w:rFonts w:cs="Times New Roman"/>
          <w:szCs w:val="24"/>
          <w:lang w:val="bg-BG"/>
        </w:rPr>
        <w:t xml:space="preserve">бласт Пловдив, където са концентрирани научноизследователски и университетски звена, нисокотехнологичен бизнес. На територията на района оперират близо 8 хил. предприятия в преработващата промишленост и почти 6 хил. единици, занимаващи се с професионални дейности и научни изследвания. </w:t>
      </w:r>
      <w:r w:rsidR="00B80D07" w:rsidRPr="00236E37">
        <w:rPr>
          <w:rFonts w:cs="Times New Roman"/>
          <w:szCs w:val="24"/>
          <w:lang w:val="bg-BG"/>
        </w:rPr>
        <w:t>И</w:t>
      </w:r>
      <w:r w:rsidRPr="00236E37">
        <w:rPr>
          <w:rFonts w:cs="Times New Roman"/>
          <w:szCs w:val="24"/>
          <w:lang w:val="bg-BG"/>
        </w:rPr>
        <w:t>новационното развитие на района е подкрепено чрез приоритизиране на интелигентна специализация в три тематични области, а именно</w:t>
      </w:r>
      <w:r w:rsidR="00B80D07" w:rsidRPr="00236E37">
        <w:rPr>
          <w:rFonts w:cs="Times New Roman"/>
          <w:szCs w:val="24"/>
          <w:lang w:val="bg-BG"/>
        </w:rPr>
        <w:t>:</w:t>
      </w:r>
      <w:r w:rsidRPr="00236E37">
        <w:rPr>
          <w:rFonts w:cs="Times New Roman"/>
          <w:szCs w:val="24"/>
          <w:lang w:val="bg-BG"/>
        </w:rPr>
        <w:t xml:space="preserve"> „Мехатроника и чисти технологии”, „Информатика и ИКТ” и „Индустрия за здравословен начин на живот и биотехнологии. Постигнатите </w:t>
      </w:r>
      <w:r w:rsidR="00CE3A6F" w:rsidRPr="00236E37">
        <w:rPr>
          <w:rFonts w:cs="Times New Roman"/>
          <w:szCs w:val="24"/>
          <w:lang w:val="bg-BG"/>
        </w:rPr>
        <w:t>резултати</w:t>
      </w:r>
      <w:r w:rsidRPr="00236E37">
        <w:rPr>
          <w:rFonts w:cs="Times New Roman"/>
          <w:szCs w:val="24"/>
          <w:lang w:val="bg-BG"/>
        </w:rPr>
        <w:t xml:space="preserve"> надхвърлят заложеното в ИТСР.</w:t>
      </w:r>
    </w:p>
    <w:p w14:paraId="5504B48D" w14:textId="126C3554" w:rsidR="00B65B3C" w:rsidRPr="009B2EFB" w:rsidRDefault="00B80D07" w:rsidP="00236E37">
      <w:pPr>
        <w:numPr>
          <w:ilvl w:val="0"/>
          <w:numId w:val="8"/>
        </w:numPr>
        <w:tabs>
          <w:tab w:val="left" w:pos="-4395"/>
        </w:tabs>
        <w:ind w:left="0" w:firstLine="1069"/>
        <w:jc w:val="both"/>
        <w:rPr>
          <w:rFonts w:cs="Times New Roman"/>
          <w:szCs w:val="24"/>
          <w:lang w:val="bg-BG"/>
        </w:rPr>
      </w:pPr>
      <w:r>
        <w:rPr>
          <w:rFonts w:cs="Times New Roman"/>
          <w:szCs w:val="24"/>
          <w:lang w:val="bg-BG" w:bidi="bg-BG"/>
        </w:rPr>
        <w:t>Брой з</w:t>
      </w:r>
      <w:r w:rsidR="00B65B3C" w:rsidRPr="009B2EFB">
        <w:rPr>
          <w:rFonts w:cs="Times New Roman"/>
          <w:szCs w:val="24"/>
          <w:lang w:val="bg-BG" w:bidi="bg-BG"/>
        </w:rPr>
        <w:t xml:space="preserve">аети в </w:t>
      </w:r>
      <w:r>
        <w:rPr>
          <w:rFonts w:cs="Times New Roman"/>
          <w:szCs w:val="24"/>
          <w:lang w:val="bg-BG" w:bidi="bg-BG"/>
        </w:rPr>
        <w:t>научно-изследователска и развойна дейност (</w:t>
      </w:r>
      <w:r w:rsidR="00B65B3C" w:rsidRPr="009B2EFB">
        <w:rPr>
          <w:rFonts w:cs="Times New Roman"/>
          <w:szCs w:val="24"/>
          <w:lang w:val="bg-BG" w:bidi="bg-BG"/>
        </w:rPr>
        <w:t>НИРД</w:t>
      </w:r>
      <w:r>
        <w:rPr>
          <w:rFonts w:cs="Times New Roman"/>
          <w:szCs w:val="24"/>
          <w:lang w:val="bg-BG" w:bidi="bg-BG"/>
        </w:rPr>
        <w:t xml:space="preserve">): </w:t>
      </w:r>
      <w:r w:rsidR="00B65B3C" w:rsidRPr="009B2EFB">
        <w:rPr>
          <w:rFonts w:cs="Times New Roman"/>
          <w:szCs w:val="24"/>
          <w:lang w:val="bg-BG"/>
        </w:rPr>
        <w:t>констатиран е напредък и по този показател в сравнение с изходната 2017 г., но имаме малко изоставане спрямо заложеното в ИТСР за 2024г. Все още персоналът</w:t>
      </w:r>
      <w:r w:rsidR="006A4A8F">
        <w:rPr>
          <w:rFonts w:cs="Times New Roman"/>
          <w:szCs w:val="24"/>
          <w:lang w:val="bg-BG"/>
        </w:rPr>
        <w:t>,</w:t>
      </w:r>
      <w:r w:rsidR="00B65B3C" w:rsidRPr="009B2EFB">
        <w:rPr>
          <w:rFonts w:cs="Times New Roman"/>
          <w:szCs w:val="24"/>
          <w:lang w:val="bg-BG"/>
        </w:rPr>
        <w:t xml:space="preserve"> зает с НИРД в стопанските субекти</w:t>
      </w:r>
      <w:r w:rsidR="006A4A8F">
        <w:rPr>
          <w:rFonts w:cs="Times New Roman"/>
          <w:szCs w:val="24"/>
          <w:lang w:val="bg-BG"/>
        </w:rPr>
        <w:t>,</w:t>
      </w:r>
      <w:r w:rsidR="00B65B3C" w:rsidRPr="009B2EFB">
        <w:rPr>
          <w:rFonts w:cs="Times New Roman"/>
          <w:szCs w:val="24"/>
          <w:lang w:val="bg-BG"/>
        </w:rPr>
        <w:t xml:space="preserve"> е 45% от общия, като останалата част от заетите е във висшето образование и държавния сектор.</w:t>
      </w:r>
    </w:p>
    <w:p w14:paraId="308F57CB" w14:textId="1A9C74F2" w:rsidR="00B65B3C" w:rsidRPr="009B2EFB" w:rsidRDefault="00B65B3C" w:rsidP="00236E37">
      <w:pPr>
        <w:numPr>
          <w:ilvl w:val="0"/>
          <w:numId w:val="8"/>
        </w:numPr>
        <w:tabs>
          <w:tab w:val="left" w:pos="-4395"/>
        </w:tabs>
        <w:ind w:left="0" w:firstLine="1069"/>
        <w:jc w:val="both"/>
        <w:rPr>
          <w:rFonts w:cs="Times New Roman"/>
          <w:szCs w:val="24"/>
          <w:lang w:val="bg-BG"/>
        </w:rPr>
      </w:pPr>
      <w:r w:rsidRPr="009B2EFB">
        <w:rPr>
          <w:rFonts w:cs="Times New Roman"/>
          <w:color w:val="000000"/>
          <w:szCs w:val="24"/>
          <w:lang w:val="bg-BG" w:eastAsia="bg-BG" w:bidi="bg-BG"/>
        </w:rPr>
        <w:t xml:space="preserve"> </w:t>
      </w:r>
      <w:r w:rsidR="00B80D07">
        <w:rPr>
          <w:rFonts w:cs="Times New Roman"/>
          <w:color w:val="000000"/>
          <w:szCs w:val="24"/>
          <w:lang w:val="bg-BG" w:eastAsia="bg-BG" w:bidi="bg-BG"/>
        </w:rPr>
        <w:t>Чуждестранни преки инвестиции (</w:t>
      </w:r>
      <w:r w:rsidRPr="009B2EFB">
        <w:rPr>
          <w:rFonts w:cs="Times New Roman"/>
          <w:szCs w:val="24"/>
          <w:lang w:val="bg-BG" w:bidi="bg-BG"/>
        </w:rPr>
        <w:t>ЧПИ</w:t>
      </w:r>
      <w:r w:rsidR="00B80D07">
        <w:rPr>
          <w:rFonts w:cs="Times New Roman"/>
          <w:szCs w:val="24"/>
          <w:lang w:val="bg-BG" w:bidi="bg-BG"/>
        </w:rPr>
        <w:t xml:space="preserve">) в </w:t>
      </w:r>
      <w:r w:rsidRPr="009B2EFB">
        <w:rPr>
          <w:rFonts w:cs="Times New Roman"/>
          <w:szCs w:val="24"/>
          <w:lang w:val="bg-BG" w:bidi="bg-BG"/>
        </w:rPr>
        <w:t>хил.евро</w:t>
      </w:r>
      <w:r w:rsidR="00B80D07">
        <w:rPr>
          <w:rFonts w:cs="Times New Roman"/>
          <w:szCs w:val="24"/>
          <w:lang w:val="bg-BG" w:bidi="bg-BG"/>
        </w:rPr>
        <w:t xml:space="preserve">: </w:t>
      </w:r>
      <w:r w:rsidRPr="009B2EFB">
        <w:rPr>
          <w:rFonts w:cs="Times New Roman"/>
          <w:szCs w:val="24"/>
          <w:lang w:val="bg-BG"/>
        </w:rPr>
        <w:t>макар и в години на намаляване на стойностите на този показател на национално ниво, регионът отбелязва  напредък. Ръстът на ЧПИ е в размер 1.22, спрямо заложеното в ИТСР.</w:t>
      </w:r>
    </w:p>
    <w:p w14:paraId="0627E708" w14:textId="3612BA15" w:rsidR="00B65B3C" w:rsidRPr="009B2EFB" w:rsidRDefault="00B65B3C" w:rsidP="00236E37">
      <w:pPr>
        <w:numPr>
          <w:ilvl w:val="0"/>
          <w:numId w:val="8"/>
        </w:numPr>
        <w:tabs>
          <w:tab w:val="left" w:pos="-4395"/>
        </w:tabs>
        <w:ind w:left="0" w:firstLine="1069"/>
        <w:jc w:val="both"/>
        <w:rPr>
          <w:rFonts w:cs="Times New Roman"/>
          <w:szCs w:val="24"/>
          <w:lang w:val="bg-BG"/>
        </w:rPr>
      </w:pPr>
      <w:r w:rsidRPr="009B2EFB">
        <w:rPr>
          <w:rFonts w:cs="Times New Roman"/>
          <w:szCs w:val="24"/>
          <w:lang w:val="bg-BG" w:bidi="bg-BG"/>
        </w:rPr>
        <w:t>Индекс на навлизане на цифровите технологии в икономиката и обществото</w:t>
      </w:r>
      <w:r w:rsidR="00B80D07">
        <w:rPr>
          <w:rFonts w:cs="Times New Roman"/>
          <w:szCs w:val="24"/>
          <w:lang w:val="bg-BG" w:bidi="bg-BG"/>
        </w:rPr>
        <w:t>:</w:t>
      </w:r>
      <w:r w:rsidR="00B80D07">
        <w:rPr>
          <w:rFonts w:cs="Times New Roman"/>
          <w:szCs w:val="24"/>
          <w:lang w:val="bg-BG"/>
        </w:rPr>
        <w:t>м</w:t>
      </w:r>
      <w:r w:rsidRPr="009B2EFB">
        <w:rPr>
          <w:rFonts w:cs="Times New Roman"/>
          <w:szCs w:val="24"/>
          <w:lang w:val="bg-BG"/>
        </w:rPr>
        <w:t>акар и нисък като стойност, регион</w:t>
      </w:r>
      <w:r w:rsidR="00B80D07">
        <w:rPr>
          <w:rFonts w:cs="Times New Roman"/>
          <w:szCs w:val="24"/>
          <w:lang w:val="bg-BG"/>
        </w:rPr>
        <w:t>ът</w:t>
      </w:r>
      <w:r w:rsidRPr="009B2EFB">
        <w:rPr>
          <w:rFonts w:cs="Times New Roman"/>
          <w:szCs w:val="24"/>
          <w:lang w:val="bg-BG"/>
        </w:rPr>
        <w:t xml:space="preserve"> бележи напредък по този показател</w:t>
      </w:r>
      <w:r w:rsidR="00B80D07">
        <w:rPr>
          <w:rFonts w:cs="Times New Roman"/>
          <w:szCs w:val="24"/>
          <w:lang w:val="bg-BG"/>
        </w:rPr>
        <w:t>.</w:t>
      </w:r>
    </w:p>
    <w:p w14:paraId="2584333F" w14:textId="0795BBBC" w:rsidR="00B65B3C" w:rsidRPr="00B80D07" w:rsidRDefault="00B65B3C" w:rsidP="00236E37">
      <w:pPr>
        <w:numPr>
          <w:ilvl w:val="0"/>
          <w:numId w:val="9"/>
        </w:numPr>
        <w:tabs>
          <w:tab w:val="left" w:pos="-4395"/>
        </w:tabs>
        <w:ind w:left="0" w:firstLine="1134"/>
        <w:jc w:val="both"/>
        <w:rPr>
          <w:rFonts w:cs="Times New Roman"/>
          <w:szCs w:val="24"/>
          <w:lang w:val="bg-BG"/>
        </w:rPr>
      </w:pPr>
      <w:r w:rsidRPr="00900994">
        <w:rPr>
          <w:rFonts w:cs="Times New Roman"/>
          <w:b/>
          <w:szCs w:val="24"/>
          <w:lang w:val="bg-BG"/>
        </w:rPr>
        <w:t>По Приоритет 2</w:t>
      </w:r>
      <w:r w:rsidR="00B80D07">
        <w:rPr>
          <w:rFonts w:cs="Times New Roman"/>
          <w:b/>
          <w:szCs w:val="24"/>
          <w:lang w:val="bg-BG"/>
        </w:rPr>
        <w:t xml:space="preserve"> </w:t>
      </w:r>
      <w:r w:rsidR="00B80D07">
        <w:rPr>
          <w:rFonts w:cs="Times New Roman"/>
          <w:szCs w:val="24"/>
          <w:lang w:val="bg-BG"/>
        </w:rPr>
        <w:t>„</w:t>
      </w:r>
      <w:r w:rsidRPr="00900994">
        <w:rPr>
          <w:rFonts w:cs="Times New Roman"/>
          <w:b/>
          <w:bCs/>
          <w:szCs w:val="24"/>
          <w:lang w:val="bg-BG" w:bidi="bg-BG"/>
        </w:rPr>
        <w:t>Подобряване на социалната и екологична среда на Ю</w:t>
      </w:r>
      <w:r w:rsidR="00B80D07">
        <w:rPr>
          <w:rFonts w:cs="Times New Roman"/>
          <w:b/>
          <w:bCs/>
          <w:szCs w:val="24"/>
          <w:lang w:val="bg-BG" w:bidi="bg-BG"/>
        </w:rPr>
        <w:t xml:space="preserve">жен централен регион“ </w:t>
      </w:r>
      <w:r w:rsidRPr="00B80D07">
        <w:rPr>
          <w:rFonts w:cs="Times New Roman"/>
          <w:szCs w:val="24"/>
          <w:lang w:val="bg-BG" w:bidi="bg-BG"/>
        </w:rPr>
        <w:t xml:space="preserve">Разходи за ДМА с екологично предназначение </w:t>
      </w:r>
      <w:r w:rsidR="00B80D07">
        <w:rPr>
          <w:rFonts w:cs="Times New Roman"/>
          <w:szCs w:val="24"/>
          <w:lang w:val="bg-BG" w:bidi="bg-BG"/>
        </w:rPr>
        <w:t xml:space="preserve">в </w:t>
      </w:r>
      <w:r w:rsidRPr="00B80D07">
        <w:rPr>
          <w:rFonts w:cs="Times New Roman"/>
          <w:szCs w:val="24"/>
          <w:lang w:val="bg-BG" w:bidi="bg-BG"/>
        </w:rPr>
        <w:t>хил.лв</w:t>
      </w:r>
      <w:r w:rsidR="00B80D07">
        <w:rPr>
          <w:rFonts w:cs="Times New Roman"/>
          <w:szCs w:val="24"/>
          <w:lang w:val="bg-BG" w:bidi="bg-BG"/>
        </w:rPr>
        <w:t xml:space="preserve">: </w:t>
      </w:r>
      <w:r w:rsidRPr="00B80D07">
        <w:rPr>
          <w:rFonts w:cs="Times New Roman"/>
          <w:szCs w:val="24"/>
          <w:lang w:val="bg-BG"/>
        </w:rPr>
        <w:t xml:space="preserve"> </w:t>
      </w:r>
      <w:r w:rsidR="00264044">
        <w:rPr>
          <w:rFonts w:cs="Times New Roman"/>
          <w:szCs w:val="24"/>
          <w:lang w:val="bg-BG"/>
        </w:rPr>
        <w:t>п</w:t>
      </w:r>
      <w:r w:rsidRPr="00B80D07">
        <w:rPr>
          <w:rFonts w:cs="Times New Roman"/>
          <w:szCs w:val="24"/>
          <w:lang w:val="bg-BG"/>
        </w:rPr>
        <w:t>о този показател отчетената стойност се доближава</w:t>
      </w:r>
      <w:r w:rsidR="00CE3A6F" w:rsidRPr="00B80D07">
        <w:rPr>
          <w:rFonts w:cs="Times New Roman"/>
          <w:szCs w:val="24"/>
        </w:rPr>
        <w:t xml:space="preserve"> </w:t>
      </w:r>
      <w:r w:rsidRPr="00B80D07">
        <w:rPr>
          <w:rFonts w:cs="Times New Roman"/>
          <w:szCs w:val="24"/>
          <w:lang w:val="bg-BG"/>
        </w:rPr>
        <w:t>значително до заложената в ИТСР.</w:t>
      </w:r>
    </w:p>
    <w:p w14:paraId="5BAEBFF7" w14:textId="164FBCDE" w:rsidR="00B65B3C" w:rsidRPr="009B2EFB" w:rsidRDefault="00B65B3C" w:rsidP="00236E37">
      <w:pPr>
        <w:numPr>
          <w:ilvl w:val="0"/>
          <w:numId w:val="9"/>
        </w:numPr>
        <w:tabs>
          <w:tab w:val="left" w:pos="-4395"/>
        </w:tabs>
        <w:ind w:left="0" w:firstLine="1134"/>
        <w:jc w:val="both"/>
        <w:rPr>
          <w:rFonts w:cs="Times New Roman"/>
          <w:szCs w:val="24"/>
          <w:lang w:val="bg-BG"/>
        </w:rPr>
      </w:pPr>
      <w:r w:rsidRPr="009B2EFB">
        <w:rPr>
          <w:rFonts w:cs="Times New Roman"/>
          <w:szCs w:val="24"/>
          <w:lang w:val="bg-BG" w:bidi="bg-BG"/>
        </w:rPr>
        <w:t>Брой реализирани проекти за превантивна защита от природни бедствия</w:t>
      </w:r>
      <w:r w:rsidR="00264044">
        <w:rPr>
          <w:rFonts w:cs="Times New Roman"/>
          <w:szCs w:val="24"/>
          <w:lang w:val="bg-BG" w:bidi="bg-BG"/>
        </w:rPr>
        <w:t>:</w:t>
      </w:r>
      <w:r w:rsidR="00264044">
        <w:rPr>
          <w:rFonts w:cs="Times New Roman"/>
          <w:szCs w:val="24"/>
          <w:lang w:val="bg-BG"/>
        </w:rPr>
        <w:t>п</w:t>
      </w:r>
      <w:r w:rsidRPr="009B2EFB">
        <w:rPr>
          <w:rFonts w:cs="Times New Roman"/>
          <w:szCs w:val="24"/>
          <w:lang w:val="bg-BG"/>
        </w:rPr>
        <w:t>остигнатият резултат съвпада със заложения.</w:t>
      </w:r>
    </w:p>
    <w:p w14:paraId="5A075CE4" w14:textId="76233877" w:rsidR="00B65B3C" w:rsidRPr="009B2EFB" w:rsidRDefault="00B65B3C" w:rsidP="00236E37">
      <w:pPr>
        <w:numPr>
          <w:ilvl w:val="0"/>
          <w:numId w:val="9"/>
        </w:numPr>
        <w:tabs>
          <w:tab w:val="left" w:pos="-4395"/>
        </w:tabs>
        <w:ind w:left="0" w:firstLine="1134"/>
        <w:jc w:val="both"/>
        <w:rPr>
          <w:rFonts w:cs="Times New Roman"/>
          <w:szCs w:val="24"/>
          <w:lang w:val="bg-BG"/>
        </w:rPr>
      </w:pPr>
      <w:r w:rsidRPr="009B2EFB">
        <w:rPr>
          <w:rFonts w:cs="Times New Roman"/>
          <w:szCs w:val="24"/>
          <w:lang w:val="bg-BG" w:bidi="bg-BG"/>
        </w:rPr>
        <w:t>Население облагодетелствано от подобрена социална, образователна и здравна инфраструктура в малките градове и периферните селски райони в % от общото население</w:t>
      </w:r>
      <w:r w:rsidR="00264044">
        <w:rPr>
          <w:rFonts w:cs="Times New Roman"/>
          <w:szCs w:val="24"/>
          <w:lang w:val="bg-BG" w:bidi="bg-BG"/>
        </w:rPr>
        <w:t>:</w:t>
      </w:r>
      <w:r w:rsidRPr="009B2EFB">
        <w:rPr>
          <w:rFonts w:cs="Times New Roman"/>
          <w:szCs w:val="24"/>
          <w:lang w:val="bg-BG"/>
        </w:rPr>
        <w:t xml:space="preserve"> постигнатите резултати</w:t>
      </w:r>
      <w:r w:rsidR="00264044">
        <w:rPr>
          <w:rFonts w:cs="Times New Roman"/>
          <w:szCs w:val="24"/>
          <w:lang w:val="bg-BG"/>
        </w:rPr>
        <w:t>,</w:t>
      </w:r>
      <w:r w:rsidRPr="009B2EFB">
        <w:rPr>
          <w:rFonts w:cs="Times New Roman"/>
          <w:szCs w:val="24"/>
          <w:lang w:val="bg-BG"/>
        </w:rPr>
        <w:t xml:space="preserve"> макар и близки до заложеното в ИТСР</w:t>
      </w:r>
      <w:r w:rsidR="00264044">
        <w:rPr>
          <w:rFonts w:cs="Times New Roman"/>
          <w:szCs w:val="24"/>
          <w:lang w:val="bg-BG"/>
        </w:rPr>
        <w:t>,</w:t>
      </w:r>
      <w:r w:rsidRPr="009B2EFB">
        <w:rPr>
          <w:rFonts w:cs="Times New Roman"/>
          <w:szCs w:val="24"/>
          <w:lang w:val="bg-BG"/>
        </w:rPr>
        <w:t xml:space="preserve"> не</w:t>
      </w:r>
      <w:r w:rsidR="00CE3A6F">
        <w:rPr>
          <w:rFonts w:cs="Times New Roman"/>
          <w:szCs w:val="24"/>
        </w:rPr>
        <w:t xml:space="preserve"> </w:t>
      </w:r>
      <w:r w:rsidR="006A4A8F">
        <w:rPr>
          <w:rFonts w:cs="Times New Roman"/>
          <w:szCs w:val="24"/>
          <w:lang w:val="bg-BG"/>
        </w:rPr>
        <w:t>са задоволителни</w:t>
      </w:r>
      <w:r w:rsidRPr="009B2EFB">
        <w:rPr>
          <w:rFonts w:cs="Times New Roman"/>
          <w:szCs w:val="24"/>
          <w:lang w:val="bg-BG"/>
        </w:rPr>
        <w:t>, защото са предпоставка за миграция, застаряване и отрицателен естествен прираст.</w:t>
      </w:r>
    </w:p>
    <w:p w14:paraId="678381D3" w14:textId="5A36338A" w:rsidR="00B65B3C" w:rsidRPr="009B2EFB" w:rsidRDefault="00B65B3C" w:rsidP="000B57B0">
      <w:pPr>
        <w:numPr>
          <w:ilvl w:val="0"/>
          <w:numId w:val="7"/>
        </w:numPr>
        <w:tabs>
          <w:tab w:val="left" w:pos="-4395"/>
        </w:tabs>
        <w:ind w:left="709" w:hanging="709"/>
        <w:jc w:val="both"/>
        <w:rPr>
          <w:rFonts w:cs="Times New Roman"/>
          <w:szCs w:val="24"/>
          <w:lang w:val="bg-BG"/>
        </w:rPr>
      </w:pPr>
      <w:r w:rsidRPr="00900994">
        <w:rPr>
          <w:rFonts w:cs="Times New Roman"/>
          <w:b/>
          <w:szCs w:val="24"/>
          <w:lang w:val="bg-BG"/>
        </w:rPr>
        <w:t xml:space="preserve">По Приоритет 3 </w:t>
      </w:r>
      <w:r w:rsidR="00264044">
        <w:rPr>
          <w:rFonts w:cs="Times New Roman"/>
          <w:szCs w:val="24"/>
          <w:lang w:val="bg-BG"/>
        </w:rPr>
        <w:t>„</w:t>
      </w:r>
      <w:r w:rsidR="00890053" w:rsidRPr="009B2EFB">
        <w:rPr>
          <w:rFonts w:cs="Times New Roman"/>
          <w:b/>
          <w:bCs/>
          <w:szCs w:val="24"/>
          <w:lang w:val="bg-BG" w:bidi="bg-BG"/>
        </w:rPr>
        <w:t>По-</w:t>
      </w:r>
      <w:r w:rsidR="00890053">
        <w:rPr>
          <w:rFonts w:cs="Times New Roman"/>
          <w:b/>
          <w:bCs/>
          <w:szCs w:val="24"/>
          <w:lang w:val="bg-BG" w:bidi="bg-BG"/>
        </w:rPr>
        <w:t>б</w:t>
      </w:r>
      <w:r w:rsidR="00890053" w:rsidRPr="009B2EFB">
        <w:rPr>
          <w:rFonts w:cs="Times New Roman"/>
          <w:b/>
          <w:bCs/>
          <w:szCs w:val="24"/>
          <w:lang w:val="bg-BG" w:bidi="bg-BG"/>
        </w:rPr>
        <w:t>алансирано</w:t>
      </w:r>
      <w:r w:rsidRPr="009B2EFB">
        <w:rPr>
          <w:rFonts w:cs="Times New Roman"/>
          <w:b/>
          <w:bCs/>
          <w:szCs w:val="24"/>
          <w:lang w:val="bg-BG" w:bidi="bg-BG"/>
        </w:rPr>
        <w:t xml:space="preserve"> териториално развитие и намаляване на неравенства</w:t>
      </w:r>
      <w:r w:rsidR="00264044">
        <w:rPr>
          <w:rFonts w:cs="Times New Roman"/>
          <w:b/>
          <w:bCs/>
          <w:szCs w:val="24"/>
          <w:lang w:val="bg-BG" w:bidi="bg-BG"/>
        </w:rPr>
        <w:t>та в ЮЦР“</w:t>
      </w:r>
    </w:p>
    <w:p w14:paraId="3B18642E" w14:textId="716F2CC8" w:rsidR="00B65B3C" w:rsidRPr="009B2EFB" w:rsidRDefault="00B65B3C" w:rsidP="00236E37">
      <w:pPr>
        <w:numPr>
          <w:ilvl w:val="0"/>
          <w:numId w:val="10"/>
        </w:numPr>
        <w:tabs>
          <w:tab w:val="left" w:pos="-4395"/>
        </w:tabs>
        <w:ind w:left="0" w:firstLine="1134"/>
        <w:jc w:val="both"/>
        <w:rPr>
          <w:rFonts w:cs="Times New Roman"/>
          <w:szCs w:val="24"/>
          <w:lang w:val="bg-BG"/>
        </w:rPr>
      </w:pPr>
      <w:r w:rsidRPr="009B2EFB">
        <w:rPr>
          <w:rFonts w:cs="Times New Roman"/>
          <w:szCs w:val="24"/>
          <w:lang w:val="bg-BG" w:bidi="bg-BG"/>
        </w:rPr>
        <w:t>Население</w:t>
      </w:r>
      <w:r w:rsidR="00264044">
        <w:rPr>
          <w:rFonts w:cs="Times New Roman"/>
          <w:szCs w:val="24"/>
          <w:lang w:val="bg-BG" w:bidi="bg-BG"/>
        </w:rPr>
        <w:t>,</w:t>
      </w:r>
      <w:r w:rsidRPr="009B2EFB">
        <w:rPr>
          <w:rFonts w:cs="Times New Roman"/>
          <w:szCs w:val="24"/>
          <w:lang w:val="bg-BG" w:bidi="bg-BG"/>
        </w:rPr>
        <w:t xml:space="preserve"> живеещо в територии с реализирани планове за градско възстановяване и развитие – брой</w:t>
      </w:r>
      <w:r w:rsidR="00264044">
        <w:rPr>
          <w:rFonts w:cs="Times New Roman"/>
          <w:szCs w:val="24"/>
          <w:lang w:val="bg-BG"/>
        </w:rPr>
        <w:t>: н</w:t>
      </w:r>
      <w:r w:rsidRPr="009B2EFB">
        <w:rPr>
          <w:rFonts w:cs="Times New Roman"/>
          <w:szCs w:val="24"/>
          <w:lang w:val="bg-BG"/>
        </w:rPr>
        <w:t>амалението на броя на това население спрямо заложеното в ИТСР се дължи на отрицателния естествен прираст и в по-малка степен на миграционни движения.</w:t>
      </w:r>
    </w:p>
    <w:p w14:paraId="31C7FB19" w14:textId="30140BE4" w:rsidR="00B65B3C" w:rsidRPr="009B2EFB" w:rsidRDefault="00B65B3C" w:rsidP="00236E37">
      <w:pPr>
        <w:numPr>
          <w:ilvl w:val="0"/>
          <w:numId w:val="10"/>
        </w:numPr>
        <w:tabs>
          <w:tab w:val="left" w:pos="-4395"/>
        </w:tabs>
        <w:ind w:left="0" w:firstLine="1134"/>
        <w:jc w:val="both"/>
        <w:rPr>
          <w:rFonts w:cs="Times New Roman"/>
          <w:szCs w:val="24"/>
          <w:lang w:val="bg-BG"/>
        </w:rPr>
      </w:pPr>
      <w:r w:rsidRPr="009B2EFB">
        <w:rPr>
          <w:rFonts w:cs="Times New Roman"/>
          <w:szCs w:val="24"/>
          <w:lang w:val="bg-BG" w:bidi="bg-BG"/>
        </w:rPr>
        <w:t>Население с подобрен транспортен достъп - %</w:t>
      </w:r>
      <w:r w:rsidR="00264044">
        <w:rPr>
          <w:rFonts w:cs="Times New Roman"/>
          <w:szCs w:val="24"/>
          <w:lang w:val="bg-BG" w:bidi="bg-BG"/>
        </w:rPr>
        <w:t>:</w:t>
      </w:r>
      <w:r w:rsidR="00264044">
        <w:rPr>
          <w:rFonts w:cs="Times New Roman"/>
          <w:szCs w:val="24"/>
          <w:lang w:val="bg-BG"/>
        </w:rPr>
        <w:t>о</w:t>
      </w:r>
      <w:r w:rsidRPr="009B2EFB">
        <w:rPr>
          <w:rFonts w:cs="Times New Roman"/>
          <w:szCs w:val="24"/>
          <w:lang w:val="bg-BG"/>
        </w:rPr>
        <w:t>тчетният процент е 62-63%</w:t>
      </w:r>
      <w:r w:rsidR="00264044">
        <w:rPr>
          <w:rFonts w:cs="Times New Roman"/>
          <w:szCs w:val="24"/>
          <w:lang w:val="bg-BG"/>
        </w:rPr>
        <w:t>.</w:t>
      </w:r>
      <w:r w:rsidRPr="009B2EFB">
        <w:rPr>
          <w:rFonts w:cs="Times New Roman"/>
          <w:szCs w:val="24"/>
          <w:lang w:val="bg-BG"/>
        </w:rPr>
        <w:t xml:space="preserve"> </w:t>
      </w:r>
      <w:r w:rsidR="00264044">
        <w:rPr>
          <w:rFonts w:cs="Times New Roman"/>
          <w:szCs w:val="24"/>
          <w:lang w:val="bg-BG"/>
        </w:rPr>
        <w:t>Отчита се</w:t>
      </w:r>
      <w:r w:rsidRPr="009B2EFB">
        <w:rPr>
          <w:rFonts w:cs="Times New Roman"/>
          <w:szCs w:val="24"/>
          <w:lang w:val="bg-BG"/>
        </w:rPr>
        <w:t xml:space="preserve"> незадоволително изпълнение по този показател.  Републиканската </w:t>
      </w:r>
      <w:r w:rsidR="00264044">
        <w:rPr>
          <w:rFonts w:cs="Times New Roman"/>
          <w:szCs w:val="24"/>
          <w:lang w:val="bg-BG"/>
        </w:rPr>
        <w:t xml:space="preserve">и междуобластната </w:t>
      </w:r>
      <w:r w:rsidRPr="009B2EFB">
        <w:rPr>
          <w:rFonts w:cs="Times New Roman"/>
          <w:szCs w:val="24"/>
          <w:lang w:val="bg-BG"/>
        </w:rPr>
        <w:t xml:space="preserve"> транспортн</w:t>
      </w:r>
      <w:r w:rsidR="00264044">
        <w:rPr>
          <w:rFonts w:cs="Times New Roman"/>
          <w:szCs w:val="24"/>
          <w:lang w:val="bg-BG"/>
        </w:rPr>
        <w:t>и</w:t>
      </w:r>
      <w:r w:rsidRPr="009B2EFB">
        <w:rPr>
          <w:rFonts w:cs="Times New Roman"/>
          <w:szCs w:val="24"/>
          <w:lang w:val="bg-BG"/>
        </w:rPr>
        <w:t xml:space="preserve"> схеми, както и общинските такива от региона са ограничени, постигат незадоволителна честота по отношение на обслужване на населението от малките, селски населени места. Силно е ограничен и броя</w:t>
      </w:r>
      <w:r w:rsidR="00264044">
        <w:rPr>
          <w:rFonts w:cs="Times New Roman"/>
          <w:szCs w:val="24"/>
          <w:lang w:val="bg-BG"/>
        </w:rPr>
        <w:t>т</w:t>
      </w:r>
      <w:r w:rsidRPr="009B2EFB">
        <w:rPr>
          <w:rFonts w:cs="Times New Roman"/>
          <w:szCs w:val="24"/>
          <w:lang w:val="bg-BG"/>
        </w:rPr>
        <w:t xml:space="preserve"> на пътническите влакове от основната  и второстепенна железопътна мрежа.</w:t>
      </w:r>
    </w:p>
    <w:p w14:paraId="5FF8C55F" w14:textId="0C18E8B2" w:rsidR="00B65B3C" w:rsidRPr="009B2EFB" w:rsidRDefault="00B65B3C" w:rsidP="00236E37">
      <w:pPr>
        <w:numPr>
          <w:ilvl w:val="0"/>
          <w:numId w:val="10"/>
        </w:numPr>
        <w:tabs>
          <w:tab w:val="left" w:pos="-4395"/>
        </w:tabs>
        <w:ind w:left="0" w:firstLine="1134"/>
        <w:jc w:val="both"/>
        <w:rPr>
          <w:rFonts w:cs="Times New Roman"/>
          <w:szCs w:val="24"/>
          <w:lang w:val="bg-BG"/>
        </w:rPr>
      </w:pPr>
      <w:r w:rsidRPr="009B2EFB">
        <w:rPr>
          <w:rFonts w:cs="Times New Roman"/>
          <w:szCs w:val="24"/>
          <w:lang w:val="bg-BG"/>
        </w:rPr>
        <w:t>Брой проекти за трансгранично сътрудничество</w:t>
      </w:r>
      <w:r w:rsidR="00264044">
        <w:rPr>
          <w:rFonts w:cs="Times New Roman"/>
          <w:szCs w:val="24"/>
          <w:lang w:val="bg-BG"/>
        </w:rPr>
        <w:t>: т</w:t>
      </w:r>
      <w:r w:rsidRPr="009B2EFB">
        <w:rPr>
          <w:rFonts w:cs="Times New Roman"/>
          <w:szCs w:val="24"/>
          <w:lang w:val="bg-BG"/>
        </w:rPr>
        <w:t>ече процедура по обявяване и набиране на проекти</w:t>
      </w:r>
    </w:p>
    <w:p w14:paraId="7928D4A0" w14:textId="32A3B75A" w:rsidR="00264044" w:rsidRDefault="00B65B3C" w:rsidP="00236E37">
      <w:pPr>
        <w:numPr>
          <w:ilvl w:val="0"/>
          <w:numId w:val="11"/>
        </w:numPr>
        <w:ind w:left="0" w:firstLine="1134"/>
        <w:jc w:val="both"/>
        <w:rPr>
          <w:rFonts w:cs="Times New Roman"/>
          <w:szCs w:val="24"/>
          <w:lang w:val="bg-BG"/>
        </w:rPr>
      </w:pPr>
      <w:r w:rsidRPr="009B2EFB">
        <w:rPr>
          <w:rFonts w:cs="Times New Roman"/>
          <w:szCs w:val="24"/>
          <w:lang w:val="bg-BG"/>
        </w:rPr>
        <w:t>Индекс за регионална конкурентоспособност</w:t>
      </w:r>
      <w:r w:rsidR="00264044">
        <w:rPr>
          <w:rFonts w:cs="Times New Roman"/>
          <w:szCs w:val="24"/>
          <w:lang w:val="bg-BG"/>
        </w:rPr>
        <w:t xml:space="preserve">. </w:t>
      </w:r>
      <w:r w:rsidRPr="009B2EFB">
        <w:rPr>
          <w:rFonts w:cs="Times New Roman"/>
          <w:szCs w:val="24"/>
          <w:lang w:val="bg-BG"/>
        </w:rPr>
        <w:t xml:space="preserve"> Индексът измерва, с богат набор от показатели, способността на даден регион да предложи привлекателна среда за фирмите и жителите да живеят и работят</w:t>
      </w:r>
      <w:r w:rsidR="00264044">
        <w:rPr>
          <w:rFonts w:cs="Times New Roman"/>
          <w:szCs w:val="24"/>
          <w:lang w:val="bg-BG"/>
        </w:rPr>
        <w:t xml:space="preserve"> на неговата тери</w:t>
      </w:r>
      <w:r w:rsidR="006A4A8F">
        <w:rPr>
          <w:rFonts w:cs="Times New Roman"/>
          <w:szCs w:val="24"/>
          <w:lang w:val="bg-BG"/>
        </w:rPr>
        <w:t>тория</w:t>
      </w:r>
      <w:r w:rsidRPr="009B2EFB">
        <w:rPr>
          <w:rFonts w:cs="Times New Roman"/>
          <w:szCs w:val="24"/>
          <w:lang w:val="bg-BG"/>
        </w:rPr>
        <w:t xml:space="preserve">. Най-общо тези показатели включват наблюдение и оценка на: </w:t>
      </w:r>
    </w:p>
    <w:p w14:paraId="67A30B1C" w14:textId="3A94131E" w:rsidR="00264044" w:rsidRDefault="00B65B3C" w:rsidP="00236E37">
      <w:pPr>
        <w:ind w:firstLine="1134"/>
        <w:jc w:val="both"/>
        <w:rPr>
          <w:rFonts w:cs="Times New Roman"/>
          <w:szCs w:val="24"/>
          <w:lang w:val="bg-BG"/>
        </w:rPr>
      </w:pPr>
      <w:r w:rsidRPr="009B2EFB">
        <w:rPr>
          <w:rFonts w:cs="Times New Roman"/>
          <w:b/>
          <w:szCs w:val="24"/>
          <w:lang w:val="bg-BG"/>
        </w:rPr>
        <w:t>Основен подиндекс</w:t>
      </w:r>
      <w:r w:rsidRPr="009B2EFB">
        <w:rPr>
          <w:rFonts w:cs="Times New Roman"/>
          <w:szCs w:val="24"/>
          <w:lang w:val="bg-BG"/>
        </w:rPr>
        <w:t xml:space="preserve"> –</w:t>
      </w:r>
      <w:r w:rsidR="00264044">
        <w:rPr>
          <w:rFonts w:cs="Times New Roman"/>
          <w:szCs w:val="24"/>
          <w:lang w:val="bg-BG"/>
        </w:rPr>
        <w:t xml:space="preserve"> и</w:t>
      </w:r>
      <w:r w:rsidRPr="009B2EFB">
        <w:rPr>
          <w:rFonts w:cs="Times New Roman"/>
          <w:szCs w:val="24"/>
          <w:lang w:val="bg-BG"/>
        </w:rPr>
        <w:t>нституции,</w:t>
      </w:r>
      <w:r w:rsidR="00890053">
        <w:rPr>
          <w:rFonts w:cs="Times New Roman"/>
          <w:szCs w:val="24"/>
          <w:lang w:val="bg-BG"/>
        </w:rPr>
        <w:t xml:space="preserve"> </w:t>
      </w:r>
      <w:r w:rsidR="00264044">
        <w:rPr>
          <w:rFonts w:cs="Times New Roman"/>
          <w:szCs w:val="24"/>
          <w:lang w:val="bg-BG"/>
        </w:rPr>
        <w:t>м</w:t>
      </w:r>
      <w:r w:rsidRPr="009B2EFB">
        <w:rPr>
          <w:rFonts w:cs="Times New Roman"/>
          <w:szCs w:val="24"/>
          <w:lang w:val="bg-BG"/>
        </w:rPr>
        <w:t>акроикономика,</w:t>
      </w:r>
      <w:r w:rsidR="00890053">
        <w:rPr>
          <w:rFonts w:cs="Times New Roman"/>
          <w:szCs w:val="24"/>
          <w:lang w:val="bg-BG"/>
        </w:rPr>
        <w:t xml:space="preserve"> </w:t>
      </w:r>
      <w:r w:rsidR="00264044">
        <w:rPr>
          <w:rFonts w:cs="Times New Roman"/>
          <w:szCs w:val="24"/>
          <w:lang w:val="bg-BG"/>
        </w:rPr>
        <w:t>и</w:t>
      </w:r>
      <w:r w:rsidRPr="009B2EFB">
        <w:rPr>
          <w:rFonts w:cs="Times New Roman"/>
          <w:szCs w:val="24"/>
          <w:lang w:val="bg-BG"/>
        </w:rPr>
        <w:t>нфраструктура,</w:t>
      </w:r>
      <w:r w:rsidR="00890053">
        <w:rPr>
          <w:rFonts w:cs="Times New Roman"/>
          <w:szCs w:val="24"/>
          <w:lang w:val="bg-BG"/>
        </w:rPr>
        <w:t xml:space="preserve"> </w:t>
      </w:r>
      <w:r w:rsidR="00264044">
        <w:rPr>
          <w:rFonts w:cs="Times New Roman"/>
          <w:szCs w:val="24"/>
          <w:lang w:val="bg-BG"/>
        </w:rPr>
        <w:t>з</w:t>
      </w:r>
      <w:r w:rsidRPr="009B2EFB">
        <w:rPr>
          <w:rFonts w:cs="Times New Roman"/>
          <w:szCs w:val="24"/>
          <w:lang w:val="bg-BG"/>
        </w:rPr>
        <w:t>дравеопазване,</w:t>
      </w:r>
      <w:r w:rsidR="00890053">
        <w:rPr>
          <w:rFonts w:cs="Times New Roman"/>
          <w:szCs w:val="24"/>
          <w:lang w:val="bg-BG"/>
        </w:rPr>
        <w:t xml:space="preserve"> </w:t>
      </w:r>
      <w:r w:rsidR="00264044">
        <w:rPr>
          <w:rFonts w:cs="Times New Roman"/>
          <w:szCs w:val="24"/>
          <w:lang w:val="bg-BG"/>
        </w:rPr>
        <w:t>о</w:t>
      </w:r>
      <w:r w:rsidRPr="009B2EFB">
        <w:rPr>
          <w:rFonts w:cs="Times New Roman"/>
          <w:szCs w:val="24"/>
          <w:lang w:val="bg-BG"/>
        </w:rPr>
        <w:t xml:space="preserve">сновно образование; </w:t>
      </w:r>
    </w:p>
    <w:p w14:paraId="1A35E3DF" w14:textId="217501ED" w:rsidR="00264044" w:rsidRDefault="00B65B3C" w:rsidP="00236E37">
      <w:pPr>
        <w:ind w:firstLine="1134"/>
        <w:jc w:val="both"/>
        <w:rPr>
          <w:rFonts w:cs="Times New Roman"/>
          <w:szCs w:val="24"/>
          <w:lang w:val="bg-BG"/>
        </w:rPr>
      </w:pPr>
      <w:r w:rsidRPr="00900994">
        <w:rPr>
          <w:rFonts w:cs="Times New Roman"/>
          <w:b/>
          <w:szCs w:val="24"/>
          <w:lang w:val="bg-BG"/>
        </w:rPr>
        <w:t>Подиндекс за ефективност</w:t>
      </w:r>
      <w:r w:rsidRPr="009B2EFB">
        <w:rPr>
          <w:rFonts w:cs="Times New Roman"/>
          <w:szCs w:val="24"/>
          <w:lang w:val="bg-BG"/>
        </w:rPr>
        <w:t xml:space="preserve"> -</w:t>
      </w:r>
      <w:r w:rsidR="00264044">
        <w:rPr>
          <w:rFonts w:cs="Times New Roman"/>
          <w:szCs w:val="24"/>
          <w:lang w:val="bg-BG"/>
        </w:rPr>
        <w:t xml:space="preserve"> в</w:t>
      </w:r>
      <w:r w:rsidRPr="009B2EFB">
        <w:rPr>
          <w:rFonts w:cs="Times New Roman"/>
          <w:szCs w:val="24"/>
          <w:lang w:val="bg-BG"/>
        </w:rPr>
        <w:t xml:space="preserve">исше образование и образование през целия живот, </w:t>
      </w:r>
      <w:r w:rsidR="00264044">
        <w:rPr>
          <w:rFonts w:cs="Times New Roman"/>
          <w:szCs w:val="24"/>
          <w:lang w:val="bg-BG"/>
        </w:rPr>
        <w:t>п</w:t>
      </w:r>
      <w:r w:rsidRPr="009B2EFB">
        <w:rPr>
          <w:rFonts w:cs="Times New Roman"/>
          <w:szCs w:val="24"/>
          <w:lang w:val="bg-BG"/>
        </w:rPr>
        <w:t>азар на труда,</w:t>
      </w:r>
      <w:r w:rsidR="00264044">
        <w:rPr>
          <w:rFonts w:cs="Times New Roman"/>
          <w:szCs w:val="24"/>
          <w:lang w:val="bg-BG"/>
        </w:rPr>
        <w:t xml:space="preserve"> р</w:t>
      </w:r>
      <w:r w:rsidRPr="009B2EFB">
        <w:rPr>
          <w:rFonts w:cs="Times New Roman"/>
          <w:szCs w:val="24"/>
          <w:lang w:val="bg-BG"/>
        </w:rPr>
        <w:t xml:space="preserve">азмер на пазара; </w:t>
      </w:r>
    </w:p>
    <w:p w14:paraId="65B8BECD" w14:textId="35260931" w:rsidR="00B65B3C" w:rsidRPr="009B2EFB" w:rsidRDefault="00B65B3C" w:rsidP="00236E37">
      <w:pPr>
        <w:ind w:firstLine="1134"/>
        <w:jc w:val="both"/>
        <w:rPr>
          <w:rFonts w:cs="Times New Roman"/>
          <w:szCs w:val="24"/>
          <w:lang w:val="bg-BG"/>
        </w:rPr>
      </w:pPr>
      <w:r w:rsidRPr="009B2EFB">
        <w:rPr>
          <w:rFonts w:cs="Times New Roman"/>
          <w:b/>
          <w:szCs w:val="24"/>
          <w:lang w:val="bg-BG"/>
        </w:rPr>
        <w:t>Подиндекс на иновации</w:t>
      </w:r>
      <w:r w:rsidR="00264044">
        <w:rPr>
          <w:rFonts w:cs="Times New Roman"/>
          <w:b/>
          <w:szCs w:val="24"/>
          <w:lang w:val="bg-BG"/>
        </w:rPr>
        <w:t xml:space="preserve"> </w:t>
      </w:r>
      <w:r w:rsidRPr="009B2EFB">
        <w:rPr>
          <w:rFonts w:cs="Times New Roman"/>
          <w:szCs w:val="24"/>
          <w:lang w:val="bg-BG"/>
        </w:rPr>
        <w:t xml:space="preserve">- </w:t>
      </w:r>
      <w:r w:rsidR="00264044">
        <w:rPr>
          <w:rFonts w:cs="Times New Roman"/>
          <w:szCs w:val="24"/>
          <w:lang w:val="bg-BG"/>
        </w:rPr>
        <w:t>т</w:t>
      </w:r>
      <w:r w:rsidRPr="009B2EFB">
        <w:rPr>
          <w:rFonts w:cs="Times New Roman"/>
          <w:szCs w:val="24"/>
          <w:lang w:val="bg-BG"/>
        </w:rPr>
        <w:t xml:space="preserve">ехнологична готовност, </w:t>
      </w:r>
      <w:r w:rsidR="00264044">
        <w:rPr>
          <w:rFonts w:cs="Times New Roman"/>
          <w:szCs w:val="24"/>
          <w:lang w:val="bg-BG"/>
        </w:rPr>
        <w:t>у</w:t>
      </w:r>
      <w:r w:rsidRPr="009B2EFB">
        <w:rPr>
          <w:rFonts w:cs="Times New Roman"/>
          <w:szCs w:val="24"/>
          <w:lang w:val="bg-BG"/>
        </w:rPr>
        <w:t xml:space="preserve">съвършенстване на бизнеса, </w:t>
      </w:r>
      <w:r w:rsidR="00264044">
        <w:rPr>
          <w:rFonts w:cs="Times New Roman"/>
          <w:szCs w:val="24"/>
          <w:lang w:val="bg-BG"/>
        </w:rPr>
        <w:t>и</w:t>
      </w:r>
      <w:r w:rsidRPr="009B2EFB">
        <w:rPr>
          <w:rFonts w:cs="Times New Roman"/>
          <w:szCs w:val="24"/>
          <w:lang w:val="bg-BG"/>
        </w:rPr>
        <w:t>новации.</w:t>
      </w:r>
    </w:p>
    <w:p w14:paraId="7B7CB0E3" w14:textId="41B83393" w:rsidR="00B65B3C" w:rsidRPr="009B2EFB" w:rsidRDefault="00B65B3C" w:rsidP="00236E37">
      <w:pPr>
        <w:jc w:val="both"/>
        <w:rPr>
          <w:rFonts w:cs="Times New Roman"/>
          <w:szCs w:val="24"/>
          <w:lang w:val="bg-BG"/>
        </w:rPr>
      </w:pPr>
      <w:r w:rsidRPr="009B2EFB">
        <w:rPr>
          <w:rFonts w:cs="Times New Roman"/>
          <w:szCs w:val="24"/>
          <w:lang w:val="bg-BG"/>
        </w:rPr>
        <w:t>Този индекс</w:t>
      </w:r>
      <w:r w:rsidR="00264044">
        <w:rPr>
          <w:rFonts w:cs="Times New Roman"/>
          <w:szCs w:val="24"/>
          <w:lang w:val="bg-BG"/>
        </w:rPr>
        <w:t>,</w:t>
      </w:r>
      <w:r w:rsidRPr="009B2EFB">
        <w:rPr>
          <w:rFonts w:cs="Times New Roman"/>
          <w:szCs w:val="24"/>
          <w:lang w:val="bg-BG"/>
        </w:rPr>
        <w:t xml:space="preserve"> обявен </w:t>
      </w:r>
      <w:r w:rsidR="00264044">
        <w:rPr>
          <w:rFonts w:cs="Times New Roman"/>
          <w:szCs w:val="24"/>
          <w:lang w:val="bg-BG"/>
        </w:rPr>
        <w:t xml:space="preserve">през </w:t>
      </w:r>
      <w:r w:rsidRPr="009B2EFB">
        <w:rPr>
          <w:rFonts w:cs="Times New Roman"/>
          <w:szCs w:val="24"/>
          <w:lang w:val="bg-BG"/>
        </w:rPr>
        <w:t>2022 година</w:t>
      </w:r>
      <w:r w:rsidR="00264044">
        <w:rPr>
          <w:rFonts w:cs="Times New Roman"/>
          <w:szCs w:val="24"/>
          <w:lang w:val="bg-BG"/>
        </w:rPr>
        <w:t>,</w:t>
      </w:r>
      <w:r w:rsidRPr="009B2EFB">
        <w:rPr>
          <w:rFonts w:cs="Times New Roman"/>
          <w:szCs w:val="24"/>
          <w:lang w:val="bg-BG"/>
        </w:rPr>
        <w:t xml:space="preserve"> е с нов измерител</w:t>
      </w:r>
      <w:r w:rsidR="00264044">
        <w:rPr>
          <w:rFonts w:cs="Times New Roman"/>
          <w:szCs w:val="24"/>
          <w:lang w:val="bg-BG"/>
        </w:rPr>
        <w:t xml:space="preserve"> </w:t>
      </w:r>
      <w:r w:rsidRPr="009B2EFB">
        <w:rPr>
          <w:rFonts w:cs="Times New Roman"/>
          <w:szCs w:val="24"/>
          <w:lang w:val="bg-BG"/>
        </w:rPr>
        <w:t xml:space="preserve">, но </w:t>
      </w:r>
      <w:r w:rsidR="00264044">
        <w:rPr>
          <w:rFonts w:cs="Times New Roman"/>
          <w:szCs w:val="24"/>
          <w:lang w:val="bg-BG"/>
        </w:rPr>
        <w:t xml:space="preserve">следва да се отбележи, че </w:t>
      </w:r>
      <w:r w:rsidRPr="009B2EFB">
        <w:rPr>
          <w:rFonts w:cs="Times New Roman"/>
          <w:szCs w:val="24"/>
          <w:lang w:val="bg-BG"/>
        </w:rPr>
        <w:t>регион</w:t>
      </w:r>
      <w:r w:rsidR="00264044">
        <w:rPr>
          <w:rFonts w:cs="Times New Roman"/>
          <w:szCs w:val="24"/>
          <w:lang w:val="bg-BG"/>
        </w:rPr>
        <w:t>ът,</w:t>
      </w:r>
      <w:r w:rsidRPr="009B2EFB">
        <w:rPr>
          <w:rFonts w:cs="Times New Roman"/>
          <w:szCs w:val="24"/>
          <w:lang w:val="bg-BG"/>
        </w:rPr>
        <w:t xml:space="preserve"> макар </w:t>
      </w:r>
      <w:r w:rsidR="00264044">
        <w:rPr>
          <w:rFonts w:cs="Times New Roman"/>
          <w:szCs w:val="24"/>
          <w:lang w:val="bg-BG"/>
        </w:rPr>
        <w:t xml:space="preserve">и </w:t>
      </w:r>
      <w:r w:rsidRPr="009B2EFB">
        <w:rPr>
          <w:rFonts w:cs="Times New Roman"/>
          <w:szCs w:val="24"/>
          <w:lang w:val="bg-BG"/>
        </w:rPr>
        <w:t>бавно</w:t>
      </w:r>
      <w:r w:rsidR="00264044">
        <w:rPr>
          <w:rFonts w:cs="Times New Roman"/>
          <w:szCs w:val="24"/>
          <w:lang w:val="bg-BG"/>
        </w:rPr>
        <w:t xml:space="preserve">  да</w:t>
      </w:r>
      <w:r w:rsidRPr="009B2EFB">
        <w:rPr>
          <w:rFonts w:cs="Times New Roman"/>
          <w:szCs w:val="24"/>
          <w:lang w:val="bg-BG"/>
        </w:rPr>
        <w:t xml:space="preserve"> подобрява своите показатели,  изостава значително спрямо средното за Европейския съюз и този на България.</w:t>
      </w:r>
    </w:p>
    <w:p w14:paraId="4502DFF9" w14:textId="2607E7D9" w:rsidR="00B65B3C" w:rsidRPr="009B2EFB" w:rsidRDefault="00B65B3C" w:rsidP="00236E37">
      <w:pPr>
        <w:jc w:val="both"/>
        <w:rPr>
          <w:rFonts w:cs="Times New Roman"/>
          <w:b/>
          <w:bCs/>
          <w:szCs w:val="24"/>
          <w:lang w:val="bg-BG"/>
        </w:rPr>
      </w:pPr>
      <w:r w:rsidRPr="009B2EFB">
        <w:rPr>
          <w:rFonts w:cs="Times New Roman"/>
          <w:szCs w:val="24"/>
          <w:lang w:val="bg-BG"/>
        </w:rPr>
        <w:t xml:space="preserve">Трансформирането на индекса на регионална конкурентоспособност (RCI) от 2017 г. към 2022 г. е </w:t>
      </w:r>
      <w:r w:rsidRPr="009B2EFB">
        <w:rPr>
          <w:rFonts w:cs="Times New Roman"/>
          <w:b/>
          <w:bCs/>
          <w:szCs w:val="24"/>
          <w:lang w:val="bg-BG"/>
        </w:rPr>
        <w:t>невъзможно директно, защото Европейската комисия публикува изцяло нова, преработена методология (RCI 2.0) за 2022 г., която е фундаментално различна</w:t>
      </w:r>
      <w:r w:rsidRPr="009B2EFB">
        <w:rPr>
          <w:rFonts w:cs="Times New Roman"/>
          <w:szCs w:val="24"/>
          <w:lang w:val="bg-BG"/>
        </w:rPr>
        <w:t xml:space="preserve"> от старата, което прави данните несъвместими. </w:t>
      </w:r>
      <w:r w:rsidR="00DD6A66" w:rsidRPr="00E813CA">
        <w:t>В национален план Южен централен район (ЮЦР) трайно заема второ място по показателя за регионална конкурентоспособност (RCI), отстъпвайки единствено на Югозападния район, който традиционно се доминира от столицата.</w:t>
      </w:r>
    </w:p>
    <w:p w14:paraId="6CC129CA" w14:textId="77777777" w:rsidR="00DD6A66" w:rsidRDefault="00DD6A66" w:rsidP="00B65B3C">
      <w:pPr>
        <w:jc w:val="both"/>
        <w:rPr>
          <w:rFonts w:cs="Times New Roman"/>
          <w:b/>
          <w:bCs/>
          <w:szCs w:val="24"/>
          <w:u w:val="single"/>
          <w:lang w:val="bg-BG"/>
        </w:rPr>
      </w:pPr>
    </w:p>
    <w:p w14:paraId="1A57377D" w14:textId="2F79BFD5" w:rsidR="00B65B3C" w:rsidRPr="00900994" w:rsidRDefault="00B65B3C" w:rsidP="00B65B3C">
      <w:pPr>
        <w:jc w:val="both"/>
        <w:rPr>
          <w:rFonts w:cs="Times New Roman"/>
          <w:b/>
          <w:bCs/>
          <w:szCs w:val="24"/>
          <w:u w:val="single"/>
          <w:lang w:val="bg-BG"/>
        </w:rPr>
      </w:pPr>
      <w:r w:rsidRPr="00900994">
        <w:rPr>
          <w:rFonts w:cs="Times New Roman"/>
          <w:b/>
          <w:bCs/>
          <w:szCs w:val="24"/>
          <w:u w:val="single"/>
          <w:lang w:val="bg-BG"/>
        </w:rPr>
        <w:t>Резултат от наблюдението на ПИРО на общини</w:t>
      </w:r>
      <w:r w:rsidR="006A4A8F" w:rsidRPr="00900994">
        <w:rPr>
          <w:rFonts w:cs="Times New Roman"/>
          <w:b/>
          <w:bCs/>
          <w:szCs w:val="24"/>
          <w:u w:val="single"/>
          <w:lang w:val="bg-BG"/>
        </w:rPr>
        <w:t>те</w:t>
      </w:r>
      <w:r w:rsidRPr="00900994">
        <w:rPr>
          <w:rFonts w:cs="Times New Roman"/>
          <w:b/>
          <w:bCs/>
          <w:szCs w:val="24"/>
          <w:u w:val="single"/>
          <w:lang w:val="bg-BG"/>
        </w:rPr>
        <w:t xml:space="preserve"> областни центрове</w:t>
      </w:r>
    </w:p>
    <w:p w14:paraId="1EF87CB2" w14:textId="77777777" w:rsidR="00B65B3C" w:rsidRPr="00CB4864" w:rsidRDefault="00B65B3C" w:rsidP="00B65B3C">
      <w:pPr>
        <w:jc w:val="both"/>
        <w:rPr>
          <w:rFonts w:eastAsia="Calibri" w:cs="Times New Roman"/>
          <w:b/>
          <w:bCs/>
          <w:kern w:val="2"/>
          <w:szCs w:val="24"/>
          <w:u w:val="single"/>
          <w:lang w:val="bg-BG"/>
          <w14:ligatures w14:val="standardContextual"/>
        </w:rPr>
      </w:pPr>
      <w:r w:rsidRPr="00CB4864">
        <w:rPr>
          <w:rFonts w:eastAsia="Calibri" w:cs="Times New Roman"/>
          <w:b/>
          <w:bCs/>
          <w:kern w:val="2"/>
          <w:szCs w:val="24"/>
          <w:u w:val="single"/>
          <w:lang w:val="bg-BG"/>
          <w14:ligatures w14:val="standardContextual"/>
        </w:rPr>
        <w:t>Отчетен напредък в изпълнението на ПИРО Кърджали (2021 – 2027 г.)</w:t>
      </w:r>
    </w:p>
    <w:p w14:paraId="3DD47AAD"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В Плана за интегрирано развитие на община Кърджали (2021 – 2027 г.) са определени 3 стратегически цели и 5 приоритета.</w:t>
      </w:r>
    </w:p>
    <w:p w14:paraId="1B7319AA" w14:textId="3D27CD44" w:rsidR="00B65B3C" w:rsidRPr="009B2EFB" w:rsidRDefault="00B65B3C" w:rsidP="00B65B3C">
      <w:pPr>
        <w:jc w:val="both"/>
        <w:rPr>
          <w:rFonts w:eastAsia="Calibri" w:cs="Times New Roman"/>
          <w:b/>
          <w:bCs/>
          <w:kern w:val="2"/>
          <w:szCs w:val="24"/>
          <w:lang w:val="bg-BG"/>
          <w14:ligatures w14:val="standardContextual"/>
        </w:rPr>
      </w:pPr>
      <w:r w:rsidRPr="009B2EFB">
        <w:rPr>
          <w:rFonts w:eastAsia="Calibri" w:cs="Times New Roman"/>
          <w:b/>
          <w:bCs/>
          <w:kern w:val="2"/>
          <w:szCs w:val="24"/>
          <w:lang w:val="bg-BG"/>
          <w14:ligatures w14:val="standardContextual"/>
        </w:rPr>
        <w:t xml:space="preserve">Стратегическа цел 1. </w:t>
      </w:r>
      <w:r w:rsidRPr="009B2EFB">
        <w:rPr>
          <w:rFonts w:eastAsia="Calibri" w:cs="Times New Roman"/>
          <w:kern w:val="2"/>
          <w:szCs w:val="24"/>
          <w:lang w:val="bg-BG"/>
          <w14:ligatures w14:val="standardContextual"/>
        </w:rPr>
        <w:t xml:space="preserve">Постигане на балансиран икономически растеж, основан на конкурентните предимства на община Кърджали, в контекста на устойчивата (зелената) икономика, дигиталната трансформация и </w:t>
      </w:r>
      <w:r w:rsidR="006A4A8F">
        <w:rPr>
          <w:rFonts w:eastAsia="Calibri" w:cs="Times New Roman"/>
          <w:kern w:val="2"/>
          <w:szCs w:val="24"/>
          <w:lang w:val="bg-BG"/>
          <w14:ligatures w14:val="standardContextual"/>
        </w:rPr>
        <w:t>и</w:t>
      </w:r>
      <w:r w:rsidRPr="009B2EFB">
        <w:rPr>
          <w:rFonts w:eastAsia="Calibri" w:cs="Times New Roman"/>
          <w:kern w:val="2"/>
          <w:szCs w:val="24"/>
          <w:lang w:val="bg-BG"/>
          <w14:ligatures w14:val="standardContextual"/>
        </w:rPr>
        <w:t>ндустрия</w:t>
      </w:r>
      <w:r w:rsidR="006A4A8F">
        <w:rPr>
          <w:rFonts w:eastAsia="Calibri" w:cs="Times New Roman"/>
          <w:kern w:val="2"/>
          <w:szCs w:val="24"/>
          <w:lang w:val="bg-BG"/>
          <w14:ligatures w14:val="standardContextual"/>
        </w:rPr>
        <w:t>;</w:t>
      </w:r>
    </w:p>
    <w:p w14:paraId="29AC47EE" w14:textId="624E8CA8" w:rsidR="00B65B3C" w:rsidRPr="009B2EFB" w:rsidRDefault="00B65B3C" w:rsidP="00B65B3C">
      <w:pPr>
        <w:jc w:val="both"/>
        <w:rPr>
          <w:rFonts w:eastAsia="Calibri" w:cs="Times New Roman"/>
          <w:b/>
          <w:bCs/>
          <w:kern w:val="2"/>
          <w:szCs w:val="24"/>
          <w:lang w:val="bg-BG"/>
          <w14:ligatures w14:val="standardContextual"/>
        </w:rPr>
      </w:pPr>
      <w:r w:rsidRPr="009B2EFB">
        <w:rPr>
          <w:rFonts w:eastAsia="Calibri" w:cs="Times New Roman"/>
          <w:b/>
          <w:bCs/>
          <w:kern w:val="2"/>
          <w:szCs w:val="24"/>
          <w:lang w:val="bg-BG"/>
          <w14:ligatures w14:val="standardContextual"/>
        </w:rPr>
        <w:t>Стратегическа цел 2</w:t>
      </w:r>
      <w:r w:rsidRPr="009B2EFB">
        <w:rPr>
          <w:rFonts w:eastAsia="Calibri" w:cs="Times New Roman"/>
          <w:kern w:val="2"/>
          <w:szCs w:val="24"/>
          <w:lang w:val="bg-BG"/>
          <w14:ligatures w14:val="standardContextual"/>
        </w:rPr>
        <w:t>. Повишаване качеството на живот, подобряване на жизнената среда и изграждане на модерна инфраструктура, в съответствие с установените екологични стандарти</w:t>
      </w:r>
      <w:r w:rsidR="006A4A8F">
        <w:rPr>
          <w:rFonts w:eastAsia="Calibri" w:cs="Times New Roman"/>
          <w:kern w:val="2"/>
          <w:szCs w:val="24"/>
          <w:lang w:val="bg-BG"/>
          <w14:ligatures w14:val="standardContextual"/>
        </w:rPr>
        <w:t>;</w:t>
      </w:r>
    </w:p>
    <w:p w14:paraId="51503FA4" w14:textId="7AF72E29" w:rsidR="00B65B3C" w:rsidRPr="009B2EFB" w:rsidRDefault="00B65B3C" w:rsidP="00B65B3C">
      <w:pPr>
        <w:jc w:val="both"/>
        <w:rPr>
          <w:rFonts w:eastAsia="Calibri" w:cs="Times New Roman"/>
          <w:b/>
          <w:bCs/>
          <w:kern w:val="2"/>
          <w:szCs w:val="24"/>
          <w:lang w:val="bg-BG"/>
          <w14:ligatures w14:val="standardContextual"/>
        </w:rPr>
      </w:pPr>
      <w:r w:rsidRPr="009B2EFB">
        <w:rPr>
          <w:rFonts w:eastAsia="Calibri" w:cs="Times New Roman"/>
          <w:b/>
          <w:bCs/>
          <w:kern w:val="2"/>
          <w:szCs w:val="24"/>
          <w:lang w:val="bg-BG"/>
          <w14:ligatures w14:val="standardContextual"/>
        </w:rPr>
        <w:t xml:space="preserve">Стратегическа цел 3. </w:t>
      </w:r>
      <w:r w:rsidRPr="009B2EFB">
        <w:rPr>
          <w:rFonts w:eastAsia="Calibri" w:cs="Times New Roman"/>
          <w:kern w:val="2"/>
          <w:szCs w:val="24"/>
          <w:lang w:val="bg-BG"/>
          <w14:ligatures w14:val="standardContextual"/>
        </w:rPr>
        <w:t>Оползотворяване на природните ресурси и развитие на туристическия потенциал на община Кърджали</w:t>
      </w:r>
      <w:r w:rsidR="006A4A8F">
        <w:rPr>
          <w:rFonts w:eastAsia="Calibri" w:cs="Times New Roman"/>
          <w:kern w:val="2"/>
          <w:szCs w:val="24"/>
          <w:lang w:val="bg-BG"/>
          <w14:ligatures w14:val="standardContextual"/>
        </w:rPr>
        <w:t>.</w:t>
      </w:r>
    </w:p>
    <w:p w14:paraId="0EA649AD" w14:textId="3AFA8198"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 xml:space="preserve">Стратегическите цели ще бъдат постигнати чрез реализирането на пет интегрирани приоритета, </w:t>
      </w:r>
      <w:r w:rsidR="006A4A8F">
        <w:rPr>
          <w:rFonts w:eastAsia="Calibri" w:cs="Times New Roman"/>
          <w:kern w:val="2"/>
          <w:szCs w:val="24"/>
          <w:lang w:val="bg-BG"/>
          <w14:ligatures w14:val="standardContextual"/>
        </w:rPr>
        <w:t xml:space="preserve">представляващи </w:t>
      </w:r>
      <w:r w:rsidRPr="009B2EFB">
        <w:rPr>
          <w:rFonts w:eastAsia="Calibri" w:cs="Times New Roman"/>
          <w:kern w:val="2"/>
          <w:szCs w:val="24"/>
          <w:lang w:val="bg-BG"/>
          <w14:ligatures w14:val="standardContextual"/>
        </w:rPr>
        <w:t>тематичните области на въздействие, в които се концентрират ресурсите и реализирането на интервенциите през периода на действие на плана. Съобразно философията на стратегическата рамка, приоритетите не са директно обвързани и подчинени само на една стратегическа цел, а допринасят за постигането на повече от една цел.</w:t>
      </w:r>
    </w:p>
    <w:p w14:paraId="1C65362F"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Приоритет 1. Създаване на подходящи условия и възможности за икономическо развитие, на основата на регионална интелигентна специализация и традиционни стопански отрасли</w:t>
      </w:r>
    </w:p>
    <w:p w14:paraId="71DC75B9"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Приоритет 2. Разширяване и модернизиране на техническата инфраструктура и благоустрояване на населените места</w:t>
      </w:r>
    </w:p>
    <w:p w14:paraId="319D3371"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Приоритет 3. Подобряване качеството на публичните услуги</w:t>
      </w:r>
    </w:p>
    <w:p w14:paraId="76CB4BFE"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Приоритет 4. Развитие на туризъм, интегриращ природните ресурси в община Кърджали</w:t>
      </w:r>
    </w:p>
    <w:p w14:paraId="702F3639"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Приоритет 5. Териториално сътрудничество и изграждане на мрежи за партньорство със съседни общини и региони</w:t>
      </w:r>
    </w:p>
    <w:p w14:paraId="5E4018B9"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През отчетния период са изпълнявани проекти и дейности по четири от приоритетите на плана, като най-голям брой дейности се изпълняват по Приоритет 2 „Разширяване и модернизиране на техническата инфраструктура и благоустрояване на населените места“. Този приоритет се отличава с най-висок финансов принос за реализация на ПИРО през 2024 г. За останалите приоритети изпълнението е между 1,76% и 2,43%.</w:t>
      </w:r>
    </w:p>
    <w:p w14:paraId="5C016053"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Общото финансово изпълнение на ПИРО Кърджали за 2024 година продължава да е ниско, 3,99% спрямо планираните средства по приоритети.</w:t>
      </w:r>
    </w:p>
    <w:p w14:paraId="3BD9384E" w14:textId="77777777" w:rsidR="00B65B3C" w:rsidRPr="009B2EFB"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Оценката на степента на финансовото изпълнение на ПИРО Кърджали през 2024 г. се базира на аналитичния преглед и на обобщените резултати от финансовото изпълнение на проекти и дейности в периода, финансирани със средства от бюджета на общината, държавния бюджет, ЕСИФ и други финансови източници.</w:t>
      </w:r>
    </w:p>
    <w:p w14:paraId="7280AE12" w14:textId="40CDD39C" w:rsidR="006A4A8F" w:rsidRPr="00236E37" w:rsidRDefault="00B65B3C" w:rsidP="00B65B3C">
      <w:pPr>
        <w:jc w:val="both"/>
        <w:rPr>
          <w:rFonts w:eastAsia="Calibri" w:cs="Times New Roman"/>
          <w:kern w:val="2"/>
          <w:szCs w:val="24"/>
          <w:lang w:val="bg-BG"/>
          <w14:ligatures w14:val="standardContextual"/>
        </w:rPr>
      </w:pPr>
      <w:r w:rsidRPr="009B2EFB">
        <w:rPr>
          <w:rFonts w:eastAsia="Calibri" w:cs="Times New Roman"/>
          <w:kern w:val="2"/>
          <w:szCs w:val="24"/>
          <w:lang w:val="bg-BG"/>
          <w14:ligatures w14:val="standardContextual"/>
        </w:rPr>
        <w:t>Наблюдава се слаб напредък по изпълнение на част от индикаторите, които се отчитат на годишна база. Основната причина е, че в следствие на генерираното забавяне при обявяване и оценка на процедурите за финансиране по Програмите, съфинансирани от ЕС и НПВУ, реализирането на проектите започва през 2024 г. Резултатите от тяхното изпълнение ще могат да бъдат отчетени след приключването им в следващите години.</w:t>
      </w:r>
    </w:p>
    <w:p w14:paraId="788A8FD2" w14:textId="77777777" w:rsidR="006A4A8F" w:rsidRDefault="006A4A8F" w:rsidP="00B65B3C">
      <w:pPr>
        <w:jc w:val="both"/>
        <w:rPr>
          <w:rFonts w:eastAsia="Calibri" w:cs="Times New Roman"/>
          <w:b/>
          <w:bCs/>
          <w:kern w:val="2"/>
          <w:szCs w:val="24"/>
          <w:lang w:val="bg-BG"/>
          <w14:ligatures w14:val="standardContextual"/>
        </w:rPr>
      </w:pPr>
    </w:p>
    <w:p w14:paraId="09C1186E" w14:textId="77777777" w:rsidR="00CB4864" w:rsidRDefault="00CB4864" w:rsidP="00B65B3C">
      <w:pPr>
        <w:jc w:val="both"/>
        <w:rPr>
          <w:rFonts w:eastAsia="Calibri" w:cs="Times New Roman"/>
          <w:b/>
          <w:bCs/>
          <w:kern w:val="2"/>
          <w:szCs w:val="24"/>
          <w:lang w:val="bg-BG"/>
          <w14:ligatures w14:val="standardContextual"/>
        </w:rPr>
      </w:pPr>
    </w:p>
    <w:p w14:paraId="38620C6C" w14:textId="2D90094A" w:rsidR="00B65B3C" w:rsidRPr="009B2EFB" w:rsidRDefault="00B65B3C" w:rsidP="00B65B3C">
      <w:pPr>
        <w:jc w:val="both"/>
        <w:rPr>
          <w:rFonts w:eastAsia="Calibri" w:cs="Times New Roman"/>
          <w:b/>
          <w:bCs/>
          <w:kern w:val="2"/>
          <w:szCs w:val="24"/>
          <w:lang w:val="bg-BG"/>
          <w14:ligatures w14:val="standardContextual"/>
        </w:rPr>
      </w:pPr>
      <w:r w:rsidRPr="009B2EFB">
        <w:rPr>
          <w:rFonts w:eastAsia="Calibri" w:cs="Times New Roman"/>
          <w:b/>
          <w:bCs/>
          <w:kern w:val="2"/>
          <w:szCs w:val="24"/>
          <w:lang w:val="bg-BG"/>
          <w14:ligatures w14:val="standardContextual"/>
        </w:rPr>
        <w:t>ИНДИКАТОРИ ЗА ПРОДУКТ</w:t>
      </w:r>
    </w:p>
    <w:tbl>
      <w:tblPr>
        <w:tblStyle w:val="TableGrid1"/>
        <w:tblW w:w="9493" w:type="dxa"/>
        <w:tblLayout w:type="fixed"/>
        <w:tblLook w:val="04A0" w:firstRow="1" w:lastRow="0" w:firstColumn="1" w:lastColumn="0" w:noHBand="0" w:noVBand="1"/>
      </w:tblPr>
      <w:tblGrid>
        <w:gridCol w:w="5211"/>
        <w:gridCol w:w="1418"/>
        <w:gridCol w:w="1276"/>
        <w:gridCol w:w="1588"/>
      </w:tblGrid>
      <w:tr w:rsidR="00B65B3C" w:rsidRPr="009B2EFB" w14:paraId="7468058D" w14:textId="77777777" w:rsidTr="009F6FEB">
        <w:trPr>
          <w:tblHeader/>
        </w:trPr>
        <w:tc>
          <w:tcPr>
            <w:tcW w:w="5211" w:type="dxa"/>
            <w:shd w:val="clear" w:color="auto" w:fill="D9E2F3" w:themeFill="accent5" w:themeFillTint="33"/>
            <w:vAlign w:val="center"/>
          </w:tcPr>
          <w:p w14:paraId="2483544B" w14:textId="77777777" w:rsidR="00B65B3C" w:rsidRPr="009B2EFB" w:rsidRDefault="00B65B3C" w:rsidP="009F6FEB">
            <w:pPr>
              <w:jc w:val="center"/>
              <w:rPr>
                <w:rFonts w:eastAsia="Calibri" w:cs="Times New Roman"/>
                <w:lang w:val="bg-BG"/>
              </w:rPr>
            </w:pPr>
            <w:r w:rsidRPr="009B2EFB">
              <w:rPr>
                <w:rFonts w:eastAsia="Calibri" w:cs="Times New Roman"/>
                <w:lang w:val="bg-BG"/>
              </w:rPr>
              <w:t>Индикатор</w:t>
            </w:r>
          </w:p>
        </w:tc>
        <w:tc>
          <w:tcPr>
            <w:tcW w:w="1418" w:type="dxa"/>
            <w:shd w:val="clear" w:color="auto" w:fill="D9E2F3" w:themeFill="accent5" w:themeFillTint="33"/>
            <w:vAlign w:val="center"/>
          </w:tcPr>
          <w:p w14:paraId="5D45788B" w14:textId="77777777" w:rsidR="00B65B3C" w:rsidRPr="009B2EFB" w:rsidRDefault="00B65B3C" w:rsidP="009F6FEB">
            <w:pPr>
              <w:jc w:val="center"/>
              <w:rPr>
                <w:rFonts w:eastAsia="Calibri" w:cs="Times New Roman"/>
                <w:lang w:val="bg-BG"/>
              </w:rPr>
            </w:pPr>
            <w:r w:rsidRPr="009B2EFB">
              <w:rPr>
                <w:rFonts w:eastAsia="Calibri" w:cs="Times New Roman"/>
                <w:lang w:val="bg-BG"/>
              </w:rPr>
              <w:t>Мерна единица</w:t>
            </w:r>
          </w:p>
        </w:tc>
        <w:tc>
          <w:tcPr>
            <w:tcW w:w="1276" w:type="dxa"/>
            <w:shd w:val="clear" w:color="auto" w:fill="D9E2F3" w:themeFill="accent5" w:themeFillTint="33"/>
            <w:vAlign w:val="center"/>
          </w:tcPr>
          <w:p w14:paraId="4D2E4848" w14:textId="77777777" w:rsidR="00B65B3C" w:rsidRPr="009B2EFB" w:rsidRDefault="00B65B3C" w:rsidP="009F6FEB">
            <w:pPr>
              <w:jc w:val="center"/>
              <w:rPr>
                <w:rFonts w:eastAsia="Calibri" w:cs="Times New Roman"/>
                <w:lang w:val="bg-BG"/>
              </w:rPr>
            </w:pPr>
            <w:r w:rsidRPr="009B2EFB">
              <w:rPr>
                <w:rFonts w:eastAsia="Calibri" w:cs="Times New Roman"/>
                <w:lang w:val="bg-BG"/>
              </w:rPr>
              <w:t>Целева стойност</w:t>
            </w:r>
          </w:p>
        </w:tc>
        <w:tc>
          <w:tcPr>
            <w:tcW w:w="1588" w:type="dxa"/>
            <w:shd w:val="clear" w:color="auto" w:fill="D9E2F3" w:themeFill="accent5" w:themeFillTint="33"/>
            <w:vAlign w:val="center"/>
          </w:tcPr>
          <w:p w14:paraId="0397DF8E" w14:textId="77777777" w:rsidR="00B65B3C" w:rsidRPr="009B2EFB" w:rsidRDefault="00B65B3C" w:rsidP="009F6FEB">
            <w:pPr>
              <w:jc w:val="center"/>
              <w:rPr>
                <w:rFonts w:eastAsia="Calibri" w:cs="Times New Roman"/>
                <w:lang w:val="bg-BG"/>
              </w:rPr>
            </w:pPr>
            <w:r w:rsidRPr="009B2EFB">
              <w:rPr>
                <w:rFonts w:eastAsia="Calibri" w:cs="Times New Roman"/>
                <w:lang w:val="bg-BG"/>
              </w:rPr>
              <w:t>Отчетна стойност 2024 г.</w:t>
            </w:r>
          </w:p>
        </w:tc>
      </w:tr>
      <w:tr w:rsidR="00B65B3C" w:rsidRPr="009B2EFB" w14:paraId="0DA66C9D" w14:textId="77777777" w:rsidTr="009F6FEB">
        <w:tc>
          <w:tcPr>
            <w:tcW w:w="5211" w:type="dxa"/>
          </w:tcPr>
          <w:p w14:paraId="55A9F08D" w14:textId="77777777" w:rsidR="00B65B3C" w:rsidRPr="009B2EFB" w:rsidRDefault="00B65B3C" w:rsidP="009F6FEB">
            <w:pPr>
              <w:jc w:val="both"/>
              <w:rPr>
                <w:rFonts w:eastAsia="Calibri" w:cs="Times New Roman"/>
                <w:lang w:val="bg-BG"/>
              </w:rPr>
            </w:pPr>
            <w:r w:rsidRPr="009B2EFB">
              <w:rPr>
                <w:rFonts w:eastAsia="Calibri" w:cs="Times New Roman"/>
                <w:lang w:val="bg-BG"/>
              </w:rPr>
              <w:t>Привлечени нови инвеститори</w:t>
            </w:r>
          </w:p>
        </w:tc>
        <w:tc>
          <w:tcPr>
            <w:tcW w:w="1418" w:type="dxa"/>
            <w:vAlign w:val="center"/>
          </w:tcPr>
          <w:p w14:paraId="737E34A6"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4BB6C5EE" w14:textId="77777777" w:rsidR="00B65B3C" w:rsidRPr="009B2EFB" w:rsidRDefault="00B65B3C" w:rsidP="009F6FEB">
            <w:pPr>
              <w:jc w:val="center"/>
              <w:rPr>
                <w:rFonts w:eastAsia="Calibri" w:cs="Times New Roman"/>
                <w:lang w:val="bg-BG"/>
              </w:rPr>
            </w:pPr>
            <w:r w:rsidRPr="009B2EFB">
              <w:rPr>
                <w:rFonts w:eastAsia="Calibri" w:cs="Times New Roman"/>
                <w:lang w:val="bg-BG"/>
              </w:rPr>
              <w:t>4</w:t>
            </w:r>
          </w:p>
        </w:tc>
        <w:tc>
          <w:tcPr>
            <w:tcW w:w="1588" w:type="dxa"/>
            <w:vAlign w:val="center"/>
          </w:tcPr>
          <w:p w14:paraId="3DD41E97"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11E89FCB" w14:textId="77777777" w:rsidTr="009F6FEB">
        <w:tc>
          <w:tcPr>
            <w:tcW w:w="5211" w:type="dxa"/>
          </w:tcPr>
          <w:p w14:paraId="44A169C6" w14:textId="77777777" w:rsidR="00B65B3C" w:rsidRPr="009B2EFB" w:rsidRDefault="00B65B3C" w:rsidP="009F6FEB">
            <w:pPr>
              <w:jc w:val="both"/>
              <w:rPr>
                <w:rFonts w:eastAsia="Calibri" w:cs="Times New Roman"/>
                <w:lang w:val="bg-BG"/>
              </w:rPr>
            </w:pPr>
            <w:r w:rsidRPr="009B2EFB">
              <w:rPr>
                <w:rFonts w:eastAsia="Calibri" w:cs="Times New Roman"/>
                <w:lang w:val="bg-BG"/>
              </w:rPr>
              <w:t>Нови работни места</w:t>
            </w:r>
          </w:p>
        </w:tc>
        <w:tc>
          <w:tcPr>
            <w:tcW w:w="1418" w:type="dxa"/>
            <w:vAlign w:val="center"/>
          </w:tcPr>
          <w:p w14:paraId="7F63A73E"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D13FF51" w14:textId="77777777" w:rsidR="00B65B3C" w:rsidRPr="009B2EFB" w:rsidRDefault="00B65B3C" w:rsidP="009F6FEB">
            <w:pPr>
              <w:jc w:val="center"/>
              <w:rPr>
                <w:rFonts w:eastAsia="Calibri" w:cs="Times New Roman"/>
                <w:lang w:val="bg-BG"/>
              </w:rPr>
            </w:pPr>
            <w:r w:rsidRPr="009B2EFB">
              <w:rPr>
                <w:rFonts w:eastAsia="Calibri" w:cs="Times New Roman"/>
                <w:lang w:val="bg-BG"/>
              </w:rPr>
              <w:t>1 000</w:t>
            </w:r>
          </w:p>
        </w:tc>
        <w:tc>
          <w:tcPr>
            <w:tcW w:w="1588" w:type="dxa"/>
            <w:vAlign w:val="center"/>
          </w:tcPr>
          <w:p w14:paraId="7336A1C3"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6C94A0B6" w14:textId="77777777" w:rsidTr="009F6FEB">
        <w:tc>
          <w:tcPr>
            <w:tcW w:w="5211" w:type="dxa"/>
          </w:tcPr>
          <w:p w14:paraId="2446DC3B" w14:textId="77777777" w:rsidR="00B65B3C" w:rsidRPr="009B2EFB" w:rsidRDefault="00B65B3C" w:rsidP="009F6FEB">
            <w:pPr>
              <w:jc w:val="both"/>
              <w:rPr>
                <w:rFonts w:eastAsia="Calibri" w:cs="Times New Roman"/>
                <w:lang w:val="bg-BG"/>
              </w:rPr>
            </w:pPr>
            <w:r w:rsidRPr="009B2EFB">
              <w:rPr>
                <w:rFonts w:eastAsia="Calibri" w:cs="Times New Roman"/>
                <w:lang w:val="bg-BG"/>
              </w:rPr>
              <w:t>Лодкостоянка за рибарски лодки</w:t>
            </w:r>
          </w:p>
        </w:tc>
        <w:tc>
          <w:tcPr>
            <w:tcW w:w="1418" w:type="dxa"/>
            <w:vAlign w:val="center"/>
          </w:tcPr>
          <w:p w14:paraId="4D7B80B9"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16062961"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056E1E7F"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61285CF4" w14:textId="77777777" w:rsidTr="009F6FEB">
        <w:tc>
          <w:tcPr>
            <w:tcW w:w="5211" w:type="dxa"/>
          </w:tcPr>
          <w:p w14:paraId="1CE65743"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тържища и борси</w:t>
            </w:r>
          </w:p>
        </w:tc>
        <w:tc>
          <w:tcPr>
            <w:tcW w:w="1418" w:type="dxa"/>
            <w:vAlign w:val="center"/>
          </w:tcPr>
          <w:p w14:paraId="4BAE639B"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C3008F9"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59D5263A"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4DF17DA9" w14:textId="77777777" w:rsidTr="009F6FEB">
        <w:tc>
          <w:tcPr>
            <w:tcW w:w="5211" w:type="dxa"/>
          </w:tcPr>
          <w:p w14:paraId="6482ED55" w14:textId="77777777" w:rsidR="00B65B3C" w:rsidRPr="009B2EFB" w:rsidRDefault="00B65B3C" w:rsidP="009F6FEB">
            <w:pPr>
              <w:jc w:val="both"/>
              <w:rPr>
                <w:rFonts w:eastAsia="Calibri" w:cs="Times New Roman"/>
                <w:lang w:val="bg-BG"/>
              </w:rPr>
            </w:pPr>
            <w:r w:rsidRPr="009B2EFB">
              <w:rPr>
                <w:rFonts w:eastAsia="Calibri" w:cs="Times New Roman"/>
                <w:lang w:val="bg-BG"/>
              </w:rPr>
              <w:t>Финансирани фирми</w:t>
            </w:r>
          </w:p>
        </w:tc>
        <w:tc>
          <w:tcPr>
            <w:tcW w:w="1418" w:type="dxa"/>
            <w:vAlign w:val="center"/>
          </w:tcPr>
          <w:p w14:paraId="0DD7B6EA"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790EB1A" w14:textId="77777777" w:rsidR="00B65B3C" w:rsidRPr="009B2EFB" w:rsidRDefault="00B65B3C" w:rsidP="009F6FEB">
            <w:pPr>
              <w:jc w:val="center"/>
              <w:rPr>
                <w:rFonts w:eastAsia="Calibri" w:cs="Times New Roman"/>
                <w:lang w:val="bg-BG"/>
              </w:rPr>
            </w:pPr>
            <w:r w:rsidRPr="009B2EFB">
              <w:rPr>
                <w:rFonts w:eastAsia="Calibri" w:cs="Times New Roman"/>
                <w:lang w:val="bg-BG"/>
              </w:rPr>
              <w:t>50</w:t>
            </w:r>
          </w:p>
        </w:tc>
        <w:tc>
          <w:tcPr>
            <w:tcW w:w="1588" w:type="dxa"/>
            <w:vAlign w:val="center"/>
          </w:tcPr>
          <w:p w14:paraId="7D9811D8"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20C1B3BD" w14:textId="77777777" w:rsidTr="009F6FEB">
        <w:tc>
          <w:tcPr>
            <w:tcW w:w="5211" w:type="dxa"/>
          </w:tcPr>
          <w:p w14:paraId="446E8F57" w14:textId="77777777" w:rsidR="00B65B3C" w:rsidRPr="009B2EFB" w:rsidRDefault="00B65B3C" w:rsidP="009F6FEB">
            <w:pPr>
              <w:jc w:val="both"/>
              <w:rPr>
                <w:rFonts w:eastAsia="Calibri" w:cs="Times New Roman"/>
                <w:lang w:val="bg-BG"/>
              </w:rPr>
            </w:pPr>
            <w:r w:rsidRPr="009B2EFB">
              <w:rPr>
                <w:rFonts w:eastAsia="Calibri" w:cs="Times New Roman"/>
                <w:lang w:val="bg-BG"/>
              </w:rPr>
              <w:t>Обучени лица</w:t>
            </w:r>
          </w:p>
        </w:tc>
        <w:tc>
          <w:tcPr>
            <w:tcW w:w="1418" w:type="dxa"/>
            <w:vAlign w:val="center"/>
          </w:tcPr>
          <w:p w14:paraId="607DD95D"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5708C00B" w14:textId="77777777" w:rsidR="00B65B3C" w:rsidRPr="009B2EFB" w:rsidRDefault="00B65B3C" w:rsidP="009F6FEB">
            <w:pPr>
              <w:jc w:val="center"/>
              <w:rPr>
                <w:rFonts w:eastAsia="Calibri" w:cs="Times New Roman"/>
                <w:lang w:val="bg-BG"/>
              </w:rPr>
            </w:pPr>
            <w:r w:rsidRPr="009B2EFB">
              <w:rPr>
                <w:rFonts w:eastAsia="Calibri" w:cs="Times New Roman"/>
                <w:lang w:val="bg-BG"/>
              </w:rPr>
              <w:t>100</w:t>
            </w:r>
          </w:p>
        </w:tc>
        <w:tc>
          <w:tcPr>
            <w:tcW w:w="1588" w:type="dxa"/>
            <w:vAlign w:val="center"/>
          </w:tcPr>
          <w:p w14:paraId="05BC381F" w14:textId="77777777" w:rsidR="00B65B3C" w:rsidRPr="009B2EFB" w:rsidRDefault="00B65B3C" w:rsidP="009F6FEB">
            <w:pPr>
              <w:jc w:val="center"/>
              <w:rPr>
                <w:rFonts w:eastAsia="Calibri" w:cs="Times New Roman"/>
                <w:lang w:val="bg-BG"/>
              </w:rPr>
            </w:pPr>
            <w:r w:rsidRPr="009B2EFB">
              <w:rPr>
                <w:rFonts w:eastAsia="Calibri" w:cs="Times New Roman"/>
                <w:lang w:val="bg-BG"/>
              </w:rPr>
              <w:t>30</w:t>
            </w:r>
          </w:p>
        </w:tc>
      </w:tr>
      <w:tr w:rsidR="00B65B3C" w:rsidRPr="009B2EFB" w14:paraId="5BE7D43C" w14:textId="77777777" w:rsidTr="009F6FEB">
        <w:tc>
          <w:tcPr>
            <w:tcW w:w="5211" w:type="dxa"/>
          </w:tcPr>
          <w:p w14:paraId="42190F29" w14:textId="77777777" w:rsidR="00B65B3C" w:rsidRPr="009B2EFB" w:rsidRDefault="00B65B3C" w:rsidP="009F6FEB">
            <w:pPr>
              <w:jc w:val="both"/>
              <w:rPr>
                <w:rFonts w:eastAsia="Calibri" w:cs="Times New Roman"/>
                <w:lang w:val="bg-BG"/>
              </w:rPr>
            </w:pPr>
            <w:r w:rsidRPr="009B2EFB">
              <w:rPr>
                <w:rFonts w:eastAsia="Calibri" w:cs="Times New Roman"/>
                <w:lang w:val="bg-BG"/>
              </w:rPr>
              <w:t>Въведен дигитален продукт от Общината</w:t>
            </w:r>
          </w:p>
        </w:tc>
        <w:tc>
          <w:tcPr>
            <w:tcW w:w="1418" w:type="dxa"/>
            <w:vAlign w:val="center"/>
          </w:tcPr>
          <w:p w14:paraId="566765E5"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57BCDF67"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03D34AC3"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5216179A" w14:textId="77777777" w:rsidTr="009F6FEB">
        <w:tc>
          <w:tcPr>
            <w:tcW w:w="5211" w:type="dxa"/>
          </w:tcPr>
          <w:p w14:paraId="67C5E0E1" w14:textId="77777777" w:rsidR="00B65B3C" w:rsidRPr="009B2EFB" w:rsidRDefault="00B65B3C" w:rsidP="009F6FEB">
            <w:pPr>
              <w:jc w:val="both"/>
              <w:rPr>
                <w:rFonts w:eastAsia="Calibri" w:cs="Times New Roman"/>
                <w:lang w:val="bg-BG"/>
              </w:rPr>
            </w:pPr>
            <w:r w:rsidRPr="009B2EFB">
              <w:rPr>
                <w:rFonts w:eastAsia="Calibri" w:cs="Times New Roman"/>
                <w:lang w:val="bg-BG"/>
              </w:rPr>
              <w:t>Обучени по ключови компетентности и наети безработни лица от социално изключени групи</w:t>
            </w:r>
          </w:p>
        </w:tc>
        <w:tc>
          <w:tcPr>
            <w:tcW w:w="1418" w:type="dxa"/>
            <w:vAlign w:val="center"/>
          </w:tcPr>
          <w:p w14:paraId="2D5104D6"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18334B34" w14:textId="77777777" w:rsidR="00B65B3C" w:rsidRPr="009B2EFB" w:rsidRDefault="00B65B3C" w:rsidP="009F6FEB">
            <w:pPr>
              <w:jc w:val="center"/>
              <w:rPr>
                <w:rFonts w:eastAsia="Calibri" w:cs="Times New Roman"/>
                <w:lang w:val="bg-BG"/>
              </w:rPr>
            </w:pPr>
            <w:r w:rsidRPr="009B2EFB">
              <w:rPr>
                <w:rFonts w:eastAsia="Calibri" w:cs="Times New Roman"/>
                <w:lang w:val="bg-BG"/>
              </w:rPr>
              <w:t>100</w:t>
            </w:r>
          </w:p>
        </w:tc>
        <w:tc>
          <w:tcPr>
            <w:tcW w:w="1588" w:type="dxa"/>
            <w:vAlign w:val="center"/>
          </w:tcPr>
          <w:p w14:paraId="02D8CBFB" w14:textId="77777777" w:rsidR="00B65B3C" w:rsidRPr="009B2EFB" w:rsidRDefault="00B65B3C" w:rsidP="009F6FEB">
            <w:pPr>
              <w:jc w:val="center"/>
              <w:rPr>
                <w:rFonts w:eastAsia="Calibri" w:cs="Times New Roman"/>
                <w:lang w:val="bg-BG"/>
              </w:rPr>
            </w:pPr>
            <w:r w:rsidRPr="009B2EFB">
              <w:rPr>
                <w:rFonts w:eastAsia="Calibri" w:cs="Times New Roman"/>
                <w:lang w:val="bg-BG"/>
              </w:rPr>
              <w:t>28</w:t>
            </w:r>
          </w:p>
        </w:tc>
      </w:tr>
      <w:tr w:rsidR="00B65B3C" w:rsidRPr="009B2EFB" w14:paraId="0C0272CC" w14:textId="77777777" w:rsidTr="009F6FEB">
        <w:tc>
          <w:tcPr>
            <w:tcW w:w="5211" w:type="dxa"/>
          </w:tcPr>
          <w:p w14:paraId="34944A5C"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Рехабилитирани улици и тротоари</w:t>
            </w:r>
          </w:p>
        </w:tc>
        <w:tc>
          <w:tcPr>
            <w:tcW w:w="1418" w:type="dxa"/>
            <w:vAlign w:val="center"/>
          </w:tcPr>
          <w:p w14:paraId="37F58CFB"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622E3FB0" w14:textId="77777777" w:rsidR="00B65B3C" w:rsidRPr="009B2EFB" w:rsidRDefault="00B65B3C" w:rsidP="009F6FEB">
            <w:pPr>
              <w:jc w:val="center"/>
              <w:rPr>
                <w:rFonts w:eastAsia="Calibri" w:cs="Times New Roman"/>
                <w:lang w:val="bg-BG"/>
              </w:rPr>
            </w:pPr>
            <w:r w:rsidRPr="009B2EFB">
              <w:rPr>
                <w:rFonts w:eastAsia="Calibri" w:cs="Times New Roman"/>
                <w:lang w:val="bg-BG"/>
              </w:rPr>
              <w:t>35</w:t>
            </w:r>
          </w:p>
        </w:tc>
        <w:tc>
          <w:tcPr>
            <w:tcW w:w="1588" w:type="dxa"/>
            <w:vAlign w:val="center"/>
          </w:tcPr>
          <w:p w14:paraId="234E4038"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068F90BE" w14:textId="77777777" w:rsidTr="009F6FEB">
        <w:tc>
          <w:tcPr>
            <w:tcW w:w="5211" w:type="dxa"/>
          </w:tcPr>
          <w:p w14:paraId="54FAB667"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Рехабилитация и изграждане на мостови съоръжения</w:t>
            </w:r>
          </w:p>
        </w:tc>
        <w:tc>
          <w:tcPr>
            <w:tcW w:w="1418" w:type="dxa"/>
            <w:vAlign w:val="center"/>
          </w:tcPr>
          <w:p w14:paraId="31347366"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443BCBB3"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45025BFB"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65DAD02E" w14:textId="77777777" w:rsidTr="009F6FEB">
        <w:tc>
          <w:tcPr>
            <w:tcW w:w="5211" w:type="dxa"/>
          </w:tcPr>
          <w:p w14:paraId="4CB0735C"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електрически станции за ел. автомобили</w:t>
            </w:r>
          </w:p>
        </w:tc>
        <w:tc>
          <w:tcPr>
            <w:tcW w:w="1418" w:type="dxa"/>
            <w:vAlign w:val="center"/>
          </w:tcPr>
          <w:p w14:paraId="28465BF4"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E4256B7" w14:textId="77777777" w:rsidR="00B65B3C" w:rsidRPr="009B2EFB" w:rsidRDefault="00B65B3C" w:rsidP="009F6FEB">
            <w:pPr>
              <w:jc w:val="center"/>
              <w:rPr>
                <w:rFonts w:eastAsia="Calibri" w:cs="Times New Roman"/>
                <w:lang w:val="bg-BG"/>
              </w:rPr>
            </w:pPr>
            <w:r w:rsidRPr="009B2EFB">
              <w:rPr>
                <w:rFonts w:eastAsia="Calibri" w:cs="Times New Roman"/>
                <w:lang w:val="bg-BG"/>
              </w:rPr>
              <w:t>4</w:t>
            </w:r>
          </w:p>
        </w:tc>
        <w:tc>
          <w:tcPr>
            <w:tcW w:w="1588" w:type="dxa"/>
            <w:vAlign w:val="center"/>
          </w:tcPr>
          <w:p w14:paraId="4205715D"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0CF7AD2E" w14:textId="77777777" w:rsidTr="009F6FEB">
        <w:tc>
          <w:tcPr>
            <w:tcW w:w="5211" w:type="dxa"/>
          </w:tcPr>
          <w:p w14:paraId="167154EC"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Рехабилитирани и реконструирани зелени площи</w:t>
            </w:r>
          </w:p>
        </w:tc>
        <w:tc>
          <w:tcPr>
            <w:tcW w:w="1418" w:type="dxa"/>
            <w:vAlign w:val="center"/>
          </w:tcPr>
          <w:p w14:paraId="14D39DE8" w14:textId="77777777" w:rsidR="00B65B3C" w:rsidRPr="009B2EFB" w:rsidRDefault="00B65B3C" w:rsidP="009F6FEB">
            <w:pPr>
              <w:jc w:val="center"/>
              <w:rPr>
                <w:rFonts w:eastAsia="Calibri" w:cs="Times New Roman"/>
                <w:lang w:val="bg-BG"/>
              </w:rPr>
            </w:pPr>
            <w:r w:rsidRPr="009B2EFB">
              <w:rPr>
                <w:rFonts w:eastAsia="Calibri" w:cs="Times New Roman"/>
                <w:lang w:val="bg-BG"/>
              </w:rPr>
              <w:t>дка</w:t>
            </w:r>
          </w:p>
        </w:tc>
        <w:tc>
          <w:tcPr>
            <w:tcW w:w="1276" w:type="dxa"/>
            <w:vAlign w:val="center"/>
          </w:tcPr>
          <w:p w14:paraId="155D7B4A" w14:textId="77777777" w:rsidR="00B65B3C" w:rsidRPr="009B2EFB" w:rsidRDefault="00B65B3C" w:rsidP="009F6FEB">
            <w:pPr>
              <w:jc w:val="center"/>
              <w:rPr>
                <w:rFonts w:eastAsia="Calibri" w:cs="Times New Roman"/>
                <w:lang w:val="bg-BG"/>
              </w:rPr>
            </w:pPr>
            <w:r w:rsidRPr="009B2EFB">
              <w:rPr>
                <w:rFonts w:eastAsia="Calibri" w:cs="Times New Roman"/>
                <w:lang w:val="bg-BG"/>
              </w:rPr>
              <w:t>50</w:t>
            </w:r>
          </w:p>
        </w:tc>
        <w:tc>
          <w:tcPr>
            <w:tcW w:w="1588" w:type="dxa"/>
            <w:vAlign w:val="center"/>
          </w:tcPr>
          <w:p w14:paraId="3E4F8D97" w14:textId="77777777" w:rsidR="00B65B3C" w:rsidRPr="009B2EFB" w:rsidRDefault="00B65B3C" w:rsidP="009F6FEB">
            <w:pPr>
              <w:jc w:val="center"/>
              <w:rPr>
                <w:rFonts w:eastAsia="Calibri" w:cs="Times New Roman"/>
                <w:lang w:val="bg-BG"/>
              </w:rPr>
            </w:pPr>
            <w:r w:rsidRPr="009B2EFB">
              <w:rPr>
                <w:rFonts w:eastAsia="Calibri" w:cs="Times New Roman"/>
                <w:lang w:val="bg-BG"/>
              </w:rPr>
              <w:t>6</w:t>
            </w:r>
          </w:p>
        </w:tc>
      </w:tr>
      <w:tr w:rsidR="00B65B3C" w:rsidRPr="009B2EFB" w14:paraId="00E22BE2" w14:textId="77777777" w:rsidTr="009F6FEB">
        <w:tc>
          <w:tcPr>
            <w:tcW w:w="5211" w:type="dxa"/>
          </w:tcPr>
          <w:p w14:paraId="14BB7097"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зелени площи</w:t>
            </w:r>
          </w:p>
        </w:tc>
        <w:tc>
          <w:tcPr>
            <w:tcW w:w="1418" w:type="dxa"/>
            <w:vAlign w:val="center"/>
          </w:tcPr>
          <w:p w14:paraId="75DB1124" w14:textId="77777777" w:rsidR="00B65B3C" w:rsidRPr="009B2EFB" w:rsidRDefault="00B65B3C" w:rsidP="009F6FEB">
            <w:pPr>
              <w:jc w:val="center"/>
              <w:rPr>
                <w:rFonts w:eastAsia="Calibri" w:cs="Times New Roman"/>
                <w:lang w:val="bg-BG"/>
              </w:rPr>
            </w:pPr>
            <w:r w:rsidRPr="009B2EFB">
              <w:rPr>
                <w:rFonts w:eastAsia="Calibri" w:cs="Times New Roman"/>
                <w:lang w:val="bg-BG"/>
              </w:rPr>
              <w:t>дка</w:t>
            </w:r>
          </w:p>
        </w:tc>
        <w:tc>
          <w:tcPr>
            <w:tcW w:w="1276" w:type="dxa"/>
            <w:vAlign w:val="center"/>
          </w:tcPr>
          <w:p w14:paraId="702D8C6F" w14:textId="77777777" w:rsidR="00B65B3C" w:rsidRPr="009B2EFB" w:rsidRDefault="00B65B3C" w:rsidP="009F6FEB">
            <w:pPr>
              <w:jc w:val="center"/>
              <w:rPr>
                <w:rFonts w:eastAsia="Calibri" w:cs="Times New Roman"/>
                <w:lang w:val="bg-BG"/>
              </w:rPr>
            </w:pPr>
            <w:r w:rsidRPr="009B2EFB">
              <w:rPr>
                <w:rFonts w:eastAsia="Calibri" w:cs="Times New Roman"/>
                <w:lang w:val="bg-BG"/>
              </w:rPr>
              <w:t>10</w:t>
            </w:r>
          </w:p>
        </w:tc>
        <w:tc>
          <w:tcPr>
            <w:tcW w:w="1588" w:type="dxa"/>
            <w:vAlign w:val="center"/>
          </w:tcPr>
          <w:p w14:paraId="1E716FFE" w14:textId="77777777" w:rsidR="00B65B3C" w:rsidRPr="009B2EFB" w:rsidRDefault="00B65B3C" w:rsidP="009F6FEB">
            <w:pPr>
              <w:jc w:val="center"/>
              <w:rPr>
                <w:rFonts w:eastAsia="Calibri" w:cs="Times New Roman"/>
                <w:lang w:val="bg-BG"/>
              </w:rPr>
            </w:pPr>
            <w:r w:rsidRPr="009B2EFB">
              <w:rPr>
                <w:rFonts w:eastAsia="Calibri" w:cs="Times New Roman"/>
                <w:lang w:val="bg-BG"/>
              </w:rPr>
              <w:t>0.5</w:t>
            </w:r>
          </w:p>
        </w:tc>
      </w:tr>
      <w:tr w:rsidR="00B65B3C" w:rsidRPr="009B2EFB" w14:paraId="7327D56C" w14:textId="77777777" w:rsidTr="009F6FEB">
        <w:tc>
          <w:tcPr>
            <w:tcW w:w="5211" w:type="dxa"/>
          </w:tcPr>
          <w:p w14:paraId="7FBA30F3"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Рехабилитирана ВиК инфраструктура</w:t>
            </w:r>
          </w:p>
        </w:tc>
        <w:tc>
          <w:tcPr>
            <w:tcW w:w="1418" w:type="dxa"/>
            <w:vAlign w:val="center"/>
          </w:tcPr>
          <w:p w14:paraId="24F4CECB"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5EAE1225" w14:textId="77777777" w:rsidR="00B65B3C" w:rsidRPr="009B2EFB" w:rsidRDefault="00B65B3C" w:rsidP="009F6FEB">
            <w:pPr>
              <w:jc w:val="center"/>
              <w:rPr>
                <w:rFonts w:eastAsia="Calibri" w:cs="Times New Roman"/>
                <w:lang w:val="bg-BG"/>
              </w:rPr>
            </w:pPr>
            <w:r w:rsidRPr="009B2EFB">
              <w:rPr>
                <w:rFonts w:eastAsia="Calibri" w:cs="Times New Roman"/>
                <w:lang w:val="bg-BG"/>
              </w:rPr>
              <w:t>20</w:t>
            </w:r>
          </w:p>
        </w:tc>
        <w:tc>
          <w:tcPr>
            <w:tcW w:w="1588" w:type="dxa"/>
            <w:vAlign w:val="center"/>
          </w:tcPr>
          <w:p w14:paraId="56FAEB75"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3E9D3ECE" w14:textId="77777777" w:rsidTr="009F6FEB">
        <w:tc>
          <w:tcPr>
            <w:tcW w:w="5211" w:type="dxa"/>
          </w:tcPr>
          <w:p w14:paraId="5A337BFB"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Изградена ВиК инфраструктура</w:t>
            </w:r>
          </w:p>
        </w:tc>
        <w:tc>
          <w:tcPr>
            <w:tcW w:w="1418" w:type="dxa"/>
            <w:vAlign w:val="center"/>
          </w:tcPr>
          <w:p w14:paraId="04282DD2"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14727868" w14:textId="77777777" w:rsidR="00B65B3C" w:rsidRPr="009B2EFB" w:rsidRDefault="00B65B3C" w:rsidP="009F6FEB">
            <w:pPr>
              <w:jc w:val="center"/>
              <w:rPr>
                <w:rFonts w:eastAsia="Calibri" w:cs="Times New Roman"/>
                <w:lang w:val="bg-BG"/>
              </w:rPr>
            </w:pPr>
            <w:r w:rsidRPr="009B2EFB">
              <w:rPr>
                <w:rFonts w:eastAsia="Calibri" w:cs="Times New Roman"/>
                <w:lang w:val="bg-BG"/>
              </w:rPr>
              <w:t>20</w:t>
            </w:r>
          </w:p>
        </w:tc>
        <w:tc>
          <w:tcPr>
            <w:tcW w:w="1588" w:type="dxa"/>
            <w:vAlign w:val="center"/>
          </w:tcPr>
          <w:p w14:paraId="0681DA38"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4335F90B" w14:textId="77777777" w:rsidTr="009F6FEB">
        <w:tc>
          <w:tcPr>
            <w:tcW w:w="5211" w:type="dxa"/>
          </w:tcPr>
          <w:p w14:paraId="317F41F9"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нови ФЕЦ</w:t>
            </w:r>
          </w:p>
        </w:tc>
        <w:tc>
          <w:tcPr>
            <w:tcW w:w="1418" w:type="dxa"/>
            <w:vAlign w:val="center"/>
          </w:tcPr>
          <w:p w14:paraId="7A12BED3"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3C2FAEE5"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0C5565FB"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43846C17" w14:textId="77777777" w:rsidTr="009F6FEB">
        <w:tc>
          <w:tcPr>
            <w:tcW w:w="5211" w:type="dxa"/>
          </w:tcPr>
          <w:p w14:paraId="089FF0F1"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Изградена ПСОВ</w:t>
            </w:r>
          </w:p>
        </w:tc>
        <w:tc>
          <w:tcPr>
            <w:tcW w:w="1418" w:type="dxa"/>
            <w:vAlign w:val="center"/>
          </w:tcPr>
          <w:p w14:paraId="7AEB0E23"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68A4496"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2175E950"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5BB9289A" w14:textId="77777777" w:rsidTr="009F6FEB">
        <w:tc>
          <w:tcPr>
            <w:tcW w:w="5211" w:type="dxa"/>
          </w:tcPr>
          <w:p w14:paraId="4A3399E1"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Изградено газопреносно трасе</w:t>
            </w:r>
          </w:p>
        </w:tc>
        <w:tc>
          <w:tcPr>
            <w:tcW w:w="1418" w:type="dxa"/>
            <w:vAlign w:val="center"/>
          </w:tcPr>
          <w:p w14:paraId="38A31951"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640F0454"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2F25E46E"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326C054A" w14:textId="77777777" w:rsidTr="009F6FEB">
        <w:tc>
          <w:tcPr>
            <w:tcW w:w="5211" w:type="dxa"/>
          </w:tcPr>
          <w:p w14:paraId="69577136"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Изградено енергоефективно улично осветление в населени места</w:t>
            </w:r>
          </w:p>
        </w:tc>
        <w:tc>
          <w:tcPr>
            <w:tcW w:w="1418" w:type="dxa"/>
            <w:vAlign w:val="center"/>
          </w:tcPr>
          <w:p w14:paraId="5A9F1994"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4A5315D" w14:textId="77777777" w:rsidR="00B65B3C" w:rsidRPr="009B2EFB" w:rsidRDefault="00B65B3C" w:rsidP="009F6FEB">
            <w:pPr>
              <w:jc w:val="center"/>
              <w:rPr>
                <w:rFonts w:eastAsia="Calibri" w:cs="Times New Roman"/>
                <w:lang w:val="bg-BG"/>
              </w:rPr>
            </w:pPr>
            <w:r w:rsidRPr="009B2EFB">
              <w:rPr>
                <w:rFonts w:eastAsia="Calibri" w:cs="Times New Roman"/>
                <w:lang w:val="bg-BG"/>
              </w:rPr>
              <w:t>30</w:t>
            </w:r>
          </w:p>
        </w:tc>
        <w:tc>
          <w:tcPr>
            <w:tcW w:w="1588" w:type="dxa"/>
            <w:vAlign w:val="center"/>
          </w:tcPr>
          <w:p w14:paraId="70637428"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1193F958" w14:textId="77777777" w:rsidTr="009F6FEB">
        <w:tc>
          <w:tcPr>
            <w:tcW w:w="5211" w:type="dxa"/>
          </w:tcPr>
          <w:p w14:paraId="7513AAF1" w14:textId="77777777" w:rsidR="00B65B3C" w:rsidRPr="009B2EFB" w:rsidRDefault="00B65B3C" w:rsidP="009F6FEB">
            <w:pPr>
              <w:jc w:val="both"/>
              <w:rPr>
                <w:rFonts w:eastAsia="Calibri" w:cs="Times New Roman"/>
                <w:lang w:val="bg-BG"/>
              </w:rPr>
            </w:pPr>
            <w:r w:rsidRPr="009B2EFB">
              <w:rPr>
                <w:rFonts w:eastAsia="Calibri" w:cs="Times New Roman"/>
                <w:lang w:val="bg-BG"/>
              </w:rPr>
              <w:t>Жилища с подобрени енергийни характеристики</w:t>
            </w:r>
          </w:p>
        </w:tc>
        <w:tc>
          <w:tcPr>
            <w:tcW w:w="1418" w:type="dxa"/>
            <w:vAlign w:val="center"/>
          </w:tcPr>
          <w:p w14:paraId="0E91CF33"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0AC67D85" w14:textId="77777777" w:rsidR="00B65B3C" w:rsidRPr="009B2EFB" w:rsidRDefault="00B65B3C" w:rsidP="009F6FEB">
            <w:pPr>
              <w:jc w:val="center"/>
              <w:rPr>
                <w:rFonts w:eastAsia="Calibri" w:cs="Times New Roman"/>
                <w:lang w:val="bg-BG"/>
              </w:rPr>
            </w:pPr>
            <w:r w:rsidRPr="009B2EFB">
              <w:rPr>
                <w:rFonts w:eastAsia="Calibri" w:cs="Times New Roman"/>
                <w:lang w:val="bg-BG"/>
              </w:rPr>
              <w:t>250</w:t>
            </w:r>
          </w:p>
        </w:tc>
        <w:tc>
          <w:tcPr>
            <w:tcW w:w="1588" w:type="dxa"/>
            <w:vAlign w:val="center"/>
          </w:tcPr>
          <w:p w14:paraId="7BCA0E4F"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6A3A24B2" w14:textId="77777777" w:rsidTr="009F6FEB">
        <w:tc>
          <w:tcPr>
            <w:tcW w:w="5211" w:type="dxa"/>
          </w:tcPr>
          <w:p w14:paraId="74D15632" w14:textId="77777777" w:rsidR="00B65B3C" w:rsidRPr="009B2EFB" w:rsidRDefault="00B65B3C" w:rsidP="009F6FEB">
            <w:pPr>
              <w:jc w:val="both"/>
              <w:rPr>
                <w:rFonts w:eastAsia="Calibri" w:cs="Times New Roman"/>
                <w:lang w:val="bg-BG"/>
              </w:rPr>
            </w:pPr>
            <w:r w:rsidRPr="009B2EFB">
              <w:rPr>
                <w:rFonts w:eastAsia="Calibri" w:cs="Times New Roman"/>
                <w:lang w:val="bg-BG"/>
              </w:rPr>
              <w:t>Подобрени енергийни характеристики на общински и обществени сгради</w:t>
            </w:r>
          </w:p>
        </w:tc>
        <w:tc>
          <w:tcPr>
            <w:tcW w:w="1418" w:type="dxa"/>
            <w:vAlign w:val="center"/>
          </w:tcPr>
          <w:p w14:paraId="1DE4A2F8"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674CBFA9" w14:textId="77777777" w:rsidR="00B65B3C" w:rsidRPr="009B2EFB" w:rsidRDefault="00B65B3C" w:rsidP="009F6FEB">
            <w:pPr>
              <w:jc w:val="center"/>
              <w:rPr>
                <w:rFonts w:eastAsia="Calibri" w:cs="Times New Roman"/>
                <w:lang w:val="bg-BG"/>
              </w:rPr>
            </w:pPr>
            <w:r w:rsidRPr="009B2EFB">
              <w:rPr>
                <w:rFonts w:eastAsia="Calibri" w:cs="Times New Roman"/>
                <w:lang w:val="bg-BG"/>
              </w:rPr>
              <w:t>10</w:t>
            </w:r>
          </w:p>
        </w:tc>
        <w:tc>
          <w:tcPr>
            <w:tcW w:w="1588" w:type="dxa"/>
            <w:vAlign w:val="center"/>
          </w:tcPr>
          <w:p w14:paraId="06619FBF"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557E3E14" w14:textId="77777777" w:rsidTr="009F6FEB">
        <w:tc>
          <w:tcPr>
            <w:tcW w:w="5211" w:type="dxa"/>
          </w:tcPr>
          <w:p w14:paraId="539EB759" w14:textId="77777777" w:rsidR="00B65B3C" w:rsidRPr="009B2EFB" w:rsidRDefault="00B65B3C" w:rsidP="009F6FEB">
            <w:pPr>
              <w:jc w:val="both"/>
              <w:rPr>
                <w:rFonts w:eastAsia="Calibri" w:cs="Times New Roman"/>
                <w:lang w:val="bg-BG"/>
              </w:rPr>
            </w:pPr>
            <w:r w:rsidRPr="009B2EFB">
              <w:rPr>
                <w:rFonts w:eastAsia="Calibri" w:cs="Times New Roman"/>
                <w:lang w:val="bg-BG"/>
              </w:rPr>
              <w:t xml:space="preserve">Изграден падащ ВЕЦ на </w:t>
            </w:r>
            <w:r w:rsidRPr="009B2EFB">
              <w:rPr>
                <w:rFonts w:eastAsia="Calibri" w:cs="Times New Roman"/>
                <w:lang w:val="bg-BG" w:bidi="bg-BG"/>
              </w:rPr>
              <w:t>Огледалото</w:t>
            </w:r>
          </w:p>
        </w:tc>
        <w:tc>
          <w:tcPr>
            <w:tcW w:w="1418" w:type="dxa"/>
            <w:vAlign w:val="center"/>
          </w:tcPr>
          <w:p w14:paraId="0AECC6C0"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38915911"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3B12A62F"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5925E0B2" w14:textId="77777777" w:rsidTr="009F6FEB">
        <w:tc>
          <w:tcPr>
            <w:tcW w:w="5211" w:type="dxa"/>
          </w:tcPr>
          <w:p w14:paraId="67205968" w14:textId="77777777" w:rsidR="00B65B3C" w:rsidRPr="009B2EFB" w:rsidRDefault="00B65B3C" w:rsidP="009F6FEB">
            <w:pPr>
              <w:jc w:val="both"/>
              <w:rPr>
                <w:rFonts w:eastAsia="Calibri" w:cs="Times New Roman"/>
                <w:lang w:val="bg-BG"/>
              </w:rPr>
            </w:pPr>
            <w:r w:rsidRPr="009B2EFB">
              <w:rPr>
                <w:rFonts w:eastAsia="Calibri" w:cs="Times New Roman"/>
                <w:lang w:val="bg-BG"/>
              </w:rPr>
              <w:t>Основно модернизирани и реконструирани учебни заведения</w:t>
            </w:r>
          </w:p>
        </w:tc>
        <w:tc>
          <w:tcPr>
            <w:tcW w:w="1418" w:type="dxa"/>
            <w:vAlign w:val="center"/>
          </w:tcPr>
          <w:p w14:paraId="5F12EA4F"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3B3B861" w14:textId="77777777" w:rsidR="00B65B3C" w:rsidRPr="009B2EFB" w:rsidRDefault="00B65B3C" w:rsidP="009F6FEB">
            <w:pPr>
              <w:jc w:val="center"/>
              <w:rPr>
                <w:rFonts w:eastAsia="Calibri" w:cs="Times New Roman"/>
                <w:lang w:val="bg-BG"/>
              </w:rPr>
            </w:pPr>
            <w:r w:rsidRPr="009B2EFB">
              <w:rPr>
                <w:rFonts w:eastAsia="Calibri" w:cs="Times New Roman"/>
                <w:lang w:val="bg-BG"/>
              </w:rPr>
              <w:t>10</w:t>
            </w:r>
          </w:p>
        </w:tc>
        <w:tc>
          <w:tcPr>
            <w:tcW w:w="1588" w:type="dxa"/>
            <w:vAlign w:val="center"/>
          </w:tcPr>
          <w:p w14:paraId="50B55FB7" w14:textId="77777777" w:rsidR="00B65B3C" w:rsidRPr="009B2EFB" w:rsidRDefault="00B65B3C" w:rsidP="009F6FEB">
            <w:pPr>
              <w:jc w:val="center"/>
              <w:rPr>
                <w:rFonts w:eastAsia="Calibri" w:cs="Times New Roman"/>
                <w:lang w:val="bg-BG"/>
              </w:rPr>
            </w:pPr>
            <w:r w:rsidRPr="009B2EFB">
              <w:rPr>
                <w:rFonts w:eastAsia="Calibri" w:cs="Times New Roman"/>
                <w:lang w:val="bg-BG"/>
              </w:rPr>
              <w:t>3</w:t>
            </w:r>
          </w:p>
        </w:tc>
      </w:tr>
      <w:tr w:rsidR="00B65B3C" w:rsidRPr="009B2EFB" w14:paraId="098D18BB" w14:textId="77777777" w:rsidTr="009F6FEB">
        <w:tc>
          <w:tcPr>
            <w:tcW w:w="5211" w:type="dxa"/>
          </w:tcPr>
          <w:p w14:paraId="1D29F81D"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нови учебни заведения</w:t>
            </w:r>
          </w:p>
        </w:tc>
        <w:tc>
          <w:tcPr>
            <w:tcW w:w="1418" w:type="dxa"/>
            <w:vAlign w:val="center"/>
          </w:tcPr>
          <w:p w14:paraId="6E203624"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64C9F977"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337423C5"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38802D89" w14:textId="77777777" w:rsidTr="009F6FEB">
        <w:tc>
          <w:tcPr>
            <w:tcW w:w="5211" w:type="dxa"/>
          </w:tcPr>
          <w:p w14:paraId="04FA8173" w14:textId="77777777" w:rsidR="00B65B3C" w:rsidRPr="009B2EFB" w:rsidRDefault="00B65B3C" w:rsidP="009F6FEB">
            <w:pPr>
              <w:jc w:val="both"/>
              <w:rPr>
                <w:rFonts w:eastAsia="Calibri" w:cs="Times New Roman"/>
                <w:lang w:val="bg-BG"/>
              </w:rPr>
            </w:pPr>
            <w:r w:rsidRPr="009B2EFB">
              <w:rPr>
                <w:rFonts w:eastAsia="Calibri" w:cs="Times New Roman"/>
                <w:lang w:val="bg-BG"/>
              </w:rPr>
              <w:t>Създадени и функциониращи нови социални услуги</w:t>
            </w:r>
          </w:p>
        </w:tc>
        <w:tc>
          <w:tcPr>
            <w:tcW w:w="1418" w:type="dxa"/>
            <w:vAlign w:val="center"/>
          </w:tcPr>
          <w:p w14:paraId="1944BF25"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D65A1EA" w14:textId="77777777" w:rsidR="00B65B3C" w:rsidRPr="009B2EFB" w:rsidRDefault="00B65B3C" w:rsidP="009F6FEB">
            <w:pPr>
              <w:jc w:val="center"/>
              <w:rPr>
                <w:rFonts w:eastAsia="Calibri" w:cs="Times New Roman"/>
                <w:lang w:val="bg-BG"/>
              </w:rPr>
            </w:pPr>
            <w:r w:rsidRPr="009B2EFB">
              <w:rPr>
                <w:rFonts w:eastAsia="Calibri" w:cs="Times New Roman"/>
                <w:lang w:val="bg-BG"/>
              </w:rPr>
              <w:t>12</w:t>
            </w:r>
          </w:p>
        </w:tc>
        <w:tc>
          <w:tcPr>
            <w:tcW w:w="1588" w:type="dxa"/>
            <w:vAlign w:val="center"/>
          </w:tcPr>
          <w:p w14:paraId="3F01860B" w14:textId="77777777" w:rsidR="00B65B3C" w:rsidRPr="009B2EFB" w:rsidRDefault="00B65B3C" w:rsidP="009F6FEB">
            <w:pPr>
              <w:jc w:val="center"/>
              <w:rPr>
                <w:rFonts w:eastAsia="Calibri" w:cs="Times New Roman"/>
                <w:lang w:val="bg-BG"/>
              </w:rPr>
            </w:pPr>
            <w:r w:rsidRPr="009B2EFB">
              <w:rPr>
                <w:rFonts w:eastAsia="Calibri" w:cs="Times New Roman"/>
                <w:lang w:val="bg-BG"/>
              </w:rPr>
              <w:t>4</w:t>
            </w:r>
          </w:p>
        </w:tc>
      </w:tr>
      <w:tr w:rsidR="00B65B3C" w:rsidRPr="009B2EFB" w14:paraId="298A807F" w14:textId="77777777" w:rsidTr="009F6FEB">
        <w:tc>
          <w:tcPr>
            <w:tcW w:w="5211" w:type="dxa"/>
          </w:tcPr>
          <w:p w14:paraId="285FBCEF"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Рехабилитирани и модернизирани сградни фондове на културни институции</w:t>
            </w:r>
          </w:p>
        </w:tc>
        <w:tc>
          <w:tcPr>
            <w:tcW w:w="1418" w:type="dxa"/>
            <w:vAlign w:val="center"/>
          </w:tcPr>
          <w:p w14:paraId="7BDFE055"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56AE0FF8" w14:textId="77777777" w:rsidR="00B65B3C" w:rsidRPr="009B2EFB" w:rsidRDefault="00B65B3C" w:rsidP="009F6FEB">
            <w:pPr>
              <w:jc w:val="center"/>
              <w:rPr>
                <w:rFonts w:eastAsia="Calibri" w:cs="Times New Roman"/>
                <w:lang w:val="bg-BG"/>
              </w:rPr>
            </w:pPr>
            <w:r w:rsidRPr="009B2EFB">
              <w:rPr>
                <w:rFonts w:eastAsia="Calibri" w:cs="Times New Roman"/>
                <w:lang w:val="bg-BG"/>
              </w:rPr>
              <w:t>10</w:t>
            </w:r>
          </w:p>
        </w:tc>
        <w:tc>
          <w:tcPr>
            <w:tcW w:w="1588" w:type="dxa"/>
            <w:vAlign w:val="center"/>
          </w:tcPr>
          <w:p w14:paraId="6EA776EE"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563C8453" w14:textId="77777777" w:rsidTr="009F6FEB">
        <w:tc>
          <w:tcPr>
            <w:tcW w:w="5211" w:type="dxa"/>
          </w:tcPr>
          <w:p w14:paraId="417061AD"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нови стадиони извън общинския център</w:t>
            </w:r>
          </w:p>
        </w:tc>
        <w:tc>
          <w:tcPr>
            <w:tcW w:w="1418" w:type="dxa"/>
            <w:vAlign w:val="center"/>
          </w:tcPr>
          <w:p w14:paraId="0F600603"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1D36499"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55C734AC"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27F969D9" w14:textId="77777777" w:rsidTr="009F6FEB">
        <w:tc>
          <w:tcPr>
            <w:tcW w:w="5211" w:type="dxa"/>
          </w:tcPr>
          <w:p w14:paraId="6AAD35D2" w14:textId="77777777" w:rsidR="00B65B3C" w:rsidRPr="009B2EFB" w:rsidRDefault="00B65B3C" w:rsidP="009F6FEB">
            <w:pPr>
              <w:jc w:val="both"/>
              <w:rPr>
                <w:rFonts w:eastAsia="Calibri" w:cs="Times New Roman"/>
                <w:lang w:val="bg-BG"/>
              </w:rPr>
            </w:pPr>
            <w:r w:rsidRPr="009B2EFB">
              <w:rPr>
                <w:rFonts w:eastAsia="Calibri" w:cs="Times New Roman"/>
                <w:lang w:val="bg-BG"/>
              </w:rPr>
              <w:t>Новоизградени детски площадки</w:t>
            </w:r>
          </w:p>
        </w:tc>
        <w:tc>
          <w:tcPr>
            <w:tcW w:w="1418" w:type="dxa"/>
            <w:vAlign w:val="center"/>
          </w:tcPr>
          <w:p w14:paraId="11F6B90C"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4125A939"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5CD9BB75"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135859E2" w14:textId="77777777" w:rsidTr="009F6FEB">
        <w:tc>
          <w:tcPr>
            <w:tcW w:w="5211" w:type="dxa"/>
          </w:tcPr>
          <w:p w14:paraId="265E645A"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клетки на регионалното депо</w:t>
            </w:r>
          </w:p>
        </w:tc>
        <w:tc>
          <w:tcPr>
            <w:tcW w:w="1418" w:type="dxa"/>
            <w:vAlign w:val="center"/>
          </w:tcPr>
          <w:p w14:paraId="0E3CA538"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479B04A0"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210D3935"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30F2E104" w14:textId="77777777" w:rsidTr="009F6FEB">
        <w:tc>
          <w:tcPr>
            <w:tcW w:w="5211" w:type="dxa"/>
          </w:tcPr>
          <w:p w14:paraId="3F7CEC59" w14:textId="77777777" w:rsidR="00B65B3C" w:rsidRPr="009B2EFB" w:rsidRDefault="00B65B3C" w:rsidP="009F6FEB">
            <w:pPr>
              <w:jc w:val="both"/>
              <w:rPr>
                <w:rFonts w:eastAsia="Calibri" w:cs="Times New Roman"/>
                <w:lang w:val="bg-BG"/>
              </w:rPr>
            </w:pPr>
            <w:r w:rsidRPr="009B2EFB">
              <w:rPr>
                <w:rFonts w:eastAsia="Calibri" w:cs="Times New Roman"/>
                <w:lang w:val="bg-BG"/>
              </w:rPr>
              <w:t>Премахнати нерегламентирани сметища</w:t>
            </w:r>
          </w:p>
        </w:tc>
        <w:tc>
          <w:tcPr>
            <w:tcW w:w="1418" w:type="dxa"/>
            <w:vAlign w:val="center"/>
          </w:tcPr>
          <w:p w14:paraId="3683E37B"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CBAB4A8" w14:textId="77777777" w:rsidR="00B65B3C" w:rsidRPr="009B2EFB" w:rsidRDefault="00B65B3C" w:rsidP="009F6FEB">
            <w:pPr>
              <w:jc w:val="center"/>
              <w:rPr>
                <w:rFonts w:eastAsia="Calibri" w:cs="Times New Roman"/>
                <w:lang w:val="bg-BG"/>
              </w:rPr>
            </w:pPr>
            <w:r w:rsidRPr="009B2EFB">
              <w:rPr>
                <w:rFonts w:eastAsia="Calibri" w:cs="Times New Roman"/>
                <w:lang w:val="bg-BG"/>
              </w:rPr>
              <w:t>3</w:t>
            </w:r>
          </w:p>
        </w:tc>
        <w:tc>
          <w:tcPr>
            <w:tcW w:w="1588" w:type="dxa"/>
            <w:vAlign w:val="center"/>
          </w:tcPr>
          <w:p w14:paraId="21B17C1B" w14:textId="77777777" w:rsidR="00B65B3C" w:rsidRPr="009B2EFB" w:rsidRDefault="00B65B3C" w:rsidP="009F6FEB">
            <w:pPr>
              <w:jc w:val="center"/>
              <w:rPr>
                <w:rFonts w:eastAsia="Calibri" w:cs="Times New Roman"/>
                <w:lang w:val="bg-BG"/>
              </w:rPr>
            </w:pPr>
            <w:r w:rsidRPr="009B2EFB">
              <w:rPr>
                <w:rFonts w:eastAsia="Calibri" w:cs="Times New Roman"/>
                <w:lang w:val="bg-BG"/>
              </w:rPr>
              <w:t>67</w:t>
            </w:r>
          </w:p>
        </w:tc>
      </w:tr>
      <w:tr w:rsidR="00B65B3C" w:rsidRPr="009B2EFB" w14:paraId="2227F859" w14:textId="77777777" w:rsidTr="009F6FEB">
        <w:tc>
          <w:tcPr>
            <w:tcW w:w="5211" w:type="dxa"/>
          </w:tcPr>
          <w:p w14:paraId="70AF1BAF"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Изградена инсталация за сортиране и компостиране на отпадъци</w:t>
            </w:r>
          </w:p>
        </w:tc>
        <w:tc>
          <w:tcPr>
            <w:tcW w:w="1418" w:type="dxa"/>
            <w:vAlign w:val="center"/>
          </w:tcPr>
          <w:p w14:paraId="08C6027C"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F5A16E8"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2E2D7D2D"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6B07E185" w14:textId="77777777" w:rsidTr="009F6FEB">
        <w:tc>
          <w:tcPr>
            <w:tcW w:w="5211" w:type="dxa"/>
          </w:tcPr>
          <w:p w14:paraId="726F2F5E" w14:textId="77777777" w:rsidR="00B65B3C" w:rsidRPr="009B2EFB" w:rsidRDefault="00B65B3C" w:rsidP="009F6FEB">
            <w:pPr>
              <w:jc w:val="both"/>
              <w:rPr>
                <w:rFonts w:eastAsia="Calibri" w:cs="Times New Roman"/>
                <w:lang w:val="bg-BG"/>
              </w:rPr>
            </w:pPr>
            <w:r w:rsidRPr="009B2EFB">
              <w:rPr>
                <w:rFonts w:eastAsia="Calibri" w:cs="Times New Roman"/>
                <w:lang w:val="bg-BG"/>
              </w:rPr>
              <w:t>Намалено замърсяване на въздуха</w:t>
            </w:r>
          </w:p>
        </w:tc>
        <w:tc>
          <w:tcPr>
            <w:tcW w:w="1418" w:type="dxa"/>
            <w:vAlign w:val="center"/>
          </w:tcPr>
          <w:p w14:paraId="2E791C77"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 проби над ПДН</w:t>
            </w:r>
          </w:p>
        </w:tc>
        <w:tc>
          <w:tcPr>
            <w:tcW w:w="1276" w:type="dxa"/>
            <w:vAlign w:val="center"/>
          </w:tcPr>
          <w:p w14:paraId="7745C9AF" w14:textId="77777777" w:rsidR="00B65B3C" w:rsidRPr="009B2EFB" w:rsidRDefault="00B65B3C" w:rsidP="009F6FEB">
            <w:pPr>
              <w:jc w:val="center"/>
              <w:rPr>
                <w:rFonts w:eastAsia="Calibri" w:cs="Times New Roman"/>
                <w:lang w:val="bg-BG"/>
              </w:rPr>
            </w:pPr>
            <w:r w:rsidRPr="009B2EFB">
              <w:rPr>
                <w:rFonts w:eastAsia="Calibri" w:cs="Times New Roman"/>
                <w:lang w:val="bg-BG"/>
              </w:rPr>
              <w:t>10</w:t>
            </w:r>
          </w:p>
        </w:tc>
        <w:tc>
          <w:tcPr>
            <w:tcW w:w="1588" w:type="dxa"/>
            <w:vAlign w:val="center"/>
          </w:tcPr>
          <w:p w14:paraId="4B573137" w14:textId="77777777" w:rsidR="00B65B3C" w:rsidRPr="009B2EFB" w:rsidRDefault="00B65B3C" w:rsidP="009F6FEB">
            <w:pPr>
              <w:jc w:val="center"/>
              <w:rPr>
                <w:rFonts w:eastAsia="Calibri" w:cs="Times New Roman"/>
                <w:lang w:val="bg-BG"/>
              </w:rPr>
            </w:pPr>
            <w:r w:rsidRPr="009B2EFB">
              <w:rPr>
                <w:rFonts w:eastAsia="Calibri" w:cs="Times New Roman"/>
                <w:lang w:val="bg-BG"/>
              </w:rPr>
              <w:t>7</w:t>
            </w:r>
          </w:p>
        </w:tc>
      </w:tr>
      <w:tr w:rsidR="00B65B3C" w:rsidRPr="009B2EFB" w14:paraId="2D762404" w14:textId="77777777" w:rsidTr="009F6FEB">
        <w:tc>
          <w:tcPr>
            <w:tcW w:w="5211" w:type="dxa"/>
          </w:tcPr>
          <w:p w14:paraId="2863A3A7" w14:textId="77777777" w:rsidR="00B65B3C" w:rsidRPr="009B2EFB" w:rsidRDefault="00B65B3C" w:rsidP="009F6FEB">
            <w:pPr>
              <w:jc w:val="both"/>
              <w:rPr>
                <w:rFonts w:eastAsia="Calibri" w:cs="Times New Roman"/>
                <w:lang w:val="bg-BG"/>
              </w:rPr>
            </w:pPr>
            <w:r w:rsidRPr="009B2EFB">
              <w:rPr>
                <w:rFonts w:eastAsia="Calibri" w:cs="Times New Roman"/>
                <w:lang w:val="bg-BG"/>
              </w:rPr>
              <w:t>Реализиран проект за подобряване на биологичното разнообразие</w:t>
            </w:r>
          </w:p>
        </w:tc>
        <w:tc>
          <w:tcPr>
            <w:tcW w:w="1418" w:type="dxa"/>
            <w:vAlign w:val="center"/>
          </w:tcPr>
          <w:p w14:paraId="118A0CB8"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816BA85" w14:textId="77777777" w:rsidR="00B65B3C" w:rsidRPr="009B2EFB" w:rsidRDefault="00B65B3C" w:rsidP="009F6FEB">
            <w:pPr>
              <w:jc w:val="center"/>
              <w:rPr>
                <w:rFonts w:eastAsia="Calibri" w:cs="Times New Roman"/>
                <w:lang w:val="bg-BG"/>
              </w:rPr>
            </w:pPr>
            <w:r w:rsidRPr="009B2EFB">
              <w:rPr>
                <w:rFonts w:eastAsia="Calibri" w:cs="Times New Roman"/>
                <w:lang w:val="bg-BG"/>
              </w:rPr>
              <w:t>1</w:t>
            </w:r>
          </w:p>
        </w:tc>
        <w:tc>
          <w:tcPr>
            <w:tcW w:w="1588" w:type="dxa"/>
            <w:vAlign w:val="center"/>
          </w:tcPr>
          <w:p w14:paraId="1AFE6BB1"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78103D33" w14:textId="77777777" w:rsidTr="009F6FEB">
        <w:tc>
          <w:tcPr>
            <w:tcW w:w="5211" w:type="dxa"/>
          </w:tcPr>
          <w:p w14:paraId="28508891" w14:textId="77777777" w:rsidR="00B65B3C" w:rsidRPr="009B2EFB" w:rsidRDefault="00B65B3C" w:rsidP="009F6FEB">
            <w:pPr>
              <w:jc w:val="both"/>
              <w:rPr>
                <w:rFonts w:eastAsia="Calibri" w:cs="Times New Roman"/>
                <w:lang w:val="bg-BG"/>
              </w:rPr>
            </w:pPr>
            <w:r w:rsidRPr="009B2EFB">
              <w:rPr>
                <w:rFonts w:eastAsia="Calibri" w:cs="Times New Roman"/>
                <w:lang w:val="bg-BG"/>
              </w:rPr>
              <w:t>Въведени нови дигитални административни услуги на община Кърджали</w:t>
            </w:r>
          </w:p>
        </w:tc>
        <w:tc>
          <w:tcPr>
            <w:tcW w:w="1418" w:type="dxa"/>
            <w:vAlign w:val="center"/>
          </w:tcPr>
          <w:p w14:paraId="3493F7B8"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B932DE7" w14:textId="77777777" w:rsidR="00B65B3C" w:rsidRPr="009B2EFB" w:rsidRDefault="00B65B3C" w:rsidP="009F6FEB">
            <w:pPr>
              <w:jc w:val="center"/>
              <w:rPr>
                <w:rFonts w:eastAsia="Calibri" w:cs="Times New Roman"/>
                <w:lang w:val="bg-BG"/>
              </w:rPr>
            </w:pPr>
            <w:r w:rsidRPr="009B2EFB">
              <w:rPr>
                <w:rFonts w:eastAsia="Calibri" w:cs="Times New Roman"/>
                <w:lang w:val="bg-BG"/>
              </w:rPr>
              <w:t>3</w:t>
            </w:r>
          </w:p>
        </w:tc>
        <w:tc>
          <w:tcPr>
            <w:tcW w:w="1588" w:type="dxa"/>
            <w:vAlign w:val="center"/>
          </w:tcPr>
          <w:p w14:paraId="4854CB83"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0E22D096" w14:textId="77777777" w:rsidTr="009F6FEB">
        <w:tc>
          <w:tcPr>
            <w:tcW w:w="5211" w:type="dxa"/>
          </w:tcPr>
          <w:p w14:paraId="2208BADA"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СТЕМ стаи в общински училища</w:t>
            </w:r>
          </w:p>
        </w:tc>
        <w:tc>
          <w:tcPr>
            <w:tcW w:w="1418" w:type="dxa"/>
            <w:vAlign w:val="center"/>
          </w:tcPr>
          <w:p w14:paraId="43F4F145"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6D8C720"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655BCF0B"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18DA6EFB" w14:textId="77777777" w:rsidTr="009F6FEB">
        <w:tc>
          <w:tcPr>
            <w:tcW w:w="5211" w:type="dxa"/>
          </w:tcPr>
          <w:p w14:paraId="68A8BA12" w14:textId="77777777" w:rsidR="00B65B3C" w:rsidRPr="009B2EFB" w:rsidRDefault="00B65B3C" w:rsidP="009F6FEB">
            <w:pPr>
              <w:jc w:val="both"/>
              <w:rPr>
                <w:rFonts w:eastAsia="Calibri" w:cs="Times New Roman"/>
                <w:lang w:val="bg-BG"/>
              </w:rPr>
            </w:pPr>
            <w:r w:rsidRPr="009B2EFB">
              <w:rPr>
                <w:rFonts w:eastAsia="Calibri" w:cs="Times New Roman"/>
                <w:lang w:val="bg-BG"/>
              </w:rPr>
              <w:t>Повишени компетенции на учители, чрез обучения</w:t>
            </w:r>
          </w:p>
        </w:tc>
        <w:tc>
          <w:tcPr>
            <w:tcW w:w="1418" w:type="dxa"/>
            <w:vAlign w:val="center"/>
          </w:tcPr>
          <w:p w14:paraId="2BF72B7E"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 преподаватели</w:t>
            </w:r>
          </w:p>
        </w:tc>
        <w:tc>
          <w:tcPr>
            <w:tcW w:w="1276" w:type="dxa"/>
            <w:vAlign w:val="center"/>
          </w:tcPr>
          <w:p w14:paraId="444C4A47" w14:textId="77777777" w:rsidR="00B65B3C" w:rsidRPr="009B2EFB" w:rsidRDefault="00B65B3C" w:rsidP="009F6FEB">
            <w:pPr>
              <w:jc w:val="center"/>
              <w:rPr>
                <w:rFonts w:eastAsia="Calibri" w:cs="Times New Roman"/>
                <w:lang w:val="bg-BG"/>
              </w:rPr>
            </w:pPr>
            <w:r w:rsidRPr="009B2EFB">
              <w:rPr>
                <w:rFonts w:eastAsia="Calibri" w:cs="Times New Roman"/>
                <w:lang w:val="bg-BG"/>
              </w:rPr>
              <w:t>100</w:t>
            </w:r>
          </w:p>
        </w:tc>
        <w:tc>
          <w:tcPr>
            <w:tcW w:w="1588" w:type="dxa"/>
            <w:vAlign w:val="center"/>
          </w:tcPr>
          <w:p w14:paraId="3DCA66E7" w14:textId="77777777" w:rsidR="00B65B3C" w:rsidRPr="009B2EFB" w:rsidRDefault="00B65B3C" w:rsidP="009F6FEB">
            <w:pPr>
              <w:jc w:val="center"/>
              <w:rPr>
                <w:rFonts w:eastAsia="Calibri" w:cs="Times New Roman"/>
                <w:lang w:val="bg-BG"/>
              </w:rPr>
            </w:pPr>
            <w:r w:rsidRPr="009B2EFB">
              <w:rPr>
                <w:rFonts w:eastAsia="Calibri" w:cs="Times New Roman"/>
                <w:lang w:val="bg-BG"/>
              </w:rPr>
              <w:t>20</w:t>
            </w:r>
          </w:p>
        </w:tc>
      </w:tr>
      <w:tr w:rsidR="00B65B3C" w:rsidRPr="009B2EFB" w14:paraId="0C50CE20" w14:textId="77777777" w:rsidTr="009F6FEB">
        <w:tc>
          <w:tcPr>
            <w:tcW w:w="5211" w:type="dxa"/>
          </w:tcPr>
          <w:p w14:paraId="0EE05C77" w14:textId="77777777" w:rsidR="00B65B3C" w:rsidRPr="009B2EFB" w:rsidRDefault="00B65B3C" w:rsidP="009F6FEB">
            <w:pPr>
              <w:jc w:val="both"/>
              <w:rPr>
                <w:rFonts w:eastAsia="Calibri" w:cs="Times New Roman"/>
                <w:lang w:val="bg-BG"/>
              </w:rPr>
            </w:pPr>
            <w:r w:rsidRPr="009B2EFB">
              <w:rPr>
                <w:rFonts w:eastAsia="Calibri" w:cs="Times New Roman"/>
                <w:lang w:val="bg-BG"/>
              </w:rPr>
              <w:t>Обучени здравни работници за повишаване на компетенции</w:t>
            </w:r>
          </w:p>
        </w:tc>
        <w:tc>
          <w:tcPr>
            <w:tcW w:w="1418" w:type="dxa"/>
            <w:vAlign w:val="center"/>
          </w:tcPr>
          <w:p w14:paraId="50480D6F"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7382ABF" w14:textId="77777777" w:rsidR="00B65B3C" w:rsidRPr="009B2EFB" w:rsidRDefault="00B65B3C" w:rsidP="009F6FEB">
            <w:pPr>
              <w:jc w:val="center"/>
              <w:rPr>
                <w:rFonts w:eastAsia="Calibri" w:cs="Times New Roman"/>
                <w:lang w:val="bg-BG"/>
              </w:rPr>
            </w:pPr>
            <w:r w:rsidRPr="009B2EFB">
              <w:rPr>
                <w:rFonts w:eastAsia="Calibri" w:cs="Times New Roman"/>
                <w:lang w:val="bg-BG"/>
              </w:rPr>
              <w:t>65</w:t>
            </w:r>
          </w:p>
        </w:tc>
        <w:tc>
          <w:tcPr>
            <w:tcW w:w="1588" w:type="dxa"/>
            <w:vAlign w:val="center"/>
          </w:tcPr>
          <w:p w14:paraId="40CCCFE8"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4FD7DE72" w14:textId="77777777" w:rsidTr="009F6FEB">
        <w:tc>
          <w:tcPr>
            <w:tcW w:w="5211" w:type="dxa"/>
          </w:tcPr>
          <w:p w14:paraId="1300691C" w14:textId="77777777" w:rsidR="00B65B3C" w:rsidRPr="009B2EFB" w:rsidRDefault="00B65B3C" w:rsidP="009F6FEB">
            <w:pPr>
              <w:jc w:val="both"/>
              <w:rPr>
                <w:rFonts w:eastAsia="Calibri" w:cs="Times New Roman"/>
                <w:lang w:val="bg-BG"/>
              </w:rPr>
            </w:pPr>
            <w:r w:rsidRPr="009B2EFB">
              <w:rPr>
                <w:rFonts w:eastAsia="Calibri" w:cs="Times New Roman"/>
                <w:lang w:val="bg-BG"/>
              </w:rPr>
              <w:t>Обучени и приобщени към заетост хора с увреждания</w:t>
            </w:r>
          </w:p>
        </w:tc>
        <w:tc>
          <w:tcPr>
            <w:tcW w:w="1418" w:type="dxa"/>
            <w:vAlign w:val="center"/>
          </w:tcPr>
          <w:p w14:paraId="11CD1597"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03C20119" w14:textId="77777777" w:rsidR="00B65B3C" w:rsidRPr="009B2EFB" w:rsidRDefault="00B65B3C" w:rsidP="009F6FEB">
            <w:pPr>
              <w:jc w:val="center"/>
              <w:rPr>
                <w:rFonts w:eastAsia="Calibri" w:cs="Times New Roman"/>
                <w:lang w:val="bg-BG"/>
              </w:rPr>
            </w:pPr>
            <w:r w:rsidRPr="009B2EFB">
              <w:rPr>
                <w:rFonts w:eastAsia="Calibri" w:cs="Times New Roman"/>
                <w:lang w:val="bg-BG"/>
              </w:rPr>
              <w:t>20</w:t>
            </w:r>
          </w:p>
        </w:tc>
        <w:tc>
          <w:tcPr>
            <w:tcW w:w="1588" w:type="dxa"/>
            <w:vAlign w:val="center"/>
          </w:tcPr>
          <w:p w14:paraId="44B0DB3F"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53AB954E" w14:textId="77777777" w:rsidTr="009F6FEB">
        <w:tc>
          <w:tcPr>
            <w:tcW w:w="5211" w:type="dxa"/>
          </w:tcPr>
          <w:p w14:paraId="277D9E19" w14:textId="77777777" w:rsidR="00B65B3C" w:rsidRPr="009B2EFB" w:rsidRDefault="00B65B3C" w:rsidP="009F6FEB">
            <w:pPr>
              <w:jc w:val="both"/>
              <w:rPr>
                <w:rFonts w:eastAsia="Calibri" w:cs="Times New Roman"/>
                <w:lang w:val="bg-BG"/>
              </w:rPr>
            </w:pPr>
            <w:r w:rsidRPr="009B2EFB">
              <w:rPr>
                <w:rFonts w:eastAsia="Calibri" w:cs="Times New Roman"/>
                <w:lang w:val="bg-BG"/>
              </w:rPr>
              <w:t>Създадени локални туристически информационни точки</w:t>
            </w:r>
          </w:p>
        </w:tc>
        <w:tc>
          <w:tcPr>
            <w:tcW w:w="1418" w:type="dxa"/>
            <w:vAlign w:val="center"/>
          </w:tcPr>
          <w:p w14:paraId="1926E107"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03938903"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4DFBE5CC"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5030778D" w14:textId="77777777" w:rsidTr="009F6FEB">
        <w:tc>
          <w:tcPr>
            <w:tcW w:w="5211" w:type="dxa"/>
          </w:tcPr>
          <w:p w14:paraId="788BB523" w14:textId="77777777" w:rsidR="00B65B3C" w:rsidRPr="009B2EFB" w:rsidRDefault="00B65B3C" w:rsidP="009F6FEB">
            <w:pPr>
              <w:jc w:val="both"/>
              <w:rPr>
                <w:rFonts w:eastAsia="Calibri" w:cs="Times New Roman"/>
                <w:lang w:val="bg-BG"/>
              </w:rPr>
            </w:pPr>
            <w:r w:rsidRPr="009B2EFB">
              <w:rPr>
                <w:rFonts w:eastAsia="Calibri" w:cs="Times New Roman"/>
                <w:lang w:val="bg-BG"/>
              </w:rPr>
              <w:t>Поставяне на пътни табели, насочващи към туристически обекти</w:t>
            </w:r>
          </w:p>
        </w:tc>
        <w:tc>
          <w:tcPr>
            <w:tcW w:w="1418" w:type="dxa"/>
            <w:vAlign w:val="center"/>
          </w:tcPr>
          <w:p w14:paraId="22B0FDD2"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B062FBC" w14:textId="77777777" w:rsidR="00B65B3C" w:rsidRPr="009B2EFB" w:rsidRDefault="00B65B3C" w:rsidP="009F6FEB">
            <w:pPr>
              <w:jc w:val="center"/>
              <w:rPr>
                <w:rFonts w:eastAsia="Calibri" w:cs="Times New Roman"/>
                <w:lang w:val="bg-BG"/>
              </w:rPr>
            </w:pPr>
            <w:r w:rsidRPr="009B2EFB">
              <w:rPr>
                <w:rFonts w:eastAsia="Calibri" w:cs="Times New Roman"/>
                <w:lang w:val="bg-BG"/>
              </w:rPr>
              <w:t>20</w:t>
            </w:r>
          </w:p>
        </w:tc>
        <w:tc>
          <w:tcPr>
            <w:tcW w:w="1588" w:type="dxa"/>
            <w:vAlign w:val="center"/>
          </w:tcPr>
          <w:p w14:paraId="37624652"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24F67982" w14:textId="77777777" w:rsidTr="009F6FEB">
        <w:tc>
          <w:tcPr>
            <w:tcW w:w="5211" w:type="dxa"/>
          </w:tcPr>
          <w:p w14:paraId="6E674C2A" w14:textId="77777777" w:rsidR="00B65B3C" w:rsidRPr="009B2EFB" w:rsidRDefault="00B65B3C" w:rsidP="009F6FEB">
            <w:pPr>
              <w:jc w:val="both"/>
              <w:rPr>
                <w:rFonts w:eastAsia="Calibri" w:cs="Times New Roman"/>
                <w:lang w:val="bg-BG"/>
              </w:rPr>
            </w:pPr>
            <w:r w:rsidRPr="009B2EFB">
              <w:rPr>
                <w:rFonts w:eastAsia="Calibri" w:cs="Times New Roman"/>
                <w:lang w:val="bg-BG"/>
              </w:rPr>
              <w:t>Участие в туристически борси</w:t>
            </w:r>
          </w:p>
        </w:tc>
        <w:tc>
          <w:tcPr>
            <w:tcW w:w="1418" w:type="dxa"/>
            <w:vAlign w:val="center"/>
          </w:tcPr>
          <w:p w14:paraId="0BE1CF56"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0DBD541" w14:textId="77777777" w:rsidR="00B65B3C" w:rsidRPr="009B2EFB" w:rsidRDefault="00B65B3C" w:rsidP="009F6FEB">
            <w:pPr>
              <w:jc w:val="center"/>
              <w:rPr>
                <w:rFonts w:eastAsia="Calibri" w:cs="Times New Roman"/>
                <w:lang w:val="bg-BG"/>
              </w:rPr>
            </w:pPr>
            <w:r w:rsidRPr="009B2EFB">
              <w:rPr>
                <w:rFonts w:eastAsia="Calibri" w:cs="Times New Roman"/>
                <w:lang w:val="bg-BG"/>
              </w:rPr>
              <w:t>5</w:t>
            </w:r>
          </w:p>
        </w:tc>
        <w:tc>
          <w:tcPr>
            <w:tcW w:w="1588" w:type="dxa"/>
            <w:vAlign w:val="center"/>
          </w:tcPr>
          <w:p w14:paraId="3C91159A"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6AA59EA8" w14:textId="77777777" w:rsidTr="009F6FEB">
        <w:tc>
          <w:tcPr>
            <w:tcW w:w="5211" w:type="dxa"/>
          </w:tcPr>
          <w:p w14:paraId="1EA02B6C" w14:textId="77777777" w:rsidR="00B65B3C" w:rsidRPr="009B2EFB" w:rsidRDefault="00B65B3C" w:rsidP="009F6FEB">
            <w:pPr>
              <w:jc w:val="both"/>
              <w:rPr>
                <w:rFonts w:eastAsia="Calibri" w:cs="Times New Roman"/>
                <w:lang w:val="bg-BG"/>
              </w:rPr>
            </w:pPr>
            <w:r w:rsidRPr="009B2EFB">
              <w:rPr>
                <w:rFonts w:eastAsia="Calibri" w:cs="Times New Roman"/>
                <w:lang w:val="bg-BG"/>
              </w:rPr>
              <w:t>Организирани промоционални събития</w:t>
            </w:r>
          </w:p>
        </w:tc>
        <w:tc>
          <w:tcPr>
            <w:tcW w:w="1418" w:type="dxa"/>
            <w:vAlign w:val="center"/>
          </w:tcPr>
          <w:p w14:paraId="01AE94BF"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18D13F1"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3C42D301" w14:textId="77777777" w:rsidR="00B65B3C" w:rsidRPr="009B2EFB" w:rsidRDefault="00B65B3C" w:rsidP="009F6FEB">
            <w:pPr>
              <w:jc w:val="center"/>
              <w:rPr>
                <w:rFonts w:eastAsia="Calibri" w:cs="Times New Roman"/>
                <w:lang w:val="bg-BG"/>
              </w:rPr>
            </w:pPr>
            <w:r w:rsidRPr="009B2EFB">
              <w:rPr>
                <w:rFonts w:eastAsia="Calibri" w:cs="Times New Roman"/>
                <w:lang w:val="bg-BG"/>
              </w:rPr>
              <w:t>0</w:t>
            </w:r>
          </w:p>
        </w:tc>
      </w:tr>
      <w:tr w:rsidR="00B65B3C" w:rsidRPr="009B2EFB" w14:paraId="49968EB4" w14:textId="77777777" w:rsidTr="009F6FEB">
        <w:tc>
          <w:tcPr>
            <w:tcW w:w="5211" w:type="dxa"/>
          </w:tcPr>
          <w:p w14:paraId="6EC4964E" w14:textId="77777777" w:rsidR="00B65B3C" w:rsidRPr="009B2EFB" w:rsidRDefault="00B65B3C" w:rsidP="009F6FEB">
            <w:pPr>
              <w:jc w:val="both"/>
              <w:rPr>
                <w:rFonts w:eastAsia="Calibri" w:cs="Times New Roman"/>
                <w:lang w:val="bg-BG"/>
              </w:rPr>
            </w:pPr>
            <w:r w:rsidRPr="009B2EFB">
              <w:rPr>
                <w:rFonts w:eastAsia="Calibri" w:cs="Times New Roman"/>
                <w:lang w:val="bg-BG"/>
              </w:rPr>
              <w:t xml:space="preserve">Създадени </w:t>
            </w:r>
            <w:r w:rsidRPr="009B2EFB">
              <w:rPr>
                <w:rFonts w:eastAsia="Calibri" w:cs="Times New Roman"/>
                <w:lang w:val="bg-BG" w:bidi="en-US"/>
              </w:rPr>
              <w:t>3D карти на туристически обекти в общината</w:t>
            </w:r>
          </w:p>
        </w:tc>
        <w:tc>
          <w:tcPr>
            <w:tcW w:w="1418" w:type="dxa"/>
            <w:vAlign w:val="center"/>
          </w:tcPr>
          <w:p w14:paraId="06C7112C"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1DEA6894"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44BAB3F5"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215D4564" w14:textId="77777777" w:rsidTr="009F6FEB">
        <w:tc>
          <w:tcPr>
            <w:tcW w:w="5211" w:type="dxa"/>
          </w:tcPr>
          <w:p w14:paraId="2FED5AEB"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зони за къмпингуване с кемпери и прилежащата инфраструктура</w:t>
            </w:r>
          </w:p>
        </w:tc>
        <w:tc>
          <w:tcPr>
            <w:tcW w:w="1418" w:type="dxa"/>
            <w:vAlign w:val="center"/>
          </w:tcPr>
          <w:p w14:paraId="3FC5C6CF"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168BA15"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49B78B06"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5F512FAE" w14:textId="77777777" w:rsidTr="009F6FEB">
        <w:tc>
          <w:tcPr>
            <w:tcW w:w="5211" w:type="dxa"/>
          </w:tcPr>
          <w:p w14:paraId="123BC980"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еко пътеки</w:t>
            </w:r>
          </w:p>
        </w:tc>
        <w:tc>
          <w:tcPr>
            <w:tcW w:w="1418" w:type="dxa"/>
            <w:vAlign w:val="center"/>
          </w:tcPr>
          <w:p w14:paraId="1AADE182"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1BB0FFEF" w14:textId="77777777" w:rsidR="00B65B3C" w:rsidRPr="009B2EFB" w:rsidRDefault="00B65B3C" w:rsidP="009F6FEB">
            <w:pPr>
              <w:jc w:val="center"/>
              <w:rPr>
                <w:rFonts w:eastAsia="Calibri" w:cs="Times New Roman"/>
                <w:lang w:val="bg-BG"/>
              </w:rPr>
            </w:pPr>
            <w:r w:rsidRPr="009B2EFB">
              <w:rPr>
                <w:rFonts w:eastAsia="Calibri" w:cs="Times New Roman"/>
                <w:lang w:val="bg-BG"/>
              </w:rPr>
              <w:t>3</w:t>
            </w:r>
          </w:p>
        </w:tc>
        <w:tc>
          <w:tcPr>
            <w:tcW w:w="1588" w:type="dxa"/>
            <w:vAlign w:val="center"/>
          </w:tcPr>
          <w:p w14:paraId="70574724"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175947C8" w14:textId="77777777" w:rsidTr="009F6FEB">
        <w:tc>
          <w:tcPr>
            <w:tcW w:w="5211" w:type="dxa"/>
          </w:tcPr>
          <w:p w14:paraId="489F0CF0" w14:textId="77777777" w:rsidR="00B65B3C" w:rsidRPr="009B2EFB" w:rsidRDefault="00B65B3C" w:rsidP="009F6FEB">
            <w:pPr>
              <w:jc w:val="both"/>
              <w:rPr>
                <w:rFonts w:eastAsia="Calibri" w:cs="Times New Roman"/>
                <w:lang w:val="bg-BG"/>
              </w:rPr>
            </w:pPr>
            <w:r w:rsidRPr="009B2EFB">
              <w:rPr>
                <w:rFonts w:eastAsia="Calibri" w:cs="Times New Roman"/>
                <w:lang w:val="bg-BG"/>
              </w:rPr>
              <w:t>Изградени велоалеи</w:t>
            </w:r>
          </w:p>
        </w:tc>
        <w:tc>
          <w:tcPr>
            <w:tcW w:w="1418" w:type="dxa"/>
            <w:vAlign w:val="center"/>
          </w:tcPr>
          <w:p w14:paraId="18C02E27"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1FB75547" w14:textId="77777777" w:rsidR="00B65B3C" w:rsidRPr="009B2EFB" w:rsidRDefault="00B65B3C" w:rsidP="009F6FEB">
            <w:pPr>
              <w:jc w:val="center"/>
              <w:rPr>
                <w:rFonts w:eastAsia="Calibri" w:cs="Times New Roman"/>
                <w:lang w:val="bg-BG"/>
              </w:rPr>
            </w:pPr>
            <w:r w:rsidRPr="009B2EFB">
              <w:rPr>
                <w:rFonts w:eastAsia="Calibri" w:cs="Times New Roman"/>
                <w:lang w:val="bg-BG"/>
              </w:rPr>
              <w:t>15</w:t>
            </w:r>
          </w:p>
        </w:tc>
        <w:tc>
          <w:tcPr>
            <w:tcW w:w="1588" w:type="dxa"/>
            <w:vAlign w:val="center"/>
          </w:tcPr>
          <w:p w14:paraId="574F46BB"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12C574CC" w14:textId="77777777" w:rsidTr="009F6FEB">
        <w:tc>
          <w:tcPr>
            <w:tcW w:w="5211" w:type="dxa"/>
          </w:tcPr>
          <w:p w14:paraId="572380F2" w14:textId="77777777" w:rsidR="00B65B3C" w:rsidRPr="009B2EFB" w:rsidRDefault="00B65B3C" w:rsidP="009F6FEB">
            <w:pPr>
              <w:jc w:val="both"/>
              <w:rPr>
                <w:rFonts w:eastAsia="Calibri" w:cs="Times New Roman"/>
                <w:lang w:val="bg-BG"/>
              </w:rPr>
            </w:pPr>
            <w:r w:rsidRPr="009B2EFB">
              <w:rPr>
                <w:rFonts w:eastAsia="Calibri" w:cs="Times New Roman"/>
                <w:lang w:val="bg-BG"/>
              </w:rPr>
              <w:t>Социализирани паметници от културно- историческото наследство</w:t>
            </w:r>
          </w:p>
        </w:tc>
        <w:tc>
          <w:tcPr>
            <w:tcW w:w="1418" w:type="dxa"/>
            <w:vAlign w:val="center"/>
          </w:tcPr>
          <w:p w14:paraId="0816B416"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6A07603E"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380429D4"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2C9E326E" w14:textId="77777777" w:rsidTr="009F6FEB">
        <w:tc>
          <w:tcPr>
            <w:tcW w:w="5211" w:type="dxa"/>
          </w:tcPr>
          <w:p w14:paraId="3C1E743A" w14:textId="77777777" w:rsidR="00B65B3C" w:rsidRPr="009B2EFB" w:rsidRDefault="00B65B3C" w:rsidP="009F6FEB">
            <w:pPr>
              <w:jc w:val="both"/>
              <w:rPr>
                <w:rFonts w:eastAsia="Calibri" w:cs="Times New Roman"/>
                <w:lang w:val="bg-BG"/>
              </w:rPr>
            </w:pPr>
            <w:r w:rsidRPr="009B2EFB">
              <w:rPr>
                <w:rFonts w:eastAsia="Calibri" w:cs="Times New Roman"/>
                <w:lang w:val="bg-BG"/>
              </w:rPr>
              <w:t>Рехабилитирана пътна инфраструктура</w:t>
            </w:r>
          </w:p>
        </w:tc>
        <w:tc>
          <w:tcPr>
            <w:tcW w:w="1418" w:type="dxa"/>
            <w:vAlign w:val="center"/>
          </w:tcPr>
          <w:p w14:paraId="775D9ECC" w14:textId="77777777" w:rsidR="00B65B3C" w:rsidRPr="009B2EFB" w:rsidRDefault="00B65B3C" w:rsidP="009F6FEB">
            <w:pPr>
              <w:jc w:val="center"/>
              <w:rPr>
                <w:rFonts w:eastAsia="Calibri" w:cs="Times New Roman"/>
                <w:lang w:val="bg-BG"/>
              </w:rPr>
            </w:pPr>
            <w:r w:rsidRPr="009B2EFB">
              <w:rPr>
                <w:rFonts w:eastAsia="Calibri" w:cs="Times New Roman"/>
                <w:lang w:val="bg-BG"/>
              </w:rPr>
              <w:t>км</w:t>
            </w:r>
          </w:p>
        </w:tc>
        <w:tc>
          <w:tcPr>
            <w:tcW w:w="1276" w:type="dxa"/>
            <w:vAlign w:val="center"/>
          </w:tcPr>
          <w:p w14:paraId="5DA1EE1F" w14:textId="77777777" w:rsidR="00B65B3C" w:rsidRPr="009B2EFB" w:rsidRDefault="00B65B3C" w:rsidP="009F6FEB">
            <w:pPr>
              <w:jc w:val="center"/>
              <w:rPr>
                <w:rFonts w:eastAsia="Calibri" w:cs="Times New Roman"/>
                <w:lang w:val="bg-BG"/>
              </w:rPr>
            </w:pPr>
            <w:r w:rsidRPr="009B2EFB">
              <w:rPr>
                <w:rFonts w:eastAsia="Calibri" w:cs="Times New Roman"/>
                <w:lang w:val="bg-BG"/>
              </w:rPr>
              <w:t>11</w:t>
            </w:r>
          </w:p>
        </w:tc>
        <w:tc>
          <w:tcPr>
            <w:tcW w:w="1588" w:type="dxa"/>
            <w:vAlign w:val="center"/>
          </w:tcPr>
          <w:p w14:paraId="2838F866"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169DFE74" w14:textId="77777777" w:rsidTr="009F6FEB">
        <w:tc>
          <w:tcPr>
            <w:tcW w:w="5211" w:type="dxa"/>
          </w:tcPr>
          <w:p w14:paraId="4C01637A" w14:textId="77777777" w:rsidR="00B65B3C" w:rsidRPr="009B2EFB" w:rsidRDefault="00B65B3C" w:rsidP="009F6FEB">
            <w:pPr>
              <w:jc w:val="both"/>
              <w:rPr>
                <w:rFonts w:eastAsia="Calibri" w:cs="Times New Roman"/>
                <w:lang w:val="bg-BG"/>
              </w:rPr>
            </w:pPr>
            <w:r w:rsidRPr="009B2EFB">
              <w:rPr>
                <w:rFonts w:eastAsia="Calibri" w:cs="Times New Roman"/>
                <w:lang w:val="bg-BG"/>
              </w:rPr>
              <w:t>Реализирани трансгранични и транснационални проекти за развитие</w:t>
            </w:r>
          </w:p>
        </w:tc>
        <w:tc>
          <w:tcPr>
            <w:tcW w:w="1418" w:type="dxa"/>
            <w:vAlign w:val="center"/>
          </w:tcPr>
          <w:p w14:paraId="6C521E07"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2556E32A"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11557609"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r w:rsidR="00B65B3C" w:rsidRPr="009B2EFB" w14:paraId="33D34860" w14:textId="77777777" w:rsidTr="009F6FEB">
        <w:tc>
          <w:tcPr>
            <w:tcW w:w="5211" w:type="dxa"/>
          </w:tcPr>
          <w:p w14:paraId="4637710C" w14:textId="77777777" w:rsidR="00B65B3C" w:rsidRPr="009B2EFB" w:rsidRDefault="00B65B3C" w:rsidP="009F6FEB">
            <w:pPr>
              <w:jc w:val="both"/>
              <w:rPr>
                <w:rFonts w:eastAsia="Calibri" w:cs="Times New Roman"/>
                <w:lang w:val="bg-BG"/>
              </w:rPr>
            </w:pPr>
            <w:r w:rsidRPr="009B2EFB">
              <w:rPr>
                <w:rFonts w:eastAsia="Calibri" w:cs="Times New Roman"/>
                <w:lang w:val="bg-BG"/>
              </w:rPr>
              <w:t>Организирани фестивали</w:t>
            </w:r>
          </w:p>
        </w:tc>
        <w:tc>
          <w:tcPr>
            <w:tcW w:w="1418" w:type="dxa"/>
            <w:vAlign w:val="center"/>
          </w:tcPr>
          <w:p w14:paraId="57F8A915" w14:textId="77777777" w:rsidR="00B65B3C" w:rsidRPr="009B2EFB" w:rsidRDefault="00B65B3C" w:rsidP="009F6FEB">
            <w:pPr>
              <w:jc w:val="center"/>
              <w:rPr>
                <w:rFonts w:eastAsia="Calibri" w:cs="Times New Roman"/>
                <w:lang w:val="bg-BG"/>
              </w:rPr>
            </w:pPr>
            <w:r w:rsidRPr="009B2EFB">
              <w:rPr>
                <w:rFonts w:eastAsia="Calibri" w:cs="Times New Roman"/>
                <w:lang w:val="bg-BG"/>
              </w:rPr>
              <w:t>брой</w:t>
            </w:r>
          </w:p>
        </w:tc>
        <w:tc>
          <w:tcPr>
            <w:tcW w:w="1276" w:type="dxa"/>
            <w:vAlign w:val="center"/>
          </w:tcPr>
          <w:p w14:paraId="797B6EA8" w14:textId="77777777" w:rsidR="00B65B3C" w:rsidRPr="009B2EFB" w:rsidRDefault="00B65B3C" w:rsidP="009F6FEB">
            <w:pPr>
              <w:jc w:val="center"/>
              <w:rPr>
                <w:rFonts w:eastAsia="Calibri" w:cs="Times New Roman"/>
                <w:lang w:val="bg-BG"/>
              </w:rPr>
            </w:pPr>
            <w:r w:rsidRPr="009B2EFB">
              <w:rPr>
                <w:rFonts w:eastAsia="Calibri" w:cs="Times New Roman"/>
                <w:lang w:val="bg-BG"/>
              </w:rPr>
              <w:t>2</w:t>
            </w:r>
          </w:p>
        </w:tc>
        <w:tc>
          <w:tcPr>
            <w:tcW w:w="1588" w:type="dxa"/>
            <w:vAlign w:val="center"/>
          </w:tcPr>
          <w:p w14:paraId="0F510FAE" w14:textId="77777777" w:rsidR="00B65B3C" w:rsidRPr="009B2EFB" w:rsidRDefault="00B65B3C" w:rsidP="009F6FEB">
            <w:pPr>
              <w:jc w:val="center"/>
              <w:rPr>
                <w:rFonts w:eastAsia="Calibri" w:cs="Times New Roman"/>
                <w:lang w:val="bg-BG"/>
              </w:rPr>
            </w:pPr>
            <w:r w:rsidRPr="009B2EFB">
              <w:rPr>
                <w:rFonts w:eastAsia="Calibri" w:cs="Times New Roman"/>
                <w:lang w:val="bg-BG"/>
              </w:rPr>
              <w:t>-</w:t>
            </w:r>
          </w:p>
        </w:tc>
      </w:tr>
    </w:tbl>
    <w:p w14:paraId="607CDAA1" w14:textId="77777777" w:rsidR="00B65B3C" w:rsidRPr="009B2EFB" w:rsidRDefault="00B65B3C" w:rsidP="00B65B3C">
      <w:pPr>
        <w:spacing w:after="160" w:line="278" w:lineRule="auto"/>
        <w:jc w:val="both"/>
        <w:rPr>
          <w:rFonts w:eastAsia="Calibri" w:cs="Times New Roman"/>
          <w:kern w:val="2"/>
          <w:szCs w:val="24"/>
          <w:lang w:val="bg-BG"/>
          <w14:ligatures w14:val="standardContextual"/>
        </w:rPr>
      </w:pPr>
    </w:p>
    <w:p w14:paraId="30DC43C8" w14:textId="77777777" w:rsidR="00B65B3C" w:rsidRPr="00CB4864" w:rsidRDefault="00B65B3C" w:rsidP="00B65B3C">
      <w:pPr>
        <w:rPr>
          <w:rFonts w:cs="Times New Roman"/>
          <w:b/>
          <w:szCs w:val="24"/>
          <w:u w:val="single"/>
          <w:lang w:val="bg-BG"/>
        </w:rPr>
      </w:pPr>
      <w:r w:rsidRPr="00CB4864">
        <w:rPr>
          <w:rFonts w:cs="Times New Roman"/>
          <w:b/>
          <w:szCs w:val="24"/>
          <w:u w:val="single"/>
          <w:lang w:val="bg-BG"/>
        </w:rPr>
        <w:t>Отчетен напредък в изпълнението на ПИРО Смолян (2021 – 2027 г.)</w:t>
      </w:r>
    </w:p>
    <w:p w14:paraId="0D211BB6" w14:textId="77777777" w:rsidR="00B65B3C" w:rsidRPr="009B2EFB" w:rsidRDefault="00B65B3C" w:rsidP="00B65B3C">
      <w:pPr>
        <w:jc w:val="both"/>
        <w:rPr>
          <w:rFonts w:cs="Times New Roman"/>
          <w:szCs w:val="24"/>
          <w:lang w:val="bg-BG"/>
        </w:rPr>
      </w:pPr>
      <w:r w:rsidRPr="009B2EFB">
        <w:rPr>
          <w:rFonts w:cs="Times New Roman"/>
          <w:szCs w:val="24"/>
          <w:lang w:val="bg-BG"/>
        </w:rPr>
        <w:t>В Плана за интегрирано развитие на община Смолян (2021 – 2027 г.) са определени 3 стратегически цели, 10 приоритета и 22 мерки.</w:t>
      </w:r>
    </w:p>
    <w:p w14:paraId="4A30D69B"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1: Икономически подем с по-висока добавена стойност</w:t>
      </w:r>
    </w:p>
    <w:p w14:paraId="4EA5C8B5" w14:textId="4DA7400B" w:rsidR="00B65B3C" w:rsidRPr="00900994" w:rsidRDefault="00B65B3C" w:rsidP="00B65B3C">
      <w:pPr>
        <w:jc w:val="both"/>
        <w:rPr>
          <w:rFonts w:cs="Times New Roman"/>
          <w:bCs/>
          <w:szCs w:val="24"/>
          <w:lang w:val="bg-BG"/>
        </w:rPr>
      </w:pPr>
      <w:r w:rsidRPr="00900994">
        <w:rPr>
          <w:rFonts w:cs="Times New Roman"/>
          <w:b/>
          <w:szCs w:val="24"/>
          <w:lang w:val="bg-BG"/>
        </w:rPr>
        <w:t>Приоритет 1.</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Зелена икономика, интелигентна специализация и иновации</w:t>
      </w:r>
      <w:r w:rsidR="00240EA4">
        <w:rPr>
          <w:rFonts w:cs="Times New Roman"/>
          <w:szCs w:val="24"/>
          <w:lang w:val="bg-BG"/>
        </w:rPr>
        <w:t xml:space="preserve">“ и </w:t>
      </w:r>
      <w:r w:rsidRPr="009B2EFB">
        <w:rPr>
          <w:rFonts w:cs="Times New Roman"/>
          <w:szCs w:val="24"/>
          <w:lang w:val="bg-BG"/>
        </w:rPr>
        <w:t xml:space="preserve"> </w:t>
      </w:r>
      <w:r w:rsidR="00240EA4" w:rsidRPr="00900994">
        <w:rPr>
          <w:rFonts w:cs="Times New Roman"/>
          <w:b/>
          <w:szCs w:val="24"/>
          <w:lang w:val="bg-BG"/>
        </w:rPr>
        <w:t xml:space="preserve">Приоритет 2. </w:t>
      </w:r>
      <w:r w:rsidR="00240EA4">
        <w:rPr>
          <w:rFonts w:cs="Times New Roman"/>
          <w:szCs w:val="24"/>
          <w:lang w:val="bg-BG"/>
        </w:rPr>
        <w:t>„</w:t>
      </w:r>
      <w:r w:rsidR="00240EA4" w:rsidRPr="009B2EFB">
        <w:rPr>
          <w:rFonts w:cs="Times New Roman"/>
          <w:szCs w:val="24"/>
          <w:lang w:val="bg-BG"/>
        </w:rPr>
        <w:t>Интегриране на дейности и нови подходи за устойчиво развитие на туризма</w:t>
      </w:r>
      <w:r w:rsidR="00240EA4">
        <w:rPr>
          <w:rFonts w:cs="Times New Roman"/>
          <w:szCs w:val="24"/>
          <w:lang w:val="bg-BG"/>
        </w:rPr>
        <w:t>“ се</w:t>
      </w:r>
      <w:r w:rsidRPr="009B2EFB">
        <w:rPr>
          <w:rFonts w:cs="Times New Roman"/>
          <w:szCs w:val="24"/>
          <w:lang w:val="bg-BG"/>
        </w:rPr>
        <w:t xml:space="preserve"> </w:t>
      </w:r>
      <w:r w:rsidRPr="00900994">
        <w:rPr>
          <w:rFonts w:cs="Times New Roman"/>
          <w:bCs/>
          <w:szCs w:val="24"/>
          <w:lang w:val="bg-BG"/>
        </w:rPr>
        <w:t>изпълнява</w:t>
      </w:r>
      <w:r w:rsidR="00240EA4" w:rsidRPr="00900994">
        <w:rPr>
          <w:rFonts w:cs="Times New Roman"/>
          <w:bCs/>
          <w:szCs w:val="24"/>
          <w:lang w:val="bg-BG"/>
        </w:rPr>
        <w:t>т</w:t>
      </w:r>
      <w:r w:rsidRPr="00900994">
        <w:rPr>
          <w:rFonts w:cs="Times New Roman"/>
          <w:bCs/>
          <w:szCs w:val="24"/>
          <w:lang w:val="bg-BG"/>
        </w:rPr>
        <w:t xml:space="preserve">  успешно</w:t>
      </w:r>
      <w:r w:rsidR="00240EA4" w:rsidRPr="00900994">
        <w:rPr>
          <w:rFonts w:cs="Times New Roman"/>
          <w:bCs/>
          <w:szCs w:val="24"/>
          <w:lang w:val="bg-BG"/>
        </w:rPr>
        <w:t>.</w:t>
      </w:r>
    </w:p>
    <w:p w14:paraId="49119DC5" w14:textId="2EDE52EB" w:rsidR="00B65B3C" w:rsidRPr="009B2EFB" w:rsidRDefault="00B65B3C" w:rsidP="00B65B3C">
      <w:pPr>
        <w:jc w:val="both"/>
        <w:rPr>
          <w:rFonts w:cs="Times New Roman"/>
          <w:b/>
          <w:bCs/>
          <w:szCs w:val="24"/>
          <w:lang w:val="bg-BG"/>
        </w:rPr>
      </w:pPr>
      <w:r w:rsidRPr="009B2EFB">
        <w:rPr>
          <w:rFonts w:cs="Times New Roman"/>
          <w:szCs w:val="24"/>
          <w:lang w:val="bg-BG"/>
        </w:rPr>
        <w:t xml:space="preserve">– </w:t>
      </w:r>
    </w:p>
    <w:p w14:paraId="43DE7C7C"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2: Опазване на околната среда и интегрирано пространствено развитие</w:t>
      </w:r>
    </w:p>
    <w:p w14:paraId="495A8CCB" w14:textId="1FC99771" w:rsidR="00B65B3C" w:rsidRPr="009B2EFB" w:rsidRDefault="00B65B3C" w:rsidP="00B65B3C">
      <w:pPr>
        <w:jc w:val="both"/>
        <w:rPr>
          <w:rFonts w:cs="Times New Roman"/>
          <w:b/>
          <w:bCs/>
          <w:szCs w:val="24"/>
          <w:lang w:val="bg-BG"/>
        </w:rPr>
      </w:pPr>
      <w:r w:rsidRPr="00900994">
        <w:rPr>
          <w:rFonts w:cs="Times New Roman"/>
          <w:b/>
          <w:szCs w:val="24"/>
          <w:lang w:val="bg-BG"/>
        </w:rPr>
        <w:t>Приоритет 3.</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Намаляване на щетите от човешката дейност и изменението на климата върху околната среда</w:t>
      </w:r>
      <w:r w:rsidR="00240EA4">
        <w:rPr>
          <w:rFonts w:cs="Times New Roman"/>
          <w:szCs w:val="24"/>
          <w:lang w:val="bg-BG"/>
        </w:rPr>
        <w:t xml:space="preserve">“ се </w:t>
      </w:r>
      <w:r w:rsidRPr="00240EA4">
        <w:rPr>
          <w:rFonts w:cs="Times New Roman"/>
          <w:b/>
          <w:bCs/>
          <w:szCs w:val="24"/>
          <w:lang w:val="bg-BG"/>
        </w:rPr>
        <w:t>изпълнява успешно</w:t>
      </w:r>
      <w:r w:rsidR="00240EA4">
        <w:rPr>
          <w:rFonts w:cs="Times New Roman"/>
          <w:b/>
          <w:bCs/>
          <w:szCs w:val="24"/>
          <w:lang w:val="bg-BG"/>
        </w:rPr>
        <w:t>. В него са включени следните мерки:</w:t>
      </w:r>
    </w:p>
    <w:p w14:paraId="31D8293B" w14:textId="77777777" w:rsidR="00B65B3C" w:rsidRPr="009B2EFB" w:rsidRDefault="00B65B3C" w:rsidP="00B65B3C">
      <w:pPr>
        <w:jc w:val="both"/>
        <w:rPr>
          <w:rFonts w:cs="Times New Roman"/>
          <w:szCs w:val="24"/>
          <w:lang w:val="bg-BG"/>
        </w:rPr>
      </w:pPr>
      <w:r w:rsidRPr="009B2EFB">
        <w:rPr>
          <w:rFonts w:cs="Times New Roman"/>
          <w:szCs w:val="24"/>
          <w:lang w:val="bg-BG"/>
        </w:rPr>
        <w:t>Мярка 3.1. Оползотворяване на отпадъците и насърчаване към кръгова икономика</w:t>
      </w:r>
    </w:p>
    <w:p w14:paraId="4CB27BF9" w14:textId="77777777" w:rsidR="00B65B3C" w:rsidRPr="009B2EFB" w:rsidRDefault="00B65B3C" w:rsidP="00B65B3C">
      <w:pPr>
        <w:jc w:val="both"/>
        <w:rPr>
          <w:rFonts w:cs="Times New Roman"/>
          <w:szCs w:val="24"/>
          <w:lang w:val="bg-BG"/>
        </w:rPr>
      </w:pPr>
      <w:r w:rsidRPr="009B2EFB">
        <w:rPr>
          <w:rFonts w:cs="Times New Roman"/>
          <w:szCs w:val="24"/>
          <w:lang w:val="bg-BG"/>
        </w:rPr>
        <w:t>Мярка 3.2. Опазване на водите и почвите</w:t>
      </w:r>
    </w:p>
    <w:p w14:paraId="764ADA7E" w14:textId="77777777" w:rsidR="00B65B3C" w:rsidRPr="009B2EFB" w:rsidRDefault="00B65B3C" w:rsidP="00B65B3C">
      <w:pPr>
        <w:jc w:val="both"/>
        <w:rPr>
          <w:rFonts w:cs="Times New Roman"/>
          <w:szCs w:val="24"/>
          <w:lang w:val="bg-BG"/>
        </w:rPr>
      </w:pPr>
      <w:r w:rsidRPr="009B2EFB">
        <w:rPr>
          <w:rFonts w:cs="Times New Roman"/>
          <w:szCs w:val="24"/>
          <w:lang w:val="bg-BG"/>
        </w:rPr>
        <w:t>Мярка 3.3. Енергийна ефективност на публични сгради в гр. Смолян</w:t>
      </w:r>
    </w:p>
    <w:p w14:paraId="30AD0837" w14:textId="77777777" w:rsidR="00B65B3C" w:rsidRPr="009B2EFB" w:rsidRDefault="00B65B3C" w:rsidP="00B65B3C">
      <w:pPr>
        <w:jc w:val="both"/>
        <w:rPr>
          <w:rFonts w:cs="Times New Roman"/>
          <w:szCs w:val="24"/>
          <w:lang w:val="bg-BG"/>
        </w:rPr>
      </w:pPr>
      <w:r w:rsidRPr="009B2EFB">
        <w:rPr>
          <w:rFonts w:cs="Times New Roman"/>
          <w:szCs w:val="24"/>
          <w:lang w:val="bg-BG"/>
        </w:rPr>
        <w:t>Мярка 3.4. Енергийна ефективност на публични сгради в населените места</w:t>
      </w:r>
    </w:p>
    <w:p w14:paraId="7920E3F1" w14:textId="77777777" w:rsidR="00B65B3C" w:rsidRPr="009B2EFB" w:rsidRDefault="00B65B3C" w:rsidP="00B65B3C">
      <w:pPr>
        <w:jc w:val="both"/>
        <w:rPr>
          <w:rFonts w:cs="Times New Roman"/>
          <w:szCs w:val="24"/>
          <w:lang w:val="bg-BG"/>
        </w:rPr>
      </w:pPr>
      <w:r w:rsidRPr="009B2EFB">
        <w:rPr>
          <w:rFonts w:cs="Times New Roman"/>
          <w:szCs w:val="24"/>
          <w:lang w:val="bg-BG"/>
        </w:rPr>
        <w:t>Мярка 3.5. Енергийна ефективност на жилищни сгради</w:t>
      </w:r>
    </w:p>
    <w:p w14:paraId="7DD59D11" w14:textId="77777777" w:rsidR="00B65B3C" w:rsidRPr="009B2EFB" w:rsidRDefault="00B65B3C" w:rsidP="00B65B3C">
      <w:pPr>
        <w:jc w:val="both"/>
        <w:rPr>
          <w:rFonts w:cs="Times New Roman"/>
          <w:szCs w:val="24"/>
          <w:lang w:val="bg-BG"/>
        </w:rPr>
      </w:pPr>
      <w:r w:rsidRPr="009B2EFB">
        <w:rPr>
          <w:rFonts w:cs="Times New Roman"/>
          <w:szCs w:val="24"/>
          <w:lang w:val="bg-BG"/>
        </w:rPr>
        <w:t>Мярка 3.6. Природни бедствия, пожари и рискове</w:t>
      </w:r>
    </w:p>
    <w:p w14:paraId="06F79395" w14:textId="4EA4EADA" w:rsidR="00B65B3C" w:rsidRPr="00900994" w:rsidRDefault="00B65B3C" w:rsidP="00B65B3C">
      <w:pPr>
        <w:jc w:val="both"/>
        <w:rPr>
          <w:rFonts w:cs="Times New Roman"/>
          <w:bCs/>
          <w:szCs w:val="24"/>
          <w:lang w:val="bg-BG"/>
        </w:rPr>
      </w:pPr>
      <w:r w:rsidRPr="00900994">
        <w:rPr>
          <w:rFonts w:cs="Times New Roman"/>
          <w:b/>
          <w:szCs w:val="24"/>
          <w:lang w:val="bg-BG"/>
        </w:rPr>
        <w:t>Приоритет 4.</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Развитие на модерна градска среда и населените места</w:t>
      </w:r>
      <w:r w:rsidR="00240EA4">
        <w:rPr>
          <w:rFonts w:cs="Times New Roman"/>
          <w:szCs w:val="24"/>
          <w:lang w:val="bg-BG"/>
        </w:rPr>
        <w:t xml:space="preserve">“ </w:t>
      </w:r>
      <w:r w:rsidR="00240EA4" w:rsidRPr="00240EA4">
        <w:rPr>
          <w:rFonts w:cs="Times New Roman"/>
          <w:szCs w:val="24"/>
          <w:lang w:val="bg-BG"/>
        </w:rPr>
        <w:t>се</w:t>
      </w:r>
      <w:r w:rsidRPr="00900994">
        <w:rPr>
          <w:rFonts w:cs="Times New Roman"/>
          <w:bCs/>
          <w:szCs w:val="24"/>
          <w:lang w:val="bg-BG"/>
        </w:rPr>
        <w:t>изпълнява успешно</w:t>
      </w:r>
      <w:r w:rsidR="00240EA4">
        <w:rPr>
          <w:rFonts w:cs="Times New Roman"/>
          <w:bCs/>
          <w:szCs w:val="24"/>
          <w:lang w:val="bg-BG"/>
        </w:rPr>
        <w:t>.</w:t>
      </w:r>
    </w:p>
    <w:p w14:paraId="62E57F16" w14:textId="525F7845" w:rsidR="00B65B3C" w:rsidRPr="00900994" w:rsidRDefault="00B65B3C" w:rsidP="00B65B3C">
      <w:pPr>
        <w:jc w:val="both"/>
        <w:rPr>
          <w:rFonts w:cs="Times New Roman"/>
          <w:bCs/>
          <w:szCs w:val="24"/>
          <w:lang w:val="bg-BG"/>
        </w:rPr>
      </w:pPr>
      <w:r w:rsidRPr="00900994">
        <w:rPr>
          <w:rFonts w:cs="Times New Roman"/>
          <w:b/>
          <w:szCs w:val="24"/>
          <w:lang w:val="bg-BG"/>
        </w:rPr>
        <w:t>Приоритет 5.</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Разширяване и подобряване на транспортната свързаност</w:t>
      </w:r>
      <w:r w:rsidR="00240EA4">
        <w:rPr>
          <w:rFonts w:cs="Times New Roman"/>
          <w:szCs w:val="24"/>
          <w:lang w:val="bg-BG"/>
        </w:rPr>
        <w:t xml:space="preserve">“ се </w:t>
      </w:r>
      <w:r w:rsidRPr="009B2EFB">
        <w:rPr>
          <w:rFonts w:cs="Times New Roman"/>
          <w:szCs w:val="24"/>
          <w:lang w:val="bg-BG"/>
        </w:rPr>
        <w:t xml:space="preserve"> </w:t>
      </w:r>
      <w:r w:rsidRPr="00900994">
        <w:rPr>
          <w:rFonts w:cs="Times New Roman"/>
          <w:bCs/>
          <w:szCs w:val="24"/>
          <w:lang w:val="bg-BG"/>
        </w:rPr>
        <w:t>изпълнява успешно</w:t>
      </w:r>
      <w:r w:rsidR="00240EA4">
        <w:rPr>
          <w:rFonts w:cs="Times New Roman"/>
          <w:bCs/>
          <w:szCs w:val="24"/>
          <w:lang w:val="bg-BG"/>
        </w:rPr>
        <w:t xml:space="preserve"> със следните мерки:</w:t>
      </w:r>
    </w:p>
    <w:p w14:paraId="19496588" w14:textId="77777777" w:rsidR="00B65B3C" w:rsidRPr="009B2EFB" w:rsidRDefault="00B65B3C" w:rsidP="00B65B3C">
      <w:pPr>
        <w:jc w:val="both"/>
        <w:rPr>
          <w:rFonts w:cs="Times New Roman"/>
          <w:szCs w:val="24"/>
          <w:lang w:val="bg-BG"/>
        </w:rPr>
      </w:pPr>
      <w:r w:rsidRPr="009B2EFB">
        <w:rPr>
          <w:rFonts w:cs="Times New Roman"/>
          <w:szCs w:val="24"/>
          <w:lang w:val="bg-BG"/>
        </w:rPr>
        <w:t>Мярка 5.1. Подобряване на транспортната инфраструктура на територията на община Смолян</w:t>
      </w:r>
    </w:p>
    <w:p w14:paraId="2FC8D385" w14:textId="77777777" w:rsidR="00B65B3C" w:rsidRPr="009B2EFB" w:rsidRDefault="00B65B3C" w:rsidP="00B65B3C">
      <w:pPr>
        <w:jc w:val="both"/>
        <w:rPr>
          <w:rFonts w:cs="Times New Roman"/>
          <w:szCs w:val="24"/>
          <w:lang w:val="bg-BG"/>
        </w:rPr>
      </w:pPr>
      <w:r w:rsidRPr="009B2EFB">
        <w:rPr>
          <w:rFonts w:cs="Times New Roman"/>
          <w:szCs w:val="24"/>
          <w:lang w:val="bg-BG"/>
        </w:rPr>
        <w:t>Мярка 5.2. Регионална и трансгранична мобилност</w:t>
      </w:r>
    </w:p>
    <w:p w14:paraId="4667693C"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3: Развитие на социалния и човешкия потенциал</w:t>
      </w:r>
    </w:p>
    <w:p w14:paraId="083D0D6C" w14:textId="13D64321" w:rsidR="00B65B3C" w:rsidRPr="00900994" w:rsidRDefault="00B65B3C" w:rsidP="00B65B3C">
      <w:pPr>
        <w:jc w:val="both"/>
        <w:rPr>
          <w:rFonts w:cs="Times New Roman"/>
          <w:bCs/>
          <w:szCs w:val="24"/>
          <w:lang w:val="bg-BG"/>
        </w:rPr>
      </w:pPr>
      <w:r w:rsidRPr="00900994">
        <w:rPr>
          <w:rFonts w:cs="Times New Roman"/>
          <w:b/>
          <w:szCs w:val="24"/>
          <w:lang w:val="bg-BG"/>
        </w:rPr>
        <w:t>Приоритет 6.</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Повишаване на качеството и разширяване на обхвата на социалните и здравните услуги</w:t>
      </w:r>
      <w:r w:rsidR="00240EA4">
        <w:rPr>
          <w:rFonts w:cs="Times New Roman"/>
          <w:szCs w:val="24"/>
          <w:lang w:val="bg-BG"/>
        </w:rPr>
        <w:t>“ се</w:t>
      </w:r>
      <w:r w:rsidRPr="009B2EFB">
        <w:rPr>
          <w:rFonts w:cs="Times New Roman"/>
          <w:szCs w:val="24"/>
          <w:lang w:val="bg-BG"/>
        </w:rPr>
        <w:t xml:space="preserve"> </w:t>
      </w:r>
      <w:r w:rsidRPr="00900994">
        <w:rPr>
          <w:rFonts w:cs="Times New Roman"/>
          <w:bCs/>
          <w:szCs w:val="24"/>
          <w:lang w:val="bg-BG"/>
        </w:rPr>
        <w:t>изпълнява успешно</w:t>
      </w:r>
      <w:r w:rsidR="00240EA4">
        <w:rPr>
          <w:rFonts w:cs="Times New Roman"/>
          <w:bCs/>
          <w:szCs w:val="24"/>
          <w:lang w:val="bg-BG"/>
        </w:rPr>
        <w:t xml:space="preserve"> със следните мерки:</w:t>
      </w:r>
    </w:p>
    <w:p w14:paraId="2938ADEB" w14:textId="77777777" w:rsidR="00B65B3C" w:rsidRPr="009B2EFB" w:rsidRDefault="00B65B3C" w:rsidP="00B65B3C">
      <w:pPr>
        <w:jc w:val="both"/>
        <w:rPr>
          <w:rFonts w:cs="Times New Roman"/>
          <w:szCs w:val="24"/>
          <w:lang w:val="bg-BG"/>
        </w:rPr>
      </w:pPr>
      <w:r w:rsidRPr="009B2EFB">
        <w:rPr>
          <w:rFonts w:cs="Times New Roman"/>
          <w:szCs w:val="24"/>
          <w:lang w:val="bg-BG"/>
        </w:rPr>
        <w:t>Мярка 6.1. Социална инфраструктура</w:t>
      </w:r>
    </w:p>
    <w:p w14:paraId="7E74E75C" w14:textId="77777777" w:rsidR="00B65B3C" w:rsidRPr="009B2EFB" w:rsidRDefault="00B65B3C" w:rsidP="00B65B3C">
      <w:pPr>
        <w:jc w:val="both"/>
        <w:rPr>
          <w:rFonts w:cs="Times New Roman"/>
          <w:szCs w:val="24"/>
          <w:lang w:val="bg-BG"/>
        </w:rPr>
      </w:pPr>
      <w:r w:rsidRPr="009B2EFB">
        <w:rPr>
          <w:rFonts w:cs="Times New Roman"/>
          <w:szCs w:val="24"/>
          <w:lang w:val="bg-BG"/>
        </w:rPr>
        <w:t>Мярка 6.2 Социални дейности и интеграция на уязвимите групи</w:t>
      </w:r>
    </w:p>
    <w:p w14:paraId="65DCB034" w14:textId="77777777" w:rsidR="00B65B3C" w:rsidRPr="009B2EFB" w:rsidRDefault="00B65B3C" w:rsidP="00B65B3C">
      <w:pPr>
        <w:jc w:val="both"/>
        <w:rPr>
          <w:rFonts w:cs="Times New Roman"/>
          <w:szCs w:val="24"/>
          <w:lang w:val="bg-BG"/>
        </w:rPr>
      </w:pPr>
      <w:r w:rsidRPr="009B2EFB">
        <w:rPr>
          <w:rFonts w:cs="Times New Roman"/>
          <w:szCs w:val="24"/>
          <w:lang w:val="bg-BG"/>
        </w:rPr>
        <w:t>Мярка 6.3. Модерно здравеопазване</w:t>
      </w:r>
    </w:p>
    <w:p w14:paraId="3A9E16F3" w14:textId="49510558" w:rsidR="00B65B3C" w:rsidRPr="009B2EFB" w:rsidRDefault="00B65B3C" w:rsidP="00B65B3C">
      <w:pPr>
        <w:jc w:val="both"/>
        <w:rPr>
          <w:rFonts w:cs="Times New Roman"/>
          <w:szCs w:val="24"/>
          <w:lang w:val="bg-BG"/>
        </w:rPr>
      </w:pPr>
      <w:r w:rsidRPr="00900994">
        <w:rPr>
          <w:rFonts w:cs="Times New Roman"/>
          <w:b/>
          <w:szCs w:val="24"/>
          <w:lang w:val="bg-BG"/>
        </w:rPr>
        <w:t>Приоритет 7.</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Повишаване на образователното равнище на населението и осигуряване на по-широк достъп до образование</w:t>
      </w:r>
      <w:r w:rsidR="00240EA4">
        <w:rPr>
          <w:rFonts w:cs="Times New Roman"/>
          <w:szCs w:val="24"/>
          <w:lang w:val="bg-BG"/>
        </w:rPr>
        <w:t xml:space="preserve">“ се изпълнява успешно. </w:t>
      </w:r>
      <w:r w:rsidR="00240EA4">
        <w:rPr>
          <w:rFonts w:cs="Times New Roman"/>
          <w:b/>
          <w:bCs/>
          <w:szCs w:val="24"/>
          <w:lang w:val="bg-BG"/>
        </w:rPr>
        <w:t xml:space="preserve"> </w:t>
      </w:r>
      <w:r w:rsidR="00240EA4">
        <w:rPr>
          <w:rFonts w:cs="Times New Roman"/>
          <w:bCs/>
          <w:szCs w:val="24"/>
          <w:lang w:val="bg-BG"/>
        </w:rPr>
        <w:t>със следните мерки:</w:t>
      </w:r>
      <w:r w:rsidRPr="009B2EFB">
        <w:rPr>
          <w:rFonts w:cs="Times New Roman"/>
          <w:szCs w:val="24"/>
          <w:lang w:val="bg-BG"/>
        </w:rPr>
        <w:t>Мярка 7.1. Модернизиране на образователните услуги</w:t>
      </w:r>
    </w:p>
    <w:p w14:paraId="5DE346C3" w14:textId="77777777" w:rsidR="00B65B3C" w:rsidRPr="009B2EFB" w:rsidRDefault="00B65B3C" w:rsidP="00B65B3C">
      <w:pPr>
        <w:jc w:val="both"/>
        <w:rPr>
          <w:rFonts w:cs="Times New Roman"/>
          <w:szCs w:val="24"/>
          <w:lang w:val="bg-BG"/>
        </w:rPr>
      </w:pPr>
      <w:r w:rsidRPr="009B2EFB">
        <w:rPr>
          <w:rFonts w:cs="Times New Roman"/>
          <w:szCs w:val="24"/>
          <w:lang w:val="bg-BG"/>
        </w:rPr>
        <w:t>Мярка 7.2. Интеграция на уязвимите групи в образованието</w:t>
      </w:r>
    </w:p>
    <w:p w14:paraId="731E828D" w14:textId="77777777" w:rsidR="00B65B3C" w:rsidRPr="009B2EFB" w:rsidRDefault="00B65B3C" w:rsidP="00B65B3C">
      <w:pPr>
        <w:jc w:val="both"/>
        <w:rPr>
          <w:rFonts w:cs="Times New Roman"/>
          <w:szCs w:val="24"/>
          <w:lang w:val="bg-BG"/>
        </w:rPr>
      </w:pPr>
      <w:r w:rsidRPr="009B2EFB">
        <w:rPr>
          <w:rFonts w:cs="Times New Roman"/>
          <w:szCs w:val="24"/>
          <w:lang w:val="bg-BG"/>
        </w:rPr>
        <w:t>Мярка 7.3. Развитие на регионалното висше образование</w:t>
      </w:r>
    </w:p>
    <w:p w14:paraId="748341A6" w14:textId="77777777" w:rsidR="00B65B3C" w:rsidRPr="009B2EFB" w:rsidRDefault="00B65B3C" w:rsidP="00B65B3C">
      <w:pPr>
        <w:jc w:val="both"/>
        <w:rPr>
          <w:rFonts w:cs="Times New Roman"/>
          <w:szCs w:val="24"/>
          <w:lang w:val="bg-BG"/>
        </w:rPr>
      </w:pPr>
      <w:r w:rsidRPr="009B2EFB">
        <w:rPr>
          <w:rFonts w:cs="Times New Roman"/>
          <w:szCs w:val="24"/>
          <w:lang w:val="bg-BG"/>
        </w:rPr>
        <w:t>Мярка 7.4. Сътрудничество за добро образование и професионална реализация</w:t>
      </w:r>
    </w:p>
    <w:p w14:paraId="6A7A62D5" w14:textId="77777777" w:rsidR="00B65B3C" w:rsidRPr="009B2EFB" w:rsidRDefault="00B65B3C" w:rsidP="00B65B3C">
      <w:pPr>
        <w:jc w:val="both"/>
        <w:rPr>
          <w:rFonts w:cs="Times New Roman"/>
          <w:szCs w:val="24"/>
          <w:lang w:val="bg-BG"/>
        </w:rPr>
      </w:pPr>
      <w:r w:rsidRPr="009B2EFB">
        <w:rPr>
          <w:rFonts w:cs="Times New Roman"/>
          <w:szCs w:val="24"/>
          <w:lang w:val="bg-BG"/>
        </w:rPr>
        <w:t>Мярка 7.5. Образователна инфраструктура</w:t>
      </w:r>
    </w:p>
    <w:p w14:paraId="742E6403" w14:textId="6DFA20B9" w:rsidR="00B65B3C" w:rsidRPr="009B2EFB" w:rsidRDefault="00B65B3C" w:rsidP="00B65B3C">
      <w:pPr>
        <w:jc w:val="both"/>
        <w:rPr>
          <w:rFonts w:cs="Times New Roman"/>
          <w:b/>
          <w:bCs/>
          <w:szCs w:val="24"/>
          <w:lang w:val="bg-BG"/>
        </w:rPr>
      </w:pPr>
      <w:r w:rsidRPr="00900994">
        <w:rPr>
          <w:rFonts w:cs="Times New Roman"/>
          <w:b/>
          <w:szCs w:val="24"/>
          <w:lang w:val="bg-BG"/>
        </w:rPr>
        <w:t>Приоритет 8.</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Разширяване на възможностите за спорт и развитие на младежки дейности</w:t>
      </w:r>
      <w:r w:rsidR="00240EA4">
        <w:rPr>
          <w:rFonts w:cs="Times New Roman"/>
          <w:szCs w:val="24"/>
          <w:lang w:val="bg-BG"/>
        </w:rPr>
        <w:t>“</w:t>
      </w:r>
      <w:r w:rsidR="009E26C8">
        <w:rPr>
          <w:rFonts w:cs="Times New Roman"/>
          <w:szCs w:val="24"/>
          <w:lang w:val="bg-BG"/>
        </w:rPr>
        <w:t xml:space="preserve"> </w:t>
      </w:r>
      <w:r w:rsidR="00240EA4">
        <w:rPr>
          <w:rFonts w:cs="Times New Roman"/>
          <w:szCs w:val="24"/>
          <w:lang w:val="bg-BG"/>
        </w:rPr>
        <w:t xml:space="preserve">се изпълнява успешно със следните мерки: </w:t>
      </w:r>
    </w:p>
    <w:p w14:paraId="32BFB0BD" w14:textId="77777777" w:rsidR="00B65B3C" w:rsidRPr="009B2EFB" w:rsidRDefault="00B65B3C" w:rsidP="00B65B3C">
      <w:pPr>
        <w:jc w:val="both"/>
        <w:rPr>
          <w:rFonts w:cs="Times New Roman"/>
          <w:szCs w:val="24"/>
          <w:lang w:val="bg-BG"/>
        </w:rPr>
      </w:pPr>
      <w:r w:rsidRPr="009B2EFB">
        <w:rPr>
          <w:rFonts w:cs="Times New Roman"/>
          <w:szCs w:val="24"/>
          <w:lang w:val="bg-BG"/>
        </w:rPr>
        <w:t>Мярка 8.1. Спортна инфраструктура в гр. Смолян</w:t>
      </w:r>
    </w:p>
    <w:p w14:paraId="7EEC20FE" w14:textId="77777777" w:rsidR="00B65B3C" w:rsidRPr="009B2EFB" w:rsidRDefault="00B65B3C" w:rsidP="00B65B3C">
      <w:pPr>
        <w:jc w:val="both"/>
        <w:rPr>
          <w:rFonts w:cs="Times New Roman"/>
          <w:szCs w:val="24"/>
          <w:lang w:val="bg-BG"/>
        </w:rPr>
      </w:pPr>
      <w:r w:rsidRPr="009B2EFB">
        <w:rPr>
          <w:rFonts w:cs="Times New Roman"/>
          <w:szCs w:val="24"/>
          <w:lang w:val="bg-BG"/>
        </w:rPr>
        <w:t>Мярка 8.2. Спортна инфраструктура в населените места</w:t>
      </w:r>
    </w:p>
    <w:p w14:paraId="43BAA46A" w14:textId="77777777" w:rsidR="00B65B3C" w:rsidRPr="009B2EFB" w:rsidRDefault="00B65B3C" w:rsidP="00B65B3C">
      <w:pPr>
        <w:jc w:val="both"/>
        <w:rPr>
          <w:rFonts w:cs="Times New Roman"/>
          <w:szCs w:val="24"/>
          <w:lang w:val="bg-BG"/>
        </w:rPr>
      </w:pPr>
      <w:r w:rsidRPr="009B2EFB">
        <w:rPr>
          <w:rFonts w:cs="Times New Roman"/>
          <w:szCs w:val="24"/>
          <w:lang w:val="bg-BG"/>
        </w:rPr>
        <w:t>Мярка 8.3. Спорт и спортната култура</w:t>
      </w:r>
    </w:p>
    <w:p w14:paraId="6A423EF6" w14:textId="77777777" w:rsidR="00B65B3C" w:rsidRPr="009B2EFB" w:rsidRDefault="00B65B3C" w:rsidP="00B65B3C">
      <w:pPr>
        <w:jc w:val="both"/>
        <w:rPr>
          <w:rFonts w:cs="Times New Roman"/>
          <w:szCs w:val="24"/>
          <w:lang w:val="bg-BG"/>
        </w:rPr>
      </w:pPr>
      <w:r w:rsidRPr="009B2EFB">
        <w:rPr>
          <w:rFonts w:cs="Times New Roman"/>
          <w:szCs w:val="24"/>
          <w:lang w:val="bg-BG"/>
        </w:rPr>
        <w:t>Мярка 8.4. Младежки дейности и политики</w:t>
      </w:r>
    </w:p>
    <w:p w14:paraId="0A765603" w14:textId="3D01399B" w:rsidR="00B65B3C" w:rsidRPr="009B2EFB" w:rsidRDefault="00B65B3C" w:rsidP="00B65B3C">
      <w:pPr>
        <w:jc w:val="both"/>
        <w:rPr>
          <w:rFonts w:cs="Times New Roman"/>
          <w:b/>
          <w:bCs/>
          <w:szCs w:val="24"/>
          <w:lang w:val="bg-BG"/>
        </w:rPr>
      </w:pPr>
      <w:r w:rsidRPr="00900994">
        <w:rPr>
          <w:rFonts w:cs="Times New Roman"/>
          <w:b/>
          <w:szCs w:val="24"/>
          <w:lang w:val="bg-BG"/>
        </w:rPr>
        <w:t>Приоритет 9.</w:t>
      </w:r>
      <w:r w:rsidRPr="009B2EFB">
        <w:rPr>
          <w:rFonts w:cs="Times New Roman"/>
          <w:szCs w:val="24"/>
          <w:lang w:val="bg-BG"/>
        </w:rPr>
        <w:t xml:space="preserve"> </w:t>
      </w:r>
      <w:r w:rsidR="00240EA4">
        <w:rPr>
          <w:rFonts w:cs="Times New Roman"/>
          <w:szCs w:val="24"/>
          <w:lang w:val="bg-BG"/>
        </w:rPr>
        <w:t>„</w:t>
      </w:r>
      <w:r w:rsidRPr="009B2EFB">
        <w:rPr>
          <w:rFonts w:cs="Times New Roman"/>
          <w:szCs w:val="24"/>
          <w:lang w:val="bg-BG"/>
        </w:rPr>
        <w:t>Културни дейности и съхранение на местните традиции и обичаи</w:t>
      </w:r>
      <w:r w:rsidR="00240EA4">
        <w:rPr>
          <w:rFonts w:cs="Times New Roman"/>
          <w:szCs w:val="24"/>
          <w:lang w:val="bg-BG"/>
        </w:rPr>
        <w:t xml:space="preserve">“,  </w:t>
      </w:r>
      <w:r w:rsidR="00240EA4" w:rsidRPr="00900994">
        <w:rPr>
          <w:rFonts w:cs="Times New Roman"/>
          <w:b/>
          <w:szCs w:val="24"/>
          <w:lang w:val="bg-BG"/>
        </w:rPr>
        <w:t>Приоритет 10.</w:t>
      </w:r>
      <w:r w:rsidR="00240EA4" w:rsidRPr="009B2EFB">
        <w:rPr>
          <w:rFonts w:cs="Times New Roman"/>
          <w:szCs w:val="24"/>
          <w:lang w:val="bg-BG"/>
        </w:rPr>
        <w:t xml:space="preserve"> </w:t>
      </w:r>
      <w:r w:rsidR="00240EA4">
        <w:rPr>
          <w:rFonts w:cs="Times New Roman"/>
          <w:szCs w:val="24"/>
          <w:lang w:val="bg-BG"/>
        </w:rPr>
        <w:t>„</w:t>
      </w:r>
      <w:r w:rsidR="00240EA4" w:rsidRPr="009B2EFB">
        <w:rPr>
          <w:rFonts w:cs="Times New Roman"/>
          <w:szCs w:val="24"/>
          <w:lang w:val="bg-BG"/>
        </w:rPr>
        <w:t>Подобряване на цифровата свързаност, местното управление и сътрудничеството</w:t>
      </w:r>
      <w:r w:rsidR="00240EA4">
        <w:rPr>
          <w:rFonts w:cs="Times New Roman"/>
          <w:szCs w:val="24"/>
          <w:lang w:val="bg-BG"/>
        </w:rPr>
        <w:t xml:space="preserve">“ се изпълняват успешно. Приоритет 10 включва следните мерки: </w:t>
      </w:r>
    </w:p>
    <w:p w14:paraId="78CE611E" w14:textId="08A51EF3" w:rsidR="00B65B3C" w:rsidRPr="009B2EFB" w:rsidRDefault="00B65B3C" w:rsidP="00B65B3C">
      <w:pPr>
        <w:jc w:val="both"/>
        <w:rPr>
          <w:rFonts w:cs="Times New Roman"/>
          <w:b/>
          <w:bCs/>
          <w:szCs w:val="24"/>
          <w:lang w:val="bg-BG"/>
        </w:rPr>
      </w:pPr>
      <w:r w:rsidRPr="009B2EFB">
        <w:rPr>
          <w:rFonts w:cs="Times New Roman"/>
          <w:szCs w:val="24"/>
          <w:lang w:val="bg-BG"/>
        </w:rPr>
        <w:t xml:space="preserve">– </w:t>
      </w:r>
    </w:p>
    <w:p w14:paraId="2070A64D" w14:textId="77777777" w:rsidR="00B65B3C" w:rsidRPr="009B2EFB" w:rsidRDefault="00B65B3C" w:rsidP="00B65B3C">
      <w:pPr>
        <w:jc w:val="both"/>
        <w:rPr>
          <w:rFonts w:cs="Times New Roman"/>
          <w:szCs w:val="24"/>
          <w:lang w:val="bg-BG"/>
        </w:rPr>
      </w:pPr>
      <w:r w:rsidRPr="009B2EFB">
        <w:rPr>
          <w:rFonts w:cs="Times New Roman"/>
          <w:szCs w:val="24"/>
          <w:lang w:val="bg-BG"/>
        </w:rPr>
        <w:t>Мярка 10.1. Дигитализация и повишаване капацитета на управление на общинска администрация</w:t>
      </w:r>
    </w:p>
    <w:p w14:paraId="1CA888C1" w14:textId="77777777" w:rsidR="00B65B3C" w:rsidRPr="009B2EFB" w:rsidRDefault="00B65B3C" w:rsidP="00B65B3C">
      <w:pPr>
        <w:jc w:val="both"/>
        <w:rPr>
          <w:rFonts w:cs="Times New Roman"/>
          <w:szCs w:val="24"/>
          <w:lang w:val="bg-BG"/>
        </w:rPr>
      </w:pPr>
      <w:r w:rsidRPr="009B2EFB">
        <w:rPr>
          <w:rFonts w:cs="Times New Roman"/>
          <w:szCs w:val="24"/>
          <w:lang w:val="bg-BG"/>
        </w:rPr>
        <w:t>Мярка 10.2. Сътрудничество</w:t>
      </w:r>
    </w:p>
    <w:p w14:paraId="0893111C" w14:textId="19C9961A" w:rsidR="00B65B3C" w:rsidRPr="009B2EFB" w:rsidRDefault="00B65B3C" w:rsidP="00B65B3C">
      <w:pPr>
        <w:jc w:val="both"/>
        <w:rPr>
          <w:rFonts w:cs="Times New Roman"/>
          <w:lang w:val="bg-BG"/>
        </w:rPr>
      </w:pPr>
      <w:r w:rsidRPr="009B2EFB">
        <w:rPr>
          <w:rFonts w:cs="Times New Roman"/>
          <w:szCs w:val="24"/>
          <w:lang w:val="bg-BG"/>
        </w:rPr>
        <w:t>За посочените 10 приоритета, към 2024 г., е отбелязано успешно изпълнение, което се отнася към предвидените в тях множество мерки, и като цяло е гаранция за реализация на всичко</w:t>
      </w:r>
      <w:r w:rsidR="00240EA4">
        <w:rPr>
          <w:rFonts w:cs="Times New Roman"/>
          <w:szCs w:val="24"/>
          <w:lang w:val="bg-BG"/>
        </w:rPr>
        <w:t>,</w:t>
      </w:r>
      <w:r w:rsidRPr="009B2EFB">
        <w:rPr>
          <w:rFonts w:cs="Times New Roman"/>
          <w:szCs w:val="24"/>
          <w:lang w:val="bg-BG"/>
        </w:rPr>
        <w:t xml:space="preserve"> заложено в ПИРО към 2027 г. и следващите години, в които могат да се изпълняват дейности/проекти и плащани</w:t>
      </w:r>
      <w:r w:rsidRPr="009B2EFB">
        <w:rPr>
          <w:rFonts w:cs="Times New Roman"/>
          <w:lang w:val="bg-BG"/>
        </w:rPr>
        <w:t>я по тях.</w:t>
      </w:r>
    </w:p>
    <w:p w14:paraId="0D040D1B" w14:textId="77777777" w:rsidR="00B65B3C" w:rsidRPr="009B2EFB" w:rsidRDefault="00B65B3C" w:rsidP="00B65B3C">
      <w:pPr>
        <w:jc w:val="both"/>
        <w:rPr>
          <w:rFonts w:cs="Times New Roman"/>
          <w:b/>
          <w:bCs/>
          <w:lang w:val="bg-BG"/>
        </w:rPr>
      </w:pPr>
      <w:r w:rsidRPr="009B2EFB">
        <w:rPr>
          <w:rFonts w:cs="Times New Roman"/>
          <w:b/>
          <w:bCs/>
          <w:lang w:val="bg-BG"/>
        </w:rPr>
        <w:t>ИНДИКАТОРИ ЗА ПРОДУКТ</w:t>
      </w:r>
    </w:p>
    <w:tbl>
      <w:tblPr>
        <w:tblStyle w:val="TableGrid"/>
        <w:tblW w:w="9493" w:type="dxa"/>
        <w:tblLook w:val="04A0" w:firstRow="1" w:lastRow="0" w:firstColumn="1" w:lastColumn="0" w:noHBand="0" w:noVBand="1"/>
      </w:tblPr>
      <w:tblGrid>
        <w:gridCol w:w="5070"/>
        <w:gridCol w:w="1559"/>
        <w:gridCol w:w="1417"/>
        <w:gridCol w:w="1447"/>
      </w:tblGrid>
      <w:tr w:rsidR="00B65B3C" w:rsidRPr="009B2EFB" w14:paraId="3B5E33A6" w14:textId="77777777" w:rsidTr="009F6FEB">
        <w:trPr>
          <w:tblHeader/>
        </w:trPr>
        <w:tc>
          <w:tcPr>
            <w:tcW w:w="5070" w:type="dxa"/>
            <w:shd w:val="clear" w:color="auto" w:fill="D9E2F3" w:themeFill="accent5" w:themeFillTint="33"/>
            <w:vAlign w:val="center"/>
          </w:tcPr>
          <w:p w14:paraId="6F77858B" w14:textId="77777777" w:rsidR="00B65B3C" w:rsidRPr="009B2EFB" w:rsidRDefault="00B65B3C" w:rsidP="009F6FEB">
            <w:pPr>
              <w:jc w:val="center"/>
            </w:pPr>
            <w:r w:rsidRPr="009B2EFB">
              <w:t>Индикатор</w:t>
            </w:r>
          </w:p>
        </w:tc>
        <w:tc>
          <w:tcPr>
            <w:tcW w:w="1559" w:type="dxa"/>
            <w:shd w:val="clear" w:color="auto" w:fill="D9E2F3" w:themeFill="accent5" w:themeFillTint="33"/>
            <w:vAlign w:val="center"/>
          </w:tcPr>
          <w:p w14:paraId="574B234D" w14:textId="77777777" w:rsidR="00B65B3C" w:rsidRPr="009B2EFB" w:rsidRDefault="00B65B3C" w:rsidP="009F6FEB">
            <w:pPr>
              <w:jc w:val="center"/>
            </w:pPr>
            <w:r w:rsidRPr="009B2EFB">
              <w:t>Мерна единица</w:t>
            </w:r>
          </w:p>
        </w:tc>
        <w:tc>
          <w:tcPr>
            <w:tcW w:w="1417" w:type="dxa"/>
            <w:shd w:val="clear" w:color="auto" w:fill="D9E2F3" w:themeFill="accent5" w:themeFillTint="33"/>
            <w:vAlign w:val="center"/>
          </w:tcPr>
          <w:p w14:paraId="789619E9" w14:textId="77777777" w:rsidR="00B65B3C" w:rsidRPr="009B2EFB" w:rsidRDefault="00B65B3C" w:rsidP="009F6FEB">
            <w:pPr>
              <w:jc w:val="center"/>
            </w:pPr>
            <w:r w:rsidRPr="009B2EFB">
              <w:t>Целева стойност</w:t>
            </w:r>
          </w:p>
        </w:tc>
        <w:tc>
          <w:tcPr>
            <w:tcW w:w="1447" w:type="dxa"/>
            <w:shd w:val="clear" w:color="auto" w:fill="D9E2F3" w:themeFill="accent5" w:themeFillTint="33"/>
            <w:vAlign w:val="center"/>
          </w:tcPr>
          <w:p w14:paraId="316CF0CA" w14:textId="77777777" w:rsidR="00B65B3C" w:rsidRPr="009B2EFB" w:rsidRDefault="00B65B3C" w:rsidP="009F6FEB">
            <w:pPr>
              <w:jc w:val="center"/>
            </w:pPr>
            <w:r w:rsidRPr="009B2EFB">
              <w:t>Отчетна стойност 2024 г.</w:t>
            </w:r>
          </w:p>
        </w:tc>
      </w:tr>
      <w:tr w:rsidR="00B65B3C" w:rsidRPr="009B2EFB" w14:paraId="5496FB34" w14:textId="77777777" w:rsidTr="009F6FEB">
        <w:tc>
          <w:tcPr>
            <w:tcW w:w="5070" w:type="dxa"/>
          </w:tcPr>
          <w:p w14:paraId="27F03EF9" w14:textId="77777777" w:rsidR="00B65B3C" w:rsidRPr="009B2EFB" w:rsidRDefault="00B65B3C" w:rsidP="009F6FEB">
            <w:pPr>
              <w:jc w:val="both"/>
            </w:pPr>
            <w:r w:rsidRPr="009B2EFB">
              <w:t>RCO 01 - Подкрепени предприятия</w:t>
            </w:r>
          </w:p>
        </w:tc>
        <w:tc>
          <w:tcPr>
            <w:tcW w:w="1559" w:type="dxa"/>
            <w:vAlign w:val="center"/>
          </w:tcPr>
          <w:p w14:paraId="46AC9DDD" w14:textId="77777777" w:rsidR="00B65B3C" w:rsidRPr="009B2EFB" w:rsidRDefault="00B65B3C" w:rsidP="009F6FEB">
            <w:pPr>
              <w:jc w:val="center"/>
            </w:pPr>
            <w:r w:rsidRPr="009B2EFB">
              <w:t>брой</w:t>
            </w:r>
          </w:p>
        </w:tc>
        <w:tc>
          <w:tcPr>
            <w:tcW w:w="1417" w:type="dxa"/>
            <w:vAlign w:val="center"/>
          </w:tcPr>
          <w:p w14:paraId="67310518" w14:textId="77777777" w:rsidR="00B65B3C" w:rsidRPr="009B2EFB" w:rsidRDefault="00B65B3C" w:rsidP="009F6FEB">
            <w:pPr>
              <w:jc w:val="center"/>
            </w:pPr>
            <w:r w:rsidRPr="009B2EFB">
              <w:t>-</w:t>
            </w:r>
          </w:p>
        </w:tc>
        <w:tc>
          <w:tcPr>
            <w:tcW w:w="1447" w:type="dxa"/>
            <w:vAlign w:val="center"/>
          </w:tcPr>
          <w:p w14:paraId="5E9D5371" w14:textId="77777777" w:rsidR="00B65B3C" w:rsidRPr="009B2EFB" w:rsidRDefault="00B65B3C" w:rsidP="009F6FEB">
            <w:pPr>
              <w:jc w:val="center"/>
            </w:pPr>
            <w:r w:rsidRPr="009B2EFB">
              <w:t>6</w:t>
            </w:r>
          </w:p>
        </w:tc>
      </w:tr>
      <w:tr w:rsidR="00B65B3C" w:rsidRPr="009B2EFB" w14:paraId="2A8CF1F5" w14:textId="77777777" w:rsidTr="009F6FEB">
        <w:tc>
          <w:tcPr>
            <w:tcW w:w="5070" w:type="dxa"/>
          </w:tcPr>
          <w:p w14:paraId="3F2FDBF9" w14:textId="77777777" w:rsidR="00B65B3C" w:rsidRPr="009B2EFB" w:rsidRDefault="00B65B3C" w:rsidP="009F6FEB">
            <w:pPr>
              <w:jc w:val="both"/>
            </w:pPr>
            <w:r w:rsidRPr="009B2EFB">
              <w:t>Изграден Технологичен парк Смолян</w:t>
            </w:r>
          </w:p>
        </w:tc>
        <w:tc>
          <w:tcPr>
            <w:tcW w:w="1559" w:type="dxa"/>
            <w:vAlign w:val="center"/>
          </w:tcPr>
          <w:p w14:paraId="2A16B062" w14:textId="77777777" w:rsidR="00B65B3C" w:rsidRPr="009B2EFB" w:rsidRDefault="00B65B3C" w:rsidP="009F6FEB">
            <w:pPr>
              <w:jc w:val="center"/>
            </w:pPr>
            <w:r w:rsidRPr="009B2EFB">
              <w:t>брой</w:t>
            </w:r>
          </w:p>
        </w:tc>
        <w:tc>
          <w:tcPr>
            <w:tcW w:w="1417" w:type="dxa"/>
            <w:vAlign w:val="center"/>
          </w:tcPr>
          <w:p w14:paraId="437959AC" w14:textId="77777777" w:rsidR="00B65B3C" w:rsidRPr="009B2EFB" w:rsidRDefault="00B65B3C" w:rsidP="009F6FEB">
            <w:pPr>
              <w:jc w:val="center"/>
            </w:pPr>
            <w:r w:rsidRPr="009B2EFB">
              <w:t>-</w:t>
            </w:r>
          </w:p>
        </w:tc>
        <w:tc>
          <w:tcPr>
            <w:tcW w:w="1447" w:type="dxa"/>
            <w:vAlign w:val="center"/>
          </w:tcPr>
          <w:p w14:paraId="2171EC8F" w14:textId="77777777" w:rsidR="00B65B3C" w:rsidRPr="009B2EFB" w:rsidRDefault="00B65B3C" w:rsidP="009F6FEB">
            <w:pPr>
              <w:jc w:val="center"/>
            </w:pPr>
            <w:r w:rsidRPr="009B2EFB">
              <w:t>0</w:t>
            </w:r>
          </w:p>
        </w:tc>
      </w:tr>
      <w:tr w:rsidR="00B65B3C" w:rsidRPr="009B2EFB" w14:paraId="4D31052B" w14:textId="77777777" w:rsidTr="009F6FEB">
        <w:tc>
          <w:tcPr>
            <w:tcW w:w="5070" w:type="dxa"/>
          </w:tcPr>
          <w:p w14:paraId="7C2B0CD5" w14:textId="77777777" w:rsidR="00B65B3C" w:rsidRPr="009B2EFB" w:rsidRDefault="00B65B3C" w:rsidP="009F6FEB">
            <w:pPr>
              <w:jc w:val="both"/>
            </w:pPr>
            <w:r w:rsidRPr="009B2EFB">
              <w:t>RCO 101 — МСП, инвестиращи в развитие на уменията</w:t>
            </w:r>
          </w:p>
        </w:tc>
        <w:tc>
          <w:tcPr>
            <w:tcW w:w="1559" w:type="dxa"/>
            <w:vAlign w:val="center"/>
          </w:tcPr>
          <w:p w14:paraId="1A983680" w14:textId="77777777" w:rsidR="00B65B3C" w:rsidRPr="009B2EFB" w:rsidRDefault="00B65B3C" w:rsidP="009F6FEB">
            <w:pPr>
              <w:jc w:val="center"/>
            </w:pPr>
            <w:r w:rsidRPr="009B2EFB">
              <w:t>брой</w:t>
            </w:r>
          </w:p>
        </w:tc>
        <w:tc>
          <w:tcPr>
            <w:tcW w:w="1417" w:type="dxa"/>
            <w:vAlign w:val="center"/>
          </w:tcPr>
          <w:p w14:paraId="5C6F8E5C" w14:textId="77777777" w:rsidR="00B65B3C" w:rsidRPr="009B2EFB" w:rsidRDefault="00B65B3C" w:rsidP="009F6FEB">
            <w:pPr>
              <w:jc w:val="center"/>
            </w:pPr>
            <w:r w:rsidRPr="009B2EFB">
              <w:t>-</w:t>
            </w:r>
          </w:p>
        </w:tc>
        <w:tc>
          <w:tcPr>
            <w:tcW w:w="1447" w:type="dxa"/>
            <w:vAlign w:val="center"/>
          </w:tcPr>
          <w:p w14:paraId="3EB552A9" w14:textId="77777777" w:rsidR="00B65B3C" w:rsidRPr="009B2EFB" w:rsidRDefault="00B65B3C" w:rsidP="009F6FEB">
            <w:pPr>
              <w:jc w:val="center"/>
            </w:pPr>
            <w:r w:rsidRPr="009B2EFB">
              <w:t>4</w:t>
            </w:r>
          </w:p>
        </w:tc>
      </w:tr>
      <w:tr w:rsidR="00B65B3C" w:rsidRPr="009B2EFB" w14:paraId="189BEE0B" w14:textId="77777777" w:rsidTr="009F6FEB">
        <w:tc>
          <w:tcPr>
            <w:tcW w:w="5070" w:type="dxa"/>
          </w:tcPr>
          <w:p w14:paraId="6CA03269" w14:textId="77777777" w:rsidR="00B65B3C" w:rsidRPr="009B2EFB" w:rsidRDefault="00B65B3C" w:rsidP="009F6FEB">
            <w:pPr>
              <w:jc w:val="both"/>
            </w:pPr>
            <w:r w:rsidRPr="009B2EFB">
              <w:t>RCO 12 - Предприятия, получаващи подкрепа за цифровизиране на своите продукти и услуги</w:t>
            </w:r>
          </w:p>
        </w:tc>
        <w:tc>
          <w:tcPr>
            <w:tcW w:w="1559" w:type="dxa"/>
            <w:vAlign w:val="center"/>
          </w:tcPr>
          <w:p w14:paraId="58BAE6A5" w14:textId="77777777" w:rsidR="00B65B3C" w:rsidRPr="009B2EFB" w:rsidRDefault="00B65B3C" w:rsidP="009F6FEB">
            <w:pPr>
              <w:jc w:val="center"/>
            </w:pPr>
            <w:r w:rsidRPr="009B2EFB">
              <w:t>брой</w:t>
            </w:r>
          </w:p>
        </w:tc>
        <w:tc>
          <w:tcPr>
            <w:tcW w:w="1417" w:type="dxa"/>
            <w:vAlign w:val="center"/>
          </w:tcPr>
          <w:p w14:paraId="152F3590" w14:textId="77777777" w:rsidR="00B65B3C" w:rsidRPr="009B2EFB" w:rsidRDefault="00B65B3C" w:rsidP="009F6FEB">
            <w:pPr>
              <w:jc w:val="center"/>
            </w:pPr>
            <w:r w:rsidRPr="009B2EFB">
              <w:t>-</w:t>
            </w:r>
          </w:p>
        </w:tc>
        <w:tc>
          <w:tcPr>
            <w:tcW w:w="1447" w:type="dxa"/>
            <w:vAlign w:val="center"/>
          </w:tcPr>
          <w:p w14:paraId="4F26A52F" w14:textId="77777777" w:rsidR="00B65B3C" w:rsidRPr="009B2EFB" w:rsidRDefault="00B65B3C" w:rsidP="009F6FEB">
            <w:pPr>
              <w:jc w:val="center"/>
            </w:pPr>
            <w:r w:rsidRPr="009B2EFB">
              <w:t>9</w:t>
            </w:r>
          </w:p>
        </w:tc>
      </w:tr>
      <w:tr w:rsidR="00B65B3C" w:rsidRPr="009B2EFB" w14:paraId="7664FE95" w14:textId="77777777" w:rsidTr="009F6FEB">
        <w:tc>
          <w:tcPr>
            <w:tcW w:w="5070" w:type="dxa"/>
          </w:tcPr>
          <w:p w14:paraId="3107DA0A" w14:textId="77777777" w:rsidR="00B65B3C" w:rsidRPr="009B2EFB" w:rsidRDefault="00B65B3C" w:rsidP="009F6FEB">
            <w:pPr>
              <w:jc w:val="both"/>
            </w:pPr>
            <w:r w:rsidRPr="009B2EFB">
              <w:t>RCO 14 - Публични институции, получаващи подкрепа за разработване на цифрови услуги и приложения</w:t>
            </w:r>
          </w:p>
        </w:tc>
        <w:tc>
          <w:tcPr>
            <w:tcW w:w="1559" w:type="dxa"/>
            <w:vAlign w:val="center"/>
          </w:tcPr>
          <w:p w14:paraId="15447466" w14:textId="77777777" w:rsidR="00B65B3C" w:rsidRPr="009B2EFB" w:rsidRDefault="00B65B3C" w:rsidP="009F6FEB">
            <w:pPr>
              <w:jc w:val="center"/>
            </w:pPr>
            <w:r w:rsidRPr="009B2EFB">
              <w:t>брой</w:t>
            </w:r>
          </w:p>
        </w:tc>
        <w:tc>
          <w:tcPr>
            <w:tcW w:w="1417" w:type="dxa"/>
            <w:vAlign w:val="center"/>
          </w:tcPr>
          <w:p w14:paraId="7E321A75" w14:textId="77777777" w:rsidR="00B65B3C" w:rsidRPr="009B2EFB" w:rsidRDefault="00B65B3C" w:rsidP="009F6FEB">
            <w:pPr>
              <w:jc w:val="center"/>
            </w:pPr>
            <w:r w:rsidRPr="009B2EFB">
              <w:t>-</w:t>
            </w:r>
          </w:p>
        </w:tc>
        <w:tc>
          <w:tcPr>
            <w:tcW w:w="1447" w:type="dxa"/>
            <w:vAlign w:val="center"/>
          </w:tcPr>
          <w:p w14:paraId="632DFD8D" w14:textId="77777777" w:rsidR="00B65B3C" w:rsidRPr="009B2EFB" w:rsidRDefault="00B65B3C" w:rsidP="009F6FEB">
            <w:pPr>
              <w:jc w:val="center"/>
            </w:pPr>
            <w:r w:rsidRPr="009B2EFB">
              <w:t>1</w:t>
            </w:r>
          </w:p>
        </w:tc>
      </w:tr>
      <w:tr w:rsidR="00B65B3C" w:rsidRPr="009B2EFB" w14:paraId="40875CB3" w14:textId="77777777" w:rsidTr="009F6FEB">
        <w:tc>
          <w:tcPr>
            <w:tcW w:w="5070" w:type="dxa"/>
          </w:tcPr>
          <w:p w14:paraId="1B879DB5" w14:textId="77777777" w:rsidR="00B65B3C" w:rsidRPr="009B2EFB" w:rsidRDefault="00B65B3C" w:rsidP="009F6FEB">
            <w:pPr>
              <w:jc w:val="both"/>
            </w:pPr>
            <w:r w:rsidRPr="009B2EFB">
              <w:t>RCO 96 - Междурегионални инвестиции в проекти на ЕС</w:t>
            </w:r>
          </w:p>
        </w:tc>
        <w:tc>
          <w:tcPr>
            <w:tcW w:w="1559" w:type="dxa"/>
            <w:vAlign w:val="center"/>
          </w:tcPr>
          <w:p w14:paraId="3CB9DABB" w14:textId="77777777" w:rsidR="00B65B3C" w:rsidRPr="009B2EFB" w:rsidRDefault="00B65B3C" w:rsidP="009F6FEB">
            <w:pPr>
              <w:jc w:val="center"/>
            </w:pPr>
            <w:r w:rsidRPr="009B2EFB">
              <w:t>хил.евро</w:t>
            </w:r>
          </w:p>
        </w:tc>
        <w:tc>
          <w:tcPr>
            <w:tcW w:w="1417" w:type="dxa"/>
            <w:vAlign w:val="center"/>
          </w:tcPr>
          <w:p w14:paraId="410917B1" w14:textId="77777777" w:rsidR="00B65B3C" w:rsidRPr="009B2EFB" w:rsidRDefault="00B65B3C" w:rsidP="009F6FEB">
            <w:pPr>
              <w:jc w:val="center"/>
            </w:pPr>
            <w:r w:rsidRPr="009B2EFB">
              <w:t>-</w:t>
            </w:r>
          </w:p>
        </w:tc>
        <w:tc>
          <w:tcPr>
            <w:tcW w:w="1447" w:type="dxa"/>
            <w:vAlign w:val="center"/>
          </w:tcPr>
          <w:p w14:paraId="14DEC063" w14:textId="77777777" w:rsidR="00B65B3C" w:rsidRPr="009B2EFB" w:rsidRDefault="00B65B3C" w:rsidP="009F6FEB">
            <w:pPr>
              <w:jc w:val="center"/>
            </w:pPr>
            <w:r w:rsidRPr="009B2EFB">
              <w:t>369,56</w:t>
            </w:r>
          </w:p>
        </w:tc>
      </w:tr>
      <w:tr w:rsidR="00B65B3C" w:rsidRPr="009B2EFB" w14:paraId="3F011993" w14:textId="77777777" w:rsidTr="009F6FEB">
        <w:tc>
          <w:tcPr>
            <w:tcW w:w="5070" w:type="dxa"/>
          </w:tcPr>
          <w:p w14:paraId="23FC047D" w14:textId="77777777" w:rsidR="00B65B3C" w:rsidRPr="009B2EFB" w:rsidRDefault="00B65B3C" w:rsidP="009F6FEB">
            <w:pPr>
              <w:jc w:val="both"/>
            </w:pPr>
            <w:r w:rsidRPr="009B2EFB">
              <w:t>RCO 13 - Цифрови услуги и продукти, разработени за предприятията</w:t>
            </w:r>
          </w:p>
        </w:tc>
        <w:tc>
          <w:tcPr>
            <w:tcW w:w="1559" w:type="dxa"/>
            <w:vAlign w:val="center"/>
          </w:tcPr>
          <w:p w14:paraId="1644F180" w14:textId="77777777" w:rsidR="00B65B3C" w:rsidRPr="009B2EFB" w:rsidRDefault="00B65B3C" w:rsidP="009F6FEB">
            <w:pPr>
              <w:jc w:val="center"/>
            </w:pPr>
            <w:r w:rsidRPr="009B2EFB">
              <w:t>брой</w:t>
            </w:r>
          </w:p>
        </w:tc>
        <w:tc>
          <w:tcPr>
            <w:tcW w:w="1417" w:type="dxa"/>
            <w:vAlign w:val="center"/>
          </w:tcPr>
          <w:p w14:paraId="6DF176EA" w14:textId="77777777" w:rsidR="00B65B3C" w:rsidRPr="009B2EFB" w:rsidRDefault="00B65B3C" w:rsidP="009F6FEB">
            <w:pPr>
              <w:jc w:val="center"/>
            </w:pPr>
            <w:r w:rsidRPr="009B2EFB">
              <w:t>-</w:t>
            </w:r>
          </w:p>
        </w:tc>
        <w:tc>
          <w:tcPr>
            <w:tcW w:w="1447" w:type="dxa"/>
            <w:vAlign w:val="center"/>
          </w:tcPr>
          <w:p w14:paraId="636BF0C8" w14:textId="77777777" w:rsidR="00B65B3C" w:rsidRPr="009B2EFB" w:rsidRDefault="00B65B3C" w:rsidP="009F6FEB">
            <w:pPr>
              <w:jc w:val="center"/>
            </w:pPr>
            <w:r w:rsidRPr="009B2EFB">
              <w:t>-</w:t>
            </w:r>
          </w:p>
        </w:tc>
      </w:tr>
      <w:tr w:rsidR="00B65B3C" w:rsidRPr="009B2EFB" w14:paraId="7B7B07C2" w14:textId="77777777" w:rsidTr="009F6FEB">
        <w:tc>
          <w:tcPr>
            <w:tcW w:w="5070" w:type="dxa"/>
          </w:tcPr>
          <w:p w14:paraId="283EEBFA" w14:textId="77777777" w:rsidR="00B65B3C" w:rsidRPr="009B2EFB" w:rsidRDefault="00B65B3C" w:rsidP="009F6FEB">
            <w:pPr>
              <w:jc w:val="both"/>
            </w:pPr>
            <w:r w:rsidRPr="009B2EFB">
              <w:t>RCO 77 — Капацитет на подкрепяната инфраструктура в областта на културата и туризма</w:t>
            </w:r>
          </w:p>
        </w:tc>
        <w:tc>
          <w:tcPr>
            <w:tcW w:w="1559" w:type="dxa"/>
            <w:vAlign w:val="center"/>
          </w:tcPr>
          <w:p w14:paraId="10EFABEB" w14:textId="77777777" w:rsidR="00B65B3C" w:rsidRPr="009B2EFB" w:rsidRDefault="00B65B3C" w:rsidP="009F6FEB">
            <w:pPr>
              <w:jc w:val="center"/>
            </w:pPr>
            <w:r w:rsidRPr="009B2EFB">
              <w:t>брой посещения</w:t>
            </w:r>
          </w:p>
        </w:tc>
        <w:tc>
          <w:tcPr>
            <w:tcW w:w="1417" w:type="dxa"/>
            <w:vAlign w:val="center"/>
          </w:tcPr>
          <w:p w14:paraId="55A2FE88" w14:textId="77777777" w:rsidR="00B65B3C" w:rsidRPr="009B2EFB" w:rsidRDefault="00B65B3C" w:rsidP="009F6FEB">
            <w:pPr>
              <w:jc w:val="center"/>
            </w:pPr>
            <w:r w:rsidRPr="009B2EFB">
              <w:t>-</w:t>
            </w:r>
          </w:p>
        </w:tc>
        <w:tc>
          <w:tcPr>
            <w:tcW w:w="1447" w:type="dxa"/>
            <w:vAlign w:val="center"/>
          </w:tcPr>
          <w:p w14:paraId="690B8F08" w14:textId="77777777" w:rsidR="00B65B3C" w:rsidRPr="009B2EFB" w:rsidRDefault="00B65B3C" w:rsidP="009F6FEB">
            <w:pPr>
              <w:jc w:val="center"/>
            </w:pPr>
            <w:r w:rsidRPr="009B2EFB">
              <w:t>82 061</w:t>
            </w:r>
          </w:p>
        </w:tc>
      </w:tr>
      <w:tr w:rsidR="00B65B3C" w:rsidRPr="009B2EFB" w14:paraId="1AE74419" w14:textId="77777777" w:rsidTr="009F6FEB">
        <w:tc>
          <w:tcPr>
            <w:tcW w:w="5070" w:type="dxa"/>
          </w:tcPr>
          <w:p w14:paraId="39E5A639" w14:textId="77777777" w:rsidR="00B65B3C" w:rsidRPr="009B2EFB" w:rsidRDefault="00B65B3C" w:rsidP="009F6FEB">
            <w:pPr>
              <w:jc w:val="both"/>
            </w:pPr>
            <w:r w:rsidRPr="009B2EFB">
              <w:t>RCO 76 — Съвместни проекти</w:t>
            </w:r>
          </w:p>
        </w:tc>
        <w:tc>
          <w:tcPr>
            <w:tcW w:w="1559" w:type="dxa"/>
            <w:vAlign w:val="center"/>
          </w:tcPr>
          <w:p w14:paraId="3A269F37" w14:textId="77777777" w:rsidR="00B65B3C" w:rsidRPr="009B2EFB" w:rsidRDefault="00B65B3C" w:rsidP="009F6FEB">
            <w:pPr>
              <w:jc w:val="center"/>
            </w:pPr>
            <w:r w:rsidRPr="009B2EFB">
              <w:t>брой</w:t>
            </w:r>
          </w:p>
        </w:tc>
        <w:tc>
          <w:tcPr>
            <w:tcW w:w="1417" w:type="dxa"/>
            <w:vAlign w:val="center"/>
          </w:tcPr>
          <w:p w14:paraId="76B6D7E5" w14:textId="77777777" w:rsidR="00B65B3C" w:rsidRPr="009B2EFB" w:rsidRDefault="00B65B3C" w:rsidP="009F6FEB">
            <w:pPr>
              <w:jc w:val="center"/>
            </w:pPr>
            <w:r w:rsidRPr="009B2EFB">
              <w:t>-</w:t>
            </w:r>
          </w:p>
        </w:tc>
        <w:tc>
          <w:tcPr>
            <w:tcW w:w="1447" w:type="dxa"/>
            <w:vAlign w:val="center"/>
          </w:tcPr>
          <w:p w14:paraId="5F856101" w14:textId="77777777" w:rsidR="00B65B3C" w:rsidRPr="009B2EFB" w:rsidRDefault="00B65B3C" w:rsidP="009F6FEB">
            <w:pPr>
              <w:jc w:val="center"/>
            </w:pPr>
            <w:r w:rsidRPr="009B2EFB">
              <w:t>2</w:t>
            </w:r>
          </w:p>
        </w:tc>
      </w:tr>
      <w:tr w:rsidR="00B65B3C" w:rsidRPr="009B2EFB" w14:paraId="6879D989" w14:textId="77777777" w:rsidTr="009F6FEB">
        <w:tc>
          <w:tcPr>
            <w:tcW w:w="5070" w:type="dxa"/>
          </w:tcPr>
          <w:p w14:paraId="352C39AA" w14:textId="77777777" w:rsidR="00B65B3C" w:rsidRPr="009B2EFB" w:rsidRDefault="00B65B3C" w:rsidP="009F6FEB">
            <w:pPr>
              <w:jc w:val="both"/>
            </w:pPr>
            <w:r w:rsidRPr="009B2EFB">
              <w:t>Реализирани проекти за дигитализиране и популяризиране на културно-историческото наследство</w:t>
            </w:r>
          </w:p>
        </w:tc>
        <w:tc>
          <w:tcPr>
            <w:tcW w:w="1559" w:type="dxa"/>
            <w:vAlign w:val="center"/>
          </w:tcPr>
          <w:p w14:paraId="7CAD0CA4" w14:textId="77777777" w:rsidR="00B65B3C" w:rsidRPr="009B2EFB" w:rsidRDefault="00B65B3C" w:rsidP="009F6FEB">
            <w:pPr>
              <w:jc w:val="center"/>
            </w:pPr>
            <w:r w:rsidRPr="009B2EFB">
              <w:t>брой</w:t>
            </w:r>
          </w:p>
        </w:tc>
        <w:tc>
          <w:tcPr>
            <w:tcW w:w="1417" w:type="dxa"/>
            <w:vAlign w:val="center"/>
          </w:tcPr>
          <w:p w14:paraId="15CAE046" w14:textId="77777777" w:rsidR="00B65B3C" w:rsidRPr="009B2EFB" w:rsidRDefault="00B65B3C" w:rsidP="009F6FEB">
            <w:pPr>
              <w:jc w:val="center"/>
            </w:pPr>
            <w:r w:rsidRPr="009B2EFB">
              <w:t>-</w:t>
            </w:r>
          </w:p>
        </w:tc>
        <w:tc>
          <w:tcPr>
            <w:tcW w:w="1447" w:type="dxa"/>
            <w:vAlign w:val="center"/>
          </w:tcPr>
          <w:p w14:paraId="230A981A" w14:textId="77777777" w:rsidR="00B65B3C" w:rsidRPr="009B2EFB" w:rsidRDefault="00B65B3C" w:rsidP="009F6FEB">
            <w:pPr>
              <w:jc w:val="center"/>
            </w:pPr>
            <w:r w:rsidRPr="009B2EFB">
              <w:t>1</w:t>
            </w:r>
          </w:p>
        </w:tc>
      </w:tr>
      <w:tr w:rsidR="00B65B3C" w:rsidRPr="009B2EFB" w14:paraId="7DE7BDBA" w14:textId="77777777" w:rsidTr="009F6FEB">
        <w:tc>
          <w:tcPr>
            <w:tcW w:w="5070" w:type="dxa"/>
          </w:tcPr>
          <w:p w14:paraId="259B5089" w14:textId="77777777" w:rsidR="00B65B3C" w:rsidRPr="009B2EFB" w:rsidRDefault="00B65B3C" w:rsidP="009F6FEB">
            <w:pPr>
              <w:jc w:val="both"/>
            </w:pPr>
            <w:r w:rsidRPr="009B2EFB">
              <w:t>Интегриран проект за развитие на зимен и ски туризъм</w:t>
            </w:r>
          </w:p>
        </w:tc>
        <w:tc>
          <w:tcPr>
            <w:tcW w:w="1559" w:type="dxa"/>
            <w:vAlign w:val="center"/>
          </w:tcPr>
          <w:p w14:paraId="526D6399" w14:textId="77777777" w:rsidR="00B65B3C" w:rsidRPr="009B2EFB" w:rsidRDefault="00B65B3C" w:rsidP="009F6FEB">
            <w:pPr>
              <w:jc w:val="center"/>
            </w:pPr>
            <w:r w:rsidRPr="009B2EFB">
              <w:t>брой</w:t>
            </w:r>
          </w:p>
        </w:tc>
        <w:tc>
          <w:tcPr>
            <w:tcW w:w="1417" w:type="dxa"/>
            <w:vAlign w:val="center"/>
          </w:tcPr>
          <w:p w14:paraId="4992B787" w14:textId="77777777" w:rsidR="00B65B3C" w:rsidRPr="009B2EFB" w:rsidRDefault="00B65B3C" w:rsidP="009F6FEB">
            <w:pPr>
              <w:jc w:val="center"/>
            </w:pPr>
            <w:r w:rsidRPr="009B2EFB">
              <w:t>-</w:t>
            </w:r>
          </w:p>
        </w:tc>
        <w:tc>
          <w:tcPr>
            <w:tcW w:w="1447" w:type="dxa"/>
            <w:vAlign w:val="center"/>
          </w:tcPr>
          <w:p w14:paraId="1C9792CF" w14:textId="77777777" w:rsidR="00B65B3C" w:rsidRPr="009B2EFB" w:rsidRDefault="00B65B3C" w:rsidP="009F6FEB">
            <w:pPr>
              <w:jc w:val="center"/>
            </w:pPr>
            <w:r w:rsidRPr="009B2EFB">
              <w:t>0</w:t>
            </w:r>
          </w:p>
        </w:tc>
      </w:tr>
      <w:tr w:rsidR="00B65B3C" w:rsidRPr="009B2EFB" w14:paraId="3420BB15" w14:textId="77777777" w:rsidTr="009F6FEB">
        <w:tc>
          <w:tcPr>
            <w:tcW w:w="5070" w:type="dxa"/>
          </w:tcPr>
          <w:p w14:paraId="3E66810E" w14:textId="77777777" w:rsidR="00B65B3C" w:rsidRPr="009B2EFB" w:rsidRDefault="00B65B3C" w:rsidP="009F6FEB">
            <w:pPr>
              <w:jc w:val="both"/>
            </w:pPr>
            <w:r w:rsidRPr="009B2EFB">
              <w:t>Рехабилитирани туристически пътеки и изграждане на нови екомаршрути</w:t>
            </w:r>
          </w:p>
        </w:tc>
        <w:tc>
          <w:tcPr>
            <w:tcW w:w="1559" w:type="dxa"/>
            <w:vAlign w:val="center"/>
          </w:tcPr>
          <w:p w14:paraId="7D71D2EB" w14:textId="77777777" w:rsidR="00B65B3C" w:rsidRPr="009B2EFB" w:rsidRDefault="00B65B3C" w:rsidP="009F6FEB">
            <w:pPr>
              <w:jc w:val="center"/>
            </w:pPr>
            <w:r w:rsidRPr="009B2EFB">
              <w:t>метър</w:t>
            </w:r>
          </w:p>
        </w:tc>
        <w:tc>
          <w:tcPr>
            <w:tcW w:w="1417" w:type="dxa"/>
            <w:vAlign w:val="center"/>
          </w:tcPr>
          <w:p w14:paraId="12B58399" w14:textId="77777777" w:rsidR="00B65B3C" w:rsidRPr="009B2EFB" w:rsidRDefault="00B65B3C" w:rsidP="009F6FEB">
            <w:pPr>
              <w:jc w:val="center"/>
            </w:pPr>
            <w:r w:rsidRPr="009B2EFB">
              <w:t>-</w:t>
            </w:r>
          </w:p>
        </w:tc>
        <w:tc>
          <w:tcPr>
            <w:tcW w:w="1447" w:type="dxa"/>
            <w:vAlign w:val="center"/>
          </w:tcPr>
          <w:p w14:paraId="588652BB" w14:textId="77777777" w:rsidR="00B65B3C" w:rsidRPr="009B2EFB" w:rsidRDefault="00B65B3C" w:rsidP="009F6FEB">
            <w:pPr>
              <w:jc w:val="center"/>
            </w:pPr>
            <w:r w:rsidRPr="009B2EFB">
              <w:t>20 000</w:t>
            </w:r>
          </w:p>
        </w:tc>
      </w:tr>
      <w:tr w:rsidR="00B65B3C" w:rsidRPr="009B2EFB" w14:paraId="1B23C892" w14:textId="77777777" w:rsidTr="009F6FEB">
        <w:tc>
          <w:tcPr>
            <w:tcW w:w="5070" w:type="dxa"/>
          </w:tcPr>
          <w:p w14:paraId="66B5E4BA" w14:textId="77777777" w:rsidR="00B65B3C" w:rsidRPr="009B2EFB" w:rsidRDefault="00B65B3C" w:rsidP="009F6FEB">
            <w:pPr>
              <w:jc w:val="both"/>
            </w:pPr>
            <w:r w:rsidRPr="009B2EFB">
              <w:t>Създадени нови зони за отдих (къмпинг, терени за кемпери и др.)</w:t>
            </w:r>
          </w:p>
        </w:tc>
        <w:tc>
          <w:tcPr>
            <w:tcW w:w="1559" w:type="dxa"/>
            <w:vAlign w:val="center"/>
          </w:tcPr>
          <w:p w14:paraId="6B149413" w14:textId="77777777" w:rsidR="00B65B3C" w:rsidRPr="009B2EFB" w:rsidRDefault="00B65B3C" w:rsidP="009F6FEB">
            <w:pPr>
              <w:jc w:val="center"/>
            </w:pPr>
            <w:r w:rsidRPr="009B2EFB">
              <w:t>брой</w:t>
            </w:r>
          </w:p>
        </w:tc>
        <w:tc>
          <w:tcPr>
            <w:tcW w:w="1417" w:type="dxa"/>
            <w:vAlign w:val="center"/>
          </w:tcPr>
          <w:p w14:paraId="0F819B4F" w14:textId="77777777" w:rsidR="00B65B3C" w:rsidRPr="009B2EFB" w:rsidRDefault="00B65B3C" w:rsidP="009F6FEB">
            <w:pPr>
              <w:jc w:val="center"/>
            </w:pPr>
            <w:r w:rsidRPr="009B2EFB">
              <w:t>-</w:t>
            </w:r>
          </w:p>
        </w:tc>
        <w:tc>
          <w:tcPr>
            <w:tcW w:w="1447" w:type="dxa"/>
            <w:vAlign w:val="center"/>
          </w:tcPr>
          <w:p w14:paraId="7A2FE9A8" w14:textId="77777777" w:rsidR="00B65B3C" w:rsidRPr="009B2EFB" w:rsidRDefault="00B65B3C" w:rsidP="009F6FEB">
            <w:pPr>
              <w:jc w:val="center"/>
            </w:pPr>
            <w:r w:rsidRPr="009B2EFB">
              <w:t>3</w:t>
            </w:r>
          </w:p>
        </w:tc>
      </w:tr>
      <w:tr w:rsidR="00B65B3C" w:rsidRPr="009B2EFB" w14:paraId="7E6B9E5B" w14:textId="77777777" w:rsidTr="009F6FEB">
        <w:tc>
          <w:tcPr>
            <w:tcW w:w="5070" w:type="dxa"/>
          </w:tcPr>
          <w:p w14:paraId="46D24A4D" w14:textId="77777777" w:rsidR="00B65B3C" w:rsidRPr="009B2EFB" w:rsidRDefault="00B65B3C" w:rsidP="009F6FEB">
            <w:pPr>
              <w:jc w:val="both"/>
            </w:pPr>
            <w:r w:rsidRPr="009B2EFB">
              <w:t>Разработена стратегия за развитие на туризма</w:t>
            </w:r>
          </w:p>
        </w:tc>
        <w:tc>
          <w:tcPr>
            <w:tcW w:w="1559" w:type="dxa"/>
            <w:vAlign w:val="center"/>
          </w:tcPr>
          <w:p w14:paraId="0C794DD5" w14:textId="77777777" w:rsidR="00B65B3C" w:rsidRPr="009B2EFB" w:rsidRDefault="00B65B3C" w:rsidP="009F6FEB">
            <w:pPr>
              <w:jc w:val="center"/>
            </w:pPr>
            <w:r w:rsidRPr="009B2EFB">
              <w:t>брой</w:t>
            </w:r>
          </w:p>
        </w:tc>
        <w:tc>
          <w:tcPr>
            <w:tcW w:w="1417" w:type="dxa"/>
            <w:vAlign w:val="center"/>
          </w:tcPr>
          <w:p w14:paraId="24ABA066" w14:textId="77777777" w:rsidR="00B65B3C" w:rsidRPr="009B2EFB" w:rsidRDefault="00B65B3C" w:rsidP="009F6FEB">
            <w:pPr>
              <w:jc w:val="center"/>
            </w:pPr>
            <w:r w:rsidRPr="009B2EFB">
              <w:t>-</w:t>
            </w:r>
          </w:p>
        </w:tc>
        <w:tc>
          <w:tcPr>
            <w:tcW w:w="1447" w:type="dxa"/>
            <w:vAlign w:val="center"/>
          </w:tcPr>
          <w:p w14:paraId="67352F7C" w14:textId="77777777" w:rsidR="00B65B3C" w:rsidRPr="009B2EFB" w:rsidRDefault="00B65B3C" w:rsidP="009F6FEB">
            <w:pPr>
              <w:jc w:val="center"/>
            </w:pPr>
            <w:r w:rsidRPr="009B2EFB">
              <w:t>0</w:t>
            </w:r>
          </w:p>
        </w:tc>
      </w:tr>
      <w:tr w:rsidR="00B65B3C" w:rsidRPr="009B2EFB" w14:paraId="45AE8518" w14:textId="77777777" w:rsidTr="009F6FEB">
        <w:tc>
          <w:tcPr>
            <w:tcW w:w="5070" w:type="dxa"/>
          </w:tcPr>
          <w:p w14:paraId="01A701FF" w14:textId="77777777" w:rsidR="00B65B3C" w:rsidRPr="009B2EFB" w:rsidRDefault="00B65B3C" w:rsidP="009F6FEB">
            <w:pPr>
              <w:jc w:val="both"/>
            </w:pPr>
            <w:r w:rsidRPr="009B2EFB">
              <w:t>RCO 87 — Организации, осъществяващи трансгранично сътрудничество</w:t>
            </w:r>
          </w:p>
        </w:tc>
        <w:tc>
          <w:tcPr>
            <w:tcW w:w="1559" w:type="dxa"/>
            <w:vAlign w:val="center"/>
          </w:tcPr>
          <w:p w14:paraId="7F044DB4" w14:textId="77777777" w:rsidR="00B65B3C" w:rsidRPr="009B2EFB" w:rsidRDefault="00B65B3C" w:rsidP="009F6FEB">
            <w:pPr>
              <w:jc w:val="center"/>
            </w:pPr>
            <w:r w:rsidRPr="009B2EFB">
              <w:t>брой</w:t>
            </w:r>
          </w:p>
        </w:tc>
        <w:tc>
          <w:tcPr>
            <w:tcW w:w="1417" w:type="dxa"/>
            <w:vAlign w:val="center"/>
          </w:tcPr>
          <w:p w14:paraId="6325E9D3" w14:textId="77777777" w:rsidR="00B65B3C" w:rsidRPr="009B2EFB" w:rsidRDefault="00B65B3C" w:rsidP="009F6FEB">
            <w:pPr>
              <w:jc w:val="center"/>
            </w:pPr>
            <w:r w:rsidRPr="009B2EFB">
              <w:t>-</w:t>
            </w:r>
          </w:p>
        </w:tc>
        <w:tc>
          <w:tcPr>
            <w:tcW w:w="1447" w:type="dxa"/>
            <w:vAlign w:val="center"/>
          </w:tcPr>
          <w:p w14:paraId="40883D90" w14:textId="77777777" w:rsidR="00B65B3C" w:rsidRPr="009B2EFB" w:rsidRDefault="00B65B3C" w:rsidP="009F6FEB">
            <w:pPr>
              <w:jc w:val="center"/>
            </w:pPr>
            <w:r w:rsidRPr="009B2EFB">
              <w:t>2</w:t>
            </w:r>
          </w:p>
        </w:tc>
      </w:tr>
      <w:tr w:rsidR="00B65B3C" w:rsidRPr="009B2EFB" w14:paraId="123B8BA9" w14:textId="77777777" w:rsidTr="009F6FEB">
        <w:tc>
          <w:tcPr>
            <w:tcW w:w="5070" w:type="dxa"/>
          </w:tcPr>
          <w:p w14:paraId="5334C402" w14:textId="77777777" w:rsidR="00B65B3C" w:rsidRPr="009B2EFB" w:rsidRDefault="00B65B3C" w:rsidP="009F6FEB">
            <w:pPr>
              <w:jc w:val="both"/>
            </w:pPr>
            <w:r w:rsidRPr="009B2EFB">
              <w:t>Проведени обучения и курсове за преквалификация на заетите в туризма</w:t>
            </w:r>
          </w:p>
        </w:tc>
        <w:tc>
          <w:tcPr>
            <w:tcW w:w="1559" w:type="dxa"/>
            <w:vAlign w:val="center"/>
          </w:tcPr>
          <w:p w14:paraId="2A5055D9" w14:textId="77777777" w:rsidR="00B65B3C" w:rsidRPr="009B2EFB" w:rsidRDefault="00B65B3C" w:rsidP="009F6FEB">
            <w:pPr>
              <w:jc w:val="center"/>
            </w:pPr>
            <w:r w:rsidRPr="009B2EFB">
              <w:t>брой</w:t>
            </w:r>
          </w:p>
        </w:tc>
        <w:tc>
          <w:tcPr>
            <w:tcW w:w="1417" w:type="dxa"/>
            <w:vAlign w:val="center"/>
          </w:tcPr>
          <w:p w14:paraId="66FA267E" w14:textId="77777777" w:rsidR="00B65B3C" w:rsidRPr="009B2EFB" w:rsidRDefault="00B65B3C" w:rsidP="009F6FEB">
            <w:pPr>
              <w:jc w:val="center"/>
            </w:pPr>
            <w:r w:rsidRPr="009B2EFB">
              <w:t>-</w:t>
            </w:r>
          </w:p>
        </w:tc>
        <w:tc>
          <w:tcPr>
            <w:tcW w:w="1447" w:type="dxa"/>
            <w:vAlign w:val="center"/>
          </w:tcPr>
          <w:p w14:paraId="25A3A69D" w14:textId="77777777" w:rsidR="00B65B3C" w:rsidRPr="009B2EFB" w:rsidRDefault="00B65B3C" w:rsidP="009F6FEB">
            <w:pPr>
              <w:jc w:val="center"/>
            </w:pPr>
            <w:r w:rsidRPr="009B2EFB">
              <w:t>1</w:t>
            </w:r>
          </w:p>
        </w:tc>
      </w:tr>
      <w:tr w:rsidR="00B65B3C" w:rsidRPr="009B2EFB" w14:paraId="638A845A" w14:textId="77777777" w:rsidTr="009F6FEB">
        <w:tc>
          <w:tcPr>
            <w:tcW w:w="5070" w:type="dxa"/>
          </w:tcPr>
          <w:p w14:paraId="116995D5" w14:textId="77777777" w:rsidR="00B65B3C" w:rsidRPr="009B2EFB" w:rsidRDefault="00B65B3C" w:rsidP="009F6FEB">
            <w:pPr>
              <w:jc w:val="both"/>
            </w:pPr>
            <w:r w:rsidRPr="009B2EFB">
              <w:t>Създаден фонд за подкрепа на проекти в сферата на туризма</w:t>
            </w:r>
          </w:p>
        </w:tc>
        <w:tc>
          <w:tcPr>
            <w:tcW w:w="1559" w:type="dxa"/>
            <w:vAlign w:val="center"/>
          </w:tcPr>
          <w:p w14:paraId="1AA5D224" w14:textId="77777777" w:rsidR="00B65B3C" w:rsidRPr="009B2EFB" w:rsidRDefault="00B65B3C" w:rsidP="009F6FEB">
            <w:pPr>
              <w:jc w:val="center"/>
            </w:pPr>
            <w:r w:rsidRPr="009B2EFB">
              <w:t>брой</w:t>
            </w:r>
          </w:p>
        </w:tc>
        <w:tc>
          <w:tcPr>
            <w:tcW w:w="1417" w:type="dxa"/>
            <w:vAlign w:val="center"/>
          </w:tcPr>
          <w:p w14:paraId="667B66AC" w14:textId="77777777" w:rsidR="00B65B3C" w:rsidRPr="009B2EFB" w:rsidRDefault="00B65B3C" w:rsidP="009F6FEB">
            <w:pPr>
              <w:jc w:val="center"/>
            </w:pPr>
            <w:r w:rsidRPr="009B2EFB">
              <w:t>-</w:t>
            </w:r>
          </w:p>
        </w:tc>
        <w:tc>
          <w:tcPr>
            <w:tcW w:w="1447" w:type="dxa"/>
            <w:vAlign w:val="center"/>
          </w:tcPr>
          <w:p w14:paraId="271ECC26" w14:textId="77777777" w:rsidR="00B65B3C" w:rsidRPr="009B2EFB" w:rsidRDefault="00B65B3C" w:rsidP="009F6FEB">
            <w:pPr>
              <w:jc w:val="center"/>
            </w:pPr>
            <w:r w:rsidRPr="009B2EFB">
              <w:t>1</w:t>
            </w:r>
          </w:p>
        </w:tc>
      </w:tr>
      <w:tr w:rsidR="00B65B3C" w:rsidRPr="009B2EFB" w14:paraId="7AD73BD2" w14:textId="77777777" w:rsidTr="009F6FEB">
        <w:tc>
          <w:tcPr>
            <w:tcW w:w="5070" w:type="dxa"/>
          </w:tcPr>
          <w:p w14:paraId="54045386" w14:textId="77777777" w:rsidR="00B65B3C" w:rsidRPr="009B2EFB" w:rsidRDefault="00B65B3C" w:rsidP="009F6FEB">
            <w:pPr>
              <w:jc w:val="both"/>
            </w:pPr>
            <w:r w:rsidRPr="009B2EFB">
              <w:t>Проведени фестивали, концерти, изложения и други събития, вкл.и с международно участие</w:t>
            </w:r>
          </w:p>
        </w:tc>
        <w:tc>
          <w:tcPr>
            <w:tcW w:w="1559" w:type="dxa"/>
            <w:vAlign w:val="center"/>
          </w:tcPr>
          <w:p w14:paraId="45052BEC" w14:textId="77777777" w:rsidR="00B65B3C" w:rsidRPr="009B2EFB" w:rsidRDefault="00B65B3C" w:rsidP="009F6FEB">
            <w:pPr>
              <w:jc w:val="center"/>
            </w:pPr>
            <w:r w:rsidRPr="009B2EFB">
              <w:t>брой</w:t>
            </w:r>
          </w:p>
        </w:tc>
        <w:tc>
          <w:tcPr>
            <w:tcW w:w="1417" w:type="dxa"/>
            <w:vAlign w:val="center"/>
          </w:tcPr>
          <w:p w14:paraId="7272DA51" w14:textId="77777777" w:rsidR="00B65B3C" w:rsidRPr="009B2EFB" w:rsidRDefault="00B65B3C" w:rsidP="009F6FEB">
            <w:pPr>
              <w:jc w:val="center"/>
            </w:pPr>
            <w:r w:rsidRPr="009B2EFB">
              <w:t>-</w:t>
            </w:r>
          </w:p>
        </w:tc>
        <w:tc>
          <w:tcPr>
            <w:tcW w:w="1447" w:type="dxa"/>
            <w:vAlign w:val="center"/>
          </w:tcPr>
          <w:p w14:paraId="3B2E509C" w14:textId="77777777" w:rsidR="00B65B3C" w:rsidRPr="009B2EFB" w:rsidRDefault="00B65B3C" w:rsidP="009F6FEB">
            <w:pPr>
              <w:jc w:val="center"/>
            </w:pPr>
            <w:r w:rsidRPr="009B2EFB">
              <w:t>13</w:t>
            </w:r>
          </w:p>
        </w:tc>
      </w:tr>
      <w:tr w:rsidR="00B65B3C" w:rsidRPr="009B2EFB" w14:paraId="31C14AD8" w14:textId="77777777" w:rsidTr="009F6FEB">
        <w:tc>
          <w:tcPr>
            <w:tcW w:w="5070" w:type="dxa"/>
          </w:tcPr>
          <w:p w14:paraId="2E1EEE9C" w14:textId="77777777" w:rsidR="00B65B3C" w:rsidRPr="009B2EFB" w:rsidRDefault="00B65B3C" w:rsidP="009F6FEB">
            <w:pPr>
              <w:jc w:val="both"/>
            </w:pPr>
            <w:r w:rsidRPr="009B2EFB">
              <w:t>Обособяване на постоянен пазар за местни производители</w:t>
            </w:r>
          </w:p>
        </w:tc>
        <w:tc>
          <w:tcPr>
            <w:tcW w:w="1559" w:type="dxa"/>
            <w:vAlign w:val="center"/>
          </w:tcPr>
          <w:p w14:paraId="73B4B24E" w14:textId="77777777" w:rsidR="00B65B3C" w:rsidRPr="009B2EFB" w:rsidRDefault="00B65B3C" w:rsidP="009F6FEB">
            <w:pPr>
              <w:jc w:val="center"/>
            </w:pPr>
            <w:r w:rsidRPr="009B2EFB">
              <w:t>брой</w:t>
            </w:r>
          </w:p>
        </w:tc>
        <w:tc>
          <w:tcPr>
            <w:tcW w:w="1417" w:type="dxa"/>
            <w:vAlign w:val="center"/>
          </w:tcPr>
          <w:p w14:paraId="76296028" w14:textId="77777777" w:rsidR="00B65B3C" w:rsidRPr="009B2EFB" w:rsidRDefault="00B65B3C" w:rsidP="009F6FEB">
            <w:pPr>
              <w:jc w:val="center"/>
            </w:pPr>
            <w:r w:rsidRPr="009B2EFB">
              <w:t>-</w:t>
            </w:r>
          </w:p>
        </w:tc>
        <w:tc>
          <w:tcPr>
            <w:tcW w:w="1447" w:type="dxa"/>
            <w:vAlign w:val="center"/>
          </w:tcPr>
          <w:p w14:paraId="2C5AC842" w14:textId="77777777" w:rsidR="00B65B3C" w:rsidRPr="009B2EFB" w:rsidRDefault="00B65B3C" w:rsidP="009F6FEB">
            <w:pPr>
              <w:jc w:val="center"/>
            </w:pPr>
            <w:r w:rsidRPr="009B2EFB">
              <w:t>-</w:t>
            </w:r>
          </w:p>
        </w:tc>
      </w:tr>
      <w:tr w:rsidR="00B65B3C" w:rsidRPr="009B2EFB" w14:paraId="696C9D3F" w14:textId="77777777" w:rsidTr="009F6FEB">
        <w:tc>
          <w:tcPr>
            <w:tcW w:w="5070" w:type="dxa"/>
          </w:tcPr>
          <w:p w14:paraId="5F610327" w14:textId="77777777" w:rsidR="00B65B3C" w:rsidRPr="009B2EFB" w:rsidRDefault="00B65B3C" w:rsidP="009F6FEB">
            <w:pPr>
              <w:jc w:val="both"/>
            </w:pPr>
            <w:r w:rsidRPr="009B2EFB">
              <w:t>RCO 34 — Допълнителен капацитет за рециклиране на отпадъци</w:t>
            </w:r>
          </w:p>
        </w:tc>
        <w:tc>
          <w:tcPr>
            <w:tcW w:w="1559" w:type="dxa"/>
            <w:vAlign w:val="center"/>
          </w:tcPr>
          <w:p w14:paraId="27C2E256" w14:textId="77777777" w:rsidR="00B65B3C" w:rsidRPr="009B2EFB" w:rsidRDefault="00B65B3C" w:rsidP="009F6FEB">
            <w:pPr>
              <w:jc w:val="center"/>
            </w:pPr>
            <w:r w:rsidRPr="009B2EFB">
              <w:t>тон</w:t>
            </w:r>
          </w:p>
        </w:tc>
        <w:tc>
          <w:tcPr>
            <w:tcW w:w="1417" w:type="dxa"/>
            <w:vAlign w:val="center"/>
          </w:tcPr>
          <w:p w14:paraId="7A71B7AF" w14:textId="77777777" w:rsidR="00B65B3C" w:rsidRPr="009B2EFB" w:rsidRDefault="00B65B3C" w:rsidP="009F6FEB">
            <w:pPr>
              <w:jc w:val="center"/>
            </w:pPr>
            <w:r w:rsidRPr="009B2EFB">
              <w:t>-</w:t>
            </w:r>
          </w:p>
        </w:tc>
        <w:tc>
          <w:tcPr>
            <w:tcW w:w="1447" w:type="dxa"/>
            <w:vAlign w:val="center"/>
          </w:tcPr>
          <w:p w14:paraId="77A0A87C" w14:textId="77777777" w:rsidR="00B65B3C" w:rsidRPr="009B2EFB" w:rsidRDefault="00B65B3C" w:rsidP="009F6FEB">
            <w:pPr>
              <w:jc w:val="center"/>
            </w:pPr>
            <w:r w:rsidRPr="009B2EFB">
              <w:t>1954.92</w:t>
            </w:r>
          </w:p>
        </w:tc>
      </w:tr>
      <w:tr w:rsidR="00B65B3C" w:rsidRPr="009B2EFB" w14:paraId="6285609F" w14:textId="77777777" w:rsidTr="009F6FEB">
        <w:tc>
          <w:tcPr>
            <w:tcW w:w="5070" w:type="dxa"/>
          </w:tcPr>
          <w:p w14:paraId="06D97200" w14:textId="77777777" w:rsidR="00B65B3C" w:rsidRPr="009B2EFB" w:rsidRDefault="00B65B3C" w:rsidP="009F6FEB">
            <w:pPr>
              <w:jc w:val="both"/>
            </w:pPr>
            <w:r w:rsidRPr="009B2EFB">
              <w:t>RCO 107 Инвестиции в съоръжения за разделно събиране на отпадъци</w:t>
            </w:r>
          </w:p>
        </w:tc>
        <w:tc>
          <w:tcPr>
            <w:tcW w:w="1559" w:type="dxa"/>
            <w:vAlign w:val="center"/>
          </w:tcPr>
          <w:p w14:paraId="5EF723FE" w14:textId="77777777" w:rsidR="00B65B3C" w:rsidRPr="009B2EFB" w:rsidRDefault="00B65B3C" w:rsidP="009F6FEB">
            <w:pPr>
              <w:jc w:val="center"/>
            </w:pPr>
            <w:r w:rsidRPr="009B2EFB">
              <w:t>лв.</w:t>
            </w:r>
          </w:p>
        </w:tc>
        <w:tc>
          <w:tcPr>
            <w:tcW w:w="1417" w:type="dxa"/>
            <w:vAlign w:val="center"/>
          </w:tcPr>
          <w:p w14:paraId="4A2CB7BE" w14:textId="77777777" w:rsidR="00B65B3C" w:rsidRPr="009B2EFB" w:rsidRDefault="00B65B3C" w:rsidP="009F6FEB">
            <w:pPr>
              <w:jc w:val="center"/>
            </w:pPr>
            <w:r w:rsidRPr="009B2EFB">
              <w:t>-</w:t>
            </w:r>
          </w:p>
        </w:tc>
        <w:tc>
          <w:tcPr>
            <w:tcW w:w="1447" w:type="dxa"/>
            <w:vAlign w:val="center"/>
          </w:tcPr>
          <w:p w14:paraId="3091C027" w14:textId="77777777" w:rsidR="00B65B3C" w:rsidRPr="009B2EFB" w:rsidRDefault="00B65B3C" w:rsidP="009F6FEB">
            <w:pPr>
              <w:jc w:val="center"/>
            </w:pPr>
            <w:r w:rsidRPr="009B2EFB">
              <w:t>505 828</w:t>
            </w:r>
          </w:p>
        </w:tc>
      </w:tr>
      <w:tr w:rsidR="00B65B3C" w:rsidRPr="009B2EFB" w14:paraId="754F568F" w14:textId="77777777" w:rsidTr="009F6FEB">
        <w:tc>
          <w:tcPr>
            <w:tcW w:w="5070" w:type="dxa"/>
          </w:tcPr>
          <w:p w14:paraId="31D8A667" w14:textId="77777777" w:rsidR="00B65B3C" w:rsidRPr="009B2EFB" w:rsidRDefault="00B65B3C" w:rsidP="009F6FEB">
            <w:pPr>
              <w:jc w:val="both"/>
            </w:pPr>
            <w:r w:rsidRPr="009B2EFB">
              <w:t>Проведени информационни кампании и семинари за повишаване на знанията и културата на гражданите за отпадъците</w:t>
            </w:r>
          </w:p>
        </w:tc>
        <w:tc>
          <w:tcPr>
            <w:tcW w:w="1559" w:type="dxa"/>
            <w:vAlign w:val="center"/>
          </w:tcPr>
          <w:p w14:paraId="5F7493CF" w14:textId="77777777" w:rsidR="00B65B3C" w:rsidRPr="009B2EFB" w:rsidRDefault="00B65B3C" w:rsidP="009F6FEB">
            <w:pPr>
              <w:jc w:val="center"/>
            </w:pPr>
            <w:r w:rsidRPr="009B2EFB">
              <w:t>брой</w:t>
            </w:r>
          </w:p>
        </w:tc>
        <w:tc>
          <w:tcPr>
            <w:tcW w:w="1417" w:type="dxa"/>
            <w:vAlign w:val="center"/>
          </w:tcPr>
          <w:p w14:paraId="1657569A" w14:textId="77777777" w:rsidR="00B65B3C" w:rsidRPr="009B2EFB" w:rsidRDefault="00B65B3C" w:rsidP="009F6FEB">
            <w:pPr>
              <w:jc w:val="center"/>
            </w:pPr>
            <w:r w:rsidRPr="009B2EFB">
              <w:t>-</w:t>
            </w:r>
          </w:p>
        </w:tc>
        <w:tc>
          <w:tcPr>
            <w:tcW w:w="1447" w:type="dxa"/>
            <w:vAlign w:val="center"/>
          </w:tcPr>
          <w:p w14:paraId="2FA202BA" w14:textId="77777777" w:rsidR="00B65B3C" w:rsidRPr="009B2EFB" w:rsidRDefault="00B65B3C" w:rsidP="009F6FEB">
            <w:pPr>
              <w:jc w:val="center"/>
            </w:pPr>
            <w:r w:rsidRPr="009B2EFB">
              <w:t>4</w:t>
            </w:r>
          </w:p>
        </w:tc>
      </w:tr>
      <w:tr w:rsidR="00B65B3C" w:rsidRPr="009B2EFB" w14:paraId="7AD10452" w14:textId="77777777" w:rsidTr="009F6FEB">
        <w:tc>
          <w:tcPr>
            <w:tcW w:w="5070" w:type="dxa"/>
          </w:tcPr>
          <w:p w14:paraId="7FB8A69A" w14:textId="77777777" w:rsidR="00B65B3C" w:rsidRPr="009B2EFB" w:rsidRDefault="00B65B3C" w:rsidP="009F6FEB">
            <w:pPr>
              <w:jc w:val="both"/>
            </w:pPr>
            <w:r w:rsidRPr="009B2EFB">
              <w:t>RCO 30 — Дължина на новите или консолидираните тръби за битови нужди</w:t>
            </w:r>
          </w:p>
        </w:tc>
        <w:tc>
          <w:tcPr>
            <w:tcW w:w="1559" w:type="dxa"/>
            <w:vAlign w:val="center"/>
          </w:tcPr>
          <w:p w14:paraId="69DC6F7C" w14:textId="77777777" w:rsidR="00B65B3C" w:rsidRPr="009B2EFB" w:rsidRDefault="00B65B3C" w:rsidP="009F6FEB">
            <w:pPr>
              <w:jc w:val="center"/>
            </w:pPr>
            <w:r w:rsidRPr="009B2EFB">
              <w:t>метър</w:t>
            </w:r>
          </w:p>
        </w:tc>
        <w:tc>
          <w:tcPr>
            <w:tcW w:w="1417" w:type="dxa"/>
            <w:vAlign w:val="center"/>
          </w:tcPr>
          <w:p w14:paraId="48ADC688" w14:textId="77777777" w:rsidR="00B65B3C" w:rsidRPr="009B2EFB" w:rsidRDefault="00B65B3C" w:rsidP="009F6FEB">
            <w:pPr>
              <w:jc w:val="center"/>
            </w:pPr>
            <w:r w:rsidRPr="009B2EFB">
              <w:t>-</w:t>
            </w:r>
          </w:p>
        </w:tc>
        <w:tc>
          <w:tcPr>
            <w:tcW w:w="1447" w:type="dxa"/>
            <w:vAlign w:val="center"/>
          </w:tcPr>
          <w:p w14:paraId="4DA62B1E" w14:textId="77777777" w:rsidR="00B65B3C" w:rsidRPr="009B2EFB" w:rsidRDefault="00B65B3C" w:rsidP="009F6FEB">
            <w:pPr>
              <w:jc w:val="center"/>
            </w:pPr>
            <w:r w:rsidRPr="009B2EFB">
              <w:t>27 195,36</w:t>
            </w:r>
          </w:p>
        </w:tc>
      </w:tr>
      <w:tr w:rsidR="00B65B3C" w:rsidRPr="009B2EFB" w14:paraId="6FF06367" w14:textId="77777777" w:rsidTr="009F6FEB">
        <w:tc>
          <w:tcPr>
            <w:tcW w:w="5070" w:type="dxa"/>
          </w:tcPr>
          <w:p w14:paraId="3F9FC99B" w14:textId="77777777" w:rsidR="00B65B3C" w:rsidRPr="009B2EFB" w:rsidRDefault="00B65B3C" w:rsidP="009F6FEB">
            <w:pPr>
              <w:jc w:val="both"/>
            </w:pPr>
            <w:r w:rsidRPr="009B2EFB">
              <w:t>RCO 31 — Дължина на мрежите за събиране на отпадъчни води, новоизградени или консолидирани</w:t>
            </w:r>
          </w:p>
        </w:tc>
        <w:tc>
          <w:tcPr>
            <w:tcW w:w="1559" w:type="dxa"/>
            <w:vAlign w:val="center"/>
          </w:tcPr>
          <w:p w14:paraId="7006170C" w14:textId="77777777" w:rsidR="00B65B3C" w:rsidRPr="009B2EFB" w:rsidRDefault="00B65B3C" w:rsidP="009F6FEB">
            <w:pPr>
              <w:jc w:val="center"/>
            </w:pPr>
            <w:r w:rsidRPr="009B2EFB">
              <w:t>метър</w:t>
            </w:r>
          </w:p>
        </w:tc>
        <w:tc>
          <w:tcPr>
            <w:tcW w:w="1417" w:type="dxa"/>
            <w:vAlign w:val="center"/>
          </w:tcPr>
          <w:p w14:paraId="34AF1C19" w14:textId="77777777" w:rsidR="00B65B3C" w:rsidRPr="009B2EFB" w:rsidRDefault="00B65B3C" w:rsidP="009F6FEB">
            <w:pPr>
              <w:jc w:val="center"/>
            </w:pPr>
            <w:r w:rsidRPr="009B2EFB">
              <w:t>-</w:t>
            </w:r>
          </w:p>
        </w:tc>
        <w:tc>
          <w:tcPr>
            <w:tcW w:w="1447" w:type="dxa"/>
            <w:vAlign w:val="center"/>
          </w:tcPr>
          <w:p w14:paraId="3CD5C4EC" w14:textId="77777777" w:rsidR="00B65B3C" w:rsidRPr="009B2EFB" w:rsidRDefault="00B65B3C" w:rsidP="009F6FEB">
            <w:pPr>
              <w:jc w:val="center"/>
            </w:pPr>
            <w:r w:rsidRPr="009B2EFB">
              <w:t>40 425,55</w:t>
            </w:r>
          </w:p>
        </w:tc>
      </w:tr>
      <w:tr w:rsidR="00B65B3C" w:rsidRPr="009B2EFB" w14:paraId="1CE1BD64" w14:textId="77777777" w:rsidTr="009F6FEB">
        <w:tc>
          <w:tcPr>
            <w:tcW w:w="5070" w:type="dxa"/>
          </w:tcPr>
          <w:p w14:paraId="7422662B" w14:textId="77777777" w:rsidR="00B65B3C" w:rsidRPr="009B2EFB" w:rsidRDefault="00B65B3C" w:rsidP="009F6FEB">
            <w:pPr>
              <w:jc w:val="both"/>
            </w:pPr>
            <w:r w:rsidRPr="009B2EFB">
              <w:t>RCO 32 — Нов или подобрен капацитет за пречистване на отпадъчни води</w:t>
            </w:r>
          </w:p>
        </w:tc>
        <w:tc>
          <w:tcPr>
            <w:tcW w:w="1559" w:type="dxa"/>
            <w:vAlign w:val="center"/>
          </w:tcPr>
          <w:p w14:paraId="66B67448" w14:textId="77777777" w:rsidR="00B65B3C" w:rsidRPr="009B2EFB" w:rsidRDefault="00B65B3C" w:rsidP="009F6FEB">
            <w:pPr>
              <w:jc w:val="center"/>
            </w:pPr>
            <w:r w:rsidRPr="009B2EFB">
              <w:t>брой</w:t>
            </w:r>
          </w:p>
        </w:tc>
        <w:tc>
          <w:tcPr>
            <w:tcW w:w="1417" w:type="dxa"/>
            <w:vAlign w:val="center"/>
          </w:tcPr>
          <w:p w14:paraId="0097E752" w14:textId="77777777" w:rsidR="00B65B3C" w:rsidRPr="009B2EFB" w:rsidRDefault="00B65B3C" w:rsidP="009F6FEB">
            <w:pPr>
              <w:jc w:val="center"/>
            </w:pPr>
            <w:r w:rsidRPr="009B2EFB">
              <w:t>-</w:t>
            </w:r>
          </w:p>
        </w:tc>
        <w:tc>
          <w:tcPr>
            <w:tcW w:w="1447" w:type="dxa"/>
            <w:vAlign w:val="center"/>
          </w:tcPr>
          <w:p w14:paraId="5E91DD40" w14:textId="77777777" w:rsidR="00B65B3C" w:rsidRPr="009B2EFB" w:rsidRDefault="00B65B3C" w:rsidP="009F6FEB">
            <w:pPr>
              <w:jc w:val="center"/>
            </w:pPr>
            <w:r w:rsidRPr="009B2EFB">
              <w:t>-</w:t>
            </w:r>
          </w:p>
        </w:tc>
      </w:tr>
      <w:tr w:rsidR="00B65B3C" w:rsidRPr="009B2EFB" w14:paraId="195457A4" w14:textId="77777777" w:rsidTr="009F6FEB">
        <w:tc>
          <w:tcPr>
            <w:tcW w:w="5070" w:type="dxa"/>
          </w:tcPr>
          <w:p w14:paraId="1B2B5BCE" w14:textId="77777777" w:rsidR="00B65B3C" w:rsidRPr="009B2EFB" w:rsidRDefault="00B65B3C" w:rsidP="009F6FEB">
            <w:pPr>
              <w:jc w:val="both"/>
            </w:pPr>
            <w:r w:rsidRPr="009B2EFB">
              <w:t>Проучени водни тела и геотермални извори</w:t>
            </w:r>
          </w:p>
        </w:tc>
        <w:tc>
          <w:tcPr>
            <w:tcW w:w="1559" w:type="dxa"/>
            <w:vAlign w:val="center"/>
          </w:tcPr>
          <w:p w14:paraId="696DA355" w14:textId="77777777" w:rsidR="00B65B3C" w:rsidRPr="009B2EFB" w:rsidRDefault="00B65B3C" w:rsidP="009F6FEB">
            <w:pPr>
              <w:jc w:val="center"/>
            </w:pPr>
            <w:r w:rsidRPr="009B2EFB">
              <w:t>брой</w:t>
            </w:r>
          </w:p>
        </w:tc>
        <w:tc>
          <w:tcPr>
            <w:tcW w:w="1417" w:type="dxa"/>
            <w:vAlign w:val="center"/>
          </w:tcPr>
          <w:p w14:paraId="2E1FE83E" w14:textId="77777777" w:rsidR="00B65B3C" w:rsidRPr="009B2EFB" w:rsidRDefault="00B65B3C" w:rsidP="009F6FEB">
            <w:pPr>
              <w:jc w:val="center"/>
            </w:pPr>
            <w:r w:rsidRPr="009B2EFB">
              <w:t>-</w:t>
            </w:r>
          </w:p>
        </w:tc>
        <w:tc>
          <w:tcPr>
            <w:tcW w:w="1447" w:type="dxa"/>
            <w:vAlign w:val="center"/>
          </w:tcPr>
          <w:p w14:paraId="191D6FBD" w14:textId="77777777" w:rsidR="00B65B3C" w:rsidRPr="009B2EFB" w:rsidRDefault="00B65B3C" w:rsidP="009F6FEB">
            <w:pPr>
              <w:jc w:val="center"/>
            </w:pPr>
            <w:r w:rsidRPr="009B2EFB">
              <w:t>-</w:t>
            </w:r>
          </w:p>
        </w:tc>
      </w:tr>
      <w:tr w:rsidR="00B65B3C" w:rsidRPr="009B2EFB" w14:paraId="12B4F448" w14:textId="77777777" w:rsidTr="009F6FEB">
        <w:tc>
          <w:tcPr>
            <w:tcW w:w="5070" w:type="dxa"/>
          </w:tcPr>
          <w:p w14:paraId="53B2E7F9"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w:t>
            </w:r>
          </w:p>
        </w:tc>
        <w:tc>
          <w:tcPr>
            <w:tcW w:w="1559" w:type="dxa"/>
            <w:vAlign w:val="center"/>
          </w:tcPr>
          <w:p w14:paraId="117A1A8B" w14:textId="77777777" w:rsidR="00B65B3C" w:rsidRPr="009B2EFB" w:rsidRDefault="00B65B3C" w:rsidP="009F6FEB">
            <w:pPr>
              <w:jc w:val="center"/>
            </w:pPr>
            <w:r w:rsidRPr="009B2EFB">
              <w:t>кв.м.</w:t>
            </w:r>
          </w:p>
        </w:tc>
        <w:tc>
          <w:tcPr>
            <w:tcW w:w="1417" w:type="dxa"/>
            <w:vAlign w:val="center"/>
          </w:tcPr>
          <w:p w14:paraId="14590D3B" w14:textId="77777777" w:rsidR="00B65B3C" w:rsidRPr="009B2EFB" w:rsidRDefault="00B65B3C" w:rsidP="009F6FEB">
            <w:pPr>
              <w:jc w:val="center"/>
            </w:pPr>
            <w:r w:rsidRPr="009B2EFB">
              <w:t>-</w:t>
            </w:r>
          </w:p>
        </w:tc>
        <w:tc>
          <w:tcPr>
            <w:tcW w:w="1447" w:type="dxa"/>
            <w:vAlign w:val="center"/>
          </w:tcPr>
          <w:p w14:paraId="375D55E5" w14:textId="77777777" w:rsidR="00B65B3C" w:rsidRPr="009B2EFB" w:rsidRDefault="00B65B3C" w:rsidP="009F6FEB">
            <w:pPr>
              <w:jc w:val="center"/>
            </w:pPr>
            <w:r w:rsidRPr="009B2EFB">
              <w:t>-</w:t>
            </w:r>
          </w:p>
        </w:tc>
      </w:tr>
      <w:tr w:rsidR="00B65B3C" w:rsidRPr="009B2EFB" w14:paraId="329D1F12" w14:textId="77777777" w:rsidTr="009F6FEB">
        <w:tc>
          <w:tcPr>
            <w:tcW w:w="5070" w:type="dxa"/>
          </w:tcPr>
          <w:p w14:paraId="430C2993"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 (за образование)</w:t>
            </w:r>
          </w:p>
        </w:tc>
        <w:tc>
          <w:tcPr>
            <w:tcW w:w="1559" w:type="dxa"/>
            <w:vAlign w:val="center"/>
          </w:tcPr>
          <w:p w14:paraId="44A3C7D1" w14:textId="77777777" w:rsidR="00B65B3C" w:rsidRPr="009B2EFB" w:rsidRDefault="00B65B3C" w:rsidP="009F6FEB">
            <w:pPr>
              <w:jc w:val="center"/>
            </w:pPr>
            <w:r w:rsidRPr="009B2EFB">
              <w:t>кв.м.</w:t>
            </w:r>
          </w:p>
        </w:tc>
        <w:tc>
          <w:tcPr>
            <w:tcW w:w="1417" w:type="dxa"/>
            <w:vAlign w:val="center"/>
          </w:tcPr>
          <w:p w14:paraId="5A35677A" w14:textId="77777777" w:rsidR="00B65B3C" w:rsidRPr="009B2EFB" w:rsidRDefault="00B65B3C" w:rsidP="009F6FEB">
            <w:pPr>
              <w:jc w:val="center"/>
            </w:pPr>
            <w:r w:rsidRPr="009B2EFB">
              <w:t>-</w:t>
            </w:r>
          </w:p>
        </w:tc>
        <w:tc>
          <w:tcPr>
            <w:tcW w:w="1447" w:type="dxa"/>
            <w:vAlign w:val="center"/>
          </w:tcPr>
          <w:p w14:paraId="4DCFA942" w14:textId="77777777" w:rsidR="00B65B3C" w:rsidRPr="009B2EFB" w:rsidRDefault="00B65B3C" w:rsidP="009F6FEB">
            <w:pPr>
              <w:jc w:val="center"/>
            </w:pPr>
            <w:r w:rsidRPr="009B2EFB">
              <w:t>-</w:t>
            </w:r>
          </w:p>
        </w:tc>
      </w:tr>
      <w:tr w:rsidR="00B65B3C" w:rsidRPr="009B2EFB" w14:paraId="357B9B3F" w14:textId="77777777" w:rsidTr="009F6FEB">
        <w:tc>
          <w:tcPr>
            <w:tcW w:w="5070" w:type="dxa"/>
          </w:tcPr>
          <w:p w14:paraId="50BDC410" w14:textId="77777777" w:rsidR="00B65B3C" w:rsidRPr="009B2EFB" w:rsidRDefault="00B65B3C" w:rsidP="009F6FEB">
            <w:pPr>
              <w:jc w:val="both"/>
            </w:pPr>
            <w:r w:rsidRPr="009B2EFB">
              <w:t>RCO 67 — Капацитет на класните стаи на подкрепяната образователна инфраструктура (нови или модернизирани)</w:t>
            </w:r>
          </w:p>
        </w:tc>
        <w:tc>
          <w:tcPr>
            <w:tcW w:w="1559" w:type="dxa"/>
            <w:vAlign w:val="center"/>
          </w:tcPr>
          <w:p w14:paraId="1B178171" w14:textId="77777777" w:rsidR="00B65B3C" w:rsidRPr="009B2EFB" w:rsidRDefault="00B65B3C" w:rsidP="009F6FEB">
            <w:pPr>
              <w:jc w:val="center"/>
            </w:pPr>
            <w:r w:rsidRPr="009B2EFB">
              <w:t>брой</w:t>
            </w:r>
          </w:p>
        </w:tc>
        <w:tc>
          <w:tcPr>
            <w:tcW w:w="1417" w:type="dxa"/>
            <w:vAlign w:val="center"/>
          </w:tcPr>
          <w:p w14:paraId="6FCD878B" w14:textId="77777777" w:rsidR="00B65B3C" w:rsidRPr="009B2EFB" w:rsidRDefault="00B65B3C" w:rsidP="009F6FEB">
            <w:pPr>
              <w:jc w:val="center"/>
            </w:pPr>
            <w:r w:rsidRPr="009B2EFB">
              <w:t>-</w:t>
            </w:r>
          </w:p>
        </w:tc>
        <w:tc>
          <w:tcPr>
            <w:tcW w:w="1447" w:type="dxa"/>
            <w:vAlign w:val="center"/>
          </w:tcPr>
          <w:p w14:paraId="3AD5C1E1" w14:textId="77777777" w:rsidR="00B65B3C" w:rsidRPr="009B2EFB" w:rsidRDefault="00B65B3C" w:rsidP="009F6FEB">
            <w:pPr>
              <w:jc w:val="center"/>
            </w:pPr>
            <w:r w:rsidRPr="009B2EFB">
              <w:t>-</w:t>
            </w:r>
          </w:p>
        </w:tc>
      </w:tr>
      <w:tr w:rsidR="00B65B3C" w:rsidRPr="009B2EFB" w14:paraId="7A99D628" w14:textId="77777777" w:rsidTr="009F6FEB">
        <w:tc>
          <w:tcPr>
            <w:tcW w:w="5070" w:type="dxa"/>
          </w:tcPr>
          <w:p w14:paraId="61FF96CD"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 (за спорт)</w:t>
            </w:r>
          </w:p>
        </w:tc>
        <w:tc>
          <w:tcPr>
            <w:tcW w:w="1559" w:type="dxa"/>
            <w:vAlign w:val="center"/>
          </w:tcPr>
          <w:p w14:paraId="25492B4A" w14:textId="77777777" w:rsidR="00B65B3C" w:rsidRPr="009B2EFB" w:rsidRDefault="00B65B3C" w:rsidP="009F6FEB">
            <w:pPr>
              <w:jc w:val="center"/>
            </w:pPr>
            <w:r w:rsidRPr="009B2EFB">
              <w:t>кв.м.</w:t>
            </w:r>
          </w:p>
        </w:tc>
        <w:tc>
          <w:tcPr>
            <w:tcW w:w="1417" w:type="dxa"/>
            <w:vAlign w:val="center"/>
          </w:tcPr>
          <w:p w14:paraId="030E702E" w14:textId="77777777" w:rsidR="00B65B3C" w:rsidRPr="009B2EFB" w:rsidRDefault="00B65B3C" w:rsidP="009F6FEB">
            <w:pPr>
              <w:jc w:val="center"/>
            </w:pPr>
            <w:r w:rsidRPr="009B2EFB">
              <w:t>-</w:t>
            </w:r>
          </w:p>
        </w:tc>
        <w:tc>
          <w:tcPr>
            <w:tcW w:w="1447" w:type="dxa"/>
            <w:vAlign w:val="center"/>
          </w:tcPr>
          <w:p w14:paraId="5BF25453" w14:textId="77777777" w:rsidR="00B65B3C" w:rsidRPr="009B2EFB" w:rsidRDefault="00B65B3C" w:rsidP="009F6FEB">
            <w:pPr>
              <w:jc w:val="center"/>
            </w:pPr>
            <w:r w:rsidRPr="009B2EFB">
              <w:t>4094</w:t>
            </w:r>
          </w:p>
        </w:tc>
      </w:tr>
      <w:tr w:rsidR="00B65B3C" w:rsidRPr="009B2EFB" w14:paraId="0CF5FE89" w14:textId="77777777" w:rsidTr="009F6FEB">
        <w:tc>
          <w:tcPr>
            <w:tcW w:w="5070" w:type="dxa"/>
          </w:tcPr>
          <w:p w14:paraId="7AB9C3D9"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 (за култура)</w:t>
            </w:r>
          </w:p>
        </w:tc>
        <w:tc>
          <w:tcPr>
            <w:tcW w:w="1559" w:type="dxa"/>
            <w:vAlign w:val="center"/>
          </w:tcPr>
          <w:p w14:paraId="439B5DD5" w14:textId="77777777" w:rsidR="00B65B3C" w:rsidRPr="009B2EFB" w:rsidRDefault="00B65B3C" w:rsidP="009F6FEB">
            <w:pPr>
              <w:jc w:val="center"/>
            </w:pPr>
            <w:r w:rsidRPr="009B2EFB">
              <w:t>кв.м.</w:t>
            </w:r>
          </w:p>
        </w:tc>
        <w:tc>
          <w:tcPr>
            <w:tcW w:w="1417" w:type="dxa"/>
            <w:vAlign w:val="center"/>
          </w:tcPr>
          <w:p w14:paraId="3A6B93EA" w14:textId="77777777" w:rsidR="00B65B3C" w:rsidRPr="009B2EFB" w:rsidRDefault="00B65B3C" w:rsidP="009F6FEB">
            <w:pPr>
              <w:jc w:val="center"/>
            </w:pPr>
            <w:r w:rsidRPr="009B2EFB">
              <w:t>-</w:t>
            </w:r>
          </w:p>
        </w:tc>
        <w:tc>
          <w:tcPr>
            <w:tcW w:w="1447" w:type="dxa"/>
            <w:vAlign w:val="center"/>
          </w:tcPr>
          <w:p w14:paraId="4C164230" w14:textId="77777777" w:rsidR="00B65B3C" w:rsidRPr="009B2EFB" w:rsidRDefault="00B65B3C" w:rsidP="009F6FEB">
            <w:pPr>
              <w:jc w:val="center"/>
            </w:pPr>
            <w:r w:rsidRPr="009B2EFB">
              <w:t>-</w:t>
            </w:r>
          </w:p>
        </w:tc>
      </w:tr>
      <w:tr w:rsidR="00B65B3C" w:rsidRPr="009B2EFB" w14:paraId="324D7628" w14:textId="77777777" w:rsidTr="009F6FEB">
        <w:tc>
          <w:tcPr>
            <w:tcW w:w="5070" w:type="dxa"/>
          </w:tcPr>
          <w:p w14:paraId="5432921A" w14:textId="77777777" w:rsidR="00B65B3C" w:rsidRPr="009B2EFB" w:rsidRDefault="00B65B3C" w:rsidP="009F6FEB">
            <w:pPr>
              <w:jc w:val="both"/>
            </w:pPr>
            <w:r w:rsidRPr="009B2EFB">
              <w:t>RCO 77 — Капацитет на подкрепяната инфраструктура в областта на културата и туризма</w:t>
            </w:r>
          </w:p>
        </w:tc>
        <w:tc>
          <w:tcPr>
            <w:tcW w:w="1559" w:type="dxa"/>
            <w:vAlign w:val="center"/>
          </w:tcPr>
          <w:p w14:paraId="331BE276" w14:textId="77777777" w:rsidR="00B65B3C" w:rsidRPr="009B2EFB" w:rsidRDefault="00B65B3C" w:rsidP="009F6FEB">
            <w:pPr>
              <w:jc w:val="center"/>
            </w:pPr>
            <w:r w:rsidRPr="009B2EFB">
              <w:t>брой</w:t>
            </w:r>
          </w:p>
        </w:tc>
        <w:tc>
          <w:tcPr>
            <w:tcW w:w="1417" w:type="dxa"/>
            <w:vAlign w:val="center"/>
          </w:tcPr>
          <w:p w14:paraId="4FCB9BBD" w14:textId="77777777" w:rsidR="00B65B3C" w:rsidRPr="009B2EFB" w:rsidRDefault="00B65B3C" w:rsidP="009F6FEB">
            <w:pPr>
              <w:jc w:val="center"/>
            </w:pPr>
            <w:r w:rsidRPr="009B2EFB">
              <w:t>-</w:t>
            </w:r>
          </w:p>
        </w:tc>
        <w:tc>
          <w:tcPr>
            <w:tcW w:w="1447" w:type="dxa"/>
            <w:vAlign w:val="center"/>
          </w:tcPr>
          <w:p w14:paraId="51227774" w14:textId="77777777" w:rsidR="00B65B3C" w:rsidRPr="009B2EFB" w:rsidRDefault="00B65B3C" w:rsidP="009F6FEB">
            <w:pPr>
              <w:jc w:val="center"/>
            </w:pPr>
            <w:r w:rsidRPr="009B2EFB">
              <w:t>-</w:t>
            </w:r>
          </w:p>
        </w:tc>
      </w:tr>
      <w:tr w:rsidR="00B65B3C" w:rsidRPr="009B2EFB" w14:paraId="4FAB6F46" w14:textId="77777777" w:rsidTr="009F6FEB">
        <w:tc>
          <w:tcPr>
            <w:tcW w:w="5070" w:type="dxa"/>
          </w:tcPr>
          <w:p w14:paraId="60BAAE47"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 (за образование)</w:t>
            </w:r>
          </w:p>
        </w:tc>
        <w:tc>
          <w:tcPr>
            <w:tcW w:w="1559" w:type="dxa"/>
            <w:vAlign w:val="center"/>
          </w:tcPr>
          <w:p w14:paraId="74BCBA26" w14:textId="77777777" w:rsidR="00B65B3C" w:rsidRPr="009B2EFB" w:rsidRDefault="00B65B3C" w:rsidP="009F6FEB">
            <w:pPr>
              <w:jc w:val="center"/>
            </w:pPr>
            <w:r w:rsidRPr="009B2EFB">
              <w:t>кв.м.</w:t>
            </w:r>
          </w:p>
        </w:tc>
        <w:tc>
          <w:tcPr>
            <w:tcW w:w="1417" w:type="dxa"/>
            <w:vAlign w:val="center"/>
          </w:tcPr>
          <w:p w14:paraId="073E3447" w14:textId="77777777" w:rsidR="00B65B3C" w:rsidRPr="009B2EFB" w:rsidRDefault="00B65B3C" w:rsidP="009F6FEB">
            <w:pPr>
              <w:jc w:val="center"/>
            </w:pPr>
            <w:r w:rsidRPr="009B2EFB">
              <w:t>-</w:t>
            </w:r>
          </w:p>
        </w:tc>
        <w:tc>
          <w:tcPr>
            <w:tcW w:w="1447" w:type="dxa"/>
            <w:vAlign w:val="center"/>
          </w:tcPr>
          <w:p w14:paraId="78682DA1" w14:textId="77777777" w:rsidR="00B65B3C" w:rsidRPr="009B2EFB" w:rsidRDefault="00B65B3C" w:rsidP="009F6FEB">
            <w:pPr>
              <w:jc w:val="center"/>
            </w:pPr>
            <w:r w:rsidRPr="009B2EFB">
              <w:t>-</w:t>
            </w:r>
          </w:p>
        </w:tc>
      </w:tr>
      <w:tr w:rsidR="00B65B3C" w:rsidRPr="009B2EFB" w14:paraId="40CE19A7" w14:textId="77777777" w:rsidTr="009F6FEB">
        <w:tc>
          <w:tcPr>
            <w:tcW w:w="5070" w:type="dxa"/>
          </w:tcPr>
          <w:p w14:paraId="7ED8BEF2" w14:textId="77777777" w:rsidR="00B65B3C" w:rsidRPr="009B2EFB" w:rsidRDefault="00B65B3C" w:rsidP="009F6FEB">
            <w:pPr>
              <w:jc w:val="both"/>
            </w:pPr>
            <w:r w:rsidRPr="009B2EFB">
              <w:t>RCO 67 — Капацитет на класните стаи на подкрепяната образователна инфраструктура (нови или модернизирани)</w:t>
            </w:r>
          </w:p>
        </w:tc>
        <w:tc>
          <w:tcPr>
            <w:tcW w:w="1559" w:type="dxa"/>
            <w:vAlign w:val="center"/>
          </w:tcPr>
          <w:p w14:paraId="5C22470B" w14:textId="77777777" w:rsidR="00B65B3C" w:rsidRPr="009B2EFB" w:rsidRDefault="00B65B3C" w:rsidP="009F6FEB">
            <w:pPr>
              <w:jc w:val="center"/>
            </w:pPr>
            <w:r w:rsidRPr="009B2EFB">
              <w:t>брой</w:t>
            </w:r>
          </w:p>
        </w:tc>
        <w:tc>
          <w:tcPr>
            <w:tcW w:w="1417" w:type="dxa"/>
            <w:vAlign w:val="center"/>
          </w:tcPr>
          <w:p w14:paraId="2A0C5806" w14:textId="77777777" w:rsidR="00B65B3C" w:rsidRPr="009B2EFB" w:rsidRDefault="00B65B3C" w:rsidP="009F6FEB">
            <w:pPr>
              <w:jc w:val="center"/>
            </w:pPr>
            <w:r w:rsidRPr="009B2EFB">
              <w:t>-</w:t>
            </w:r>
          </w:p>
        </w:tc>
        <w:tc>
          <w:tcPr>
            <w:tcW w:w="1447" w:type="dxa"/>
            <w:vAlign w:val="center"/>
          </w:tcPr>
          <w:p w14:paraId="3699AEA7" w14:textId="77777777" w:rsidR="00B65B3C" w:rsidRPr="009B2EFB" w:rsidRDefault="00B65B3C" w:rsidP="009F6FEB">
            <w:pPr>
              <w:jc w:val="center"/>
            </w:pPr>
            <w:r w:rsidRPr="009B2EFB">
              <w:t>-</w:t>
            </w:r>
          </w:p>
        </w:tc>
      </w:tr>
      <w:tr w:rsidR="00B65B3C" w:rsidRPr="009B2EFB" w14:paraId="63D13D6D" w14:textId="77777777" w:rsidTr="009F6FEB">
        <w:tc>
          <w:tcPr>
            <w:tcW w:w="5070" w:type="dxa"/>
          </w:tcPr>
          <w:p w14:paraId="3DBB0578" w14:textId="77777777" w:rsidR="00B65B3C" w:rsidRPr="009B2EFB" w:rsidRDefault="00B65B3C" w:rsidP="009F6FEB">
            <w:pPr>
              <w:jc w:val="both"/>
            </w:pPr>
            <w:r w:rsidRPr="009B2EFB">
              <w:t>RCO 19 — Обществени сгради, получили подкрепа за подобряване на енергийните им характеристики (за култура)</w:t>
            </w:r>
          </w:p>
        </w:tc>
        <w:tc>
          <w:tcPr>
            <w:tcW w:w="1559" w:type="dxa"/>
            <w:vAlign w:val="center"/>
          </w:tcPr>
          <w:p w14:paraId="4ACD925A" w14:textId="77777777" w:rsidR="00B65B3C" w:rsidRPr="009B2EFB" w:rsidRDefault="00B65B3C" w:rsidP="009F6FEB">
            <w:pPr>
              <w:jc w:val="center"/>
            </w:pPr>
            <w:r w:rsidRPr="009B2EFB">
              <w:t>кв.м.</w:t>
            </w:r>
          </w:p>
        </w:tc>
        <w:tc>
          <w:tcPr>
            <w:tcW w:w="1417" w:type="dxa"/>
            <w:vAlign w:val="center"/>
          </w:tcPr>
          <w:p w14:paraId="4B7464A8" w14:textId="77777777" w:rsidR="00B65B3C" w:rsidRPr="009B2EFB" w:rsidRDefault="00B65B3C" w:rsidP="009F6FEB">
            <w:pPr>
              <w:jc w:val="center"/>
            </w:pPr>
            <w:r w:rsidRPr="009B2EFB">
              <w:t>-</w:t>
            </w:r>
          </w:p>
        </w:tc>
        <w:tc>
          <w:tcPr>
            <w:tcW w:w="1447" w:type="dxa"/>
            <w:vAlign w:val="center"/>
          </w:tcPr>
          <w:p w14:paraId="4B465254" w14:textId="77777777" w:rsidR="00B65B3C" w:rsidRPr="009B2EFB" w:rsidRDefault="00B65B3C" w:rsidP="009F6FEB">
            <w:pPr>
              <w:jc w:val="center"/>
            </w:pPr>
            <w:r w:rsidRPr="009B2EFB">
              <w:t>-</w:t>
            </w:r>
          </w:p>
        </w:tc>
      </w:tr>
      <w:tr w:rsidR="00B65B3C" w:rsidRPr="009B2EFB" w14:paraId="26B15A33" w14:textId="77777777" w:rsidTr="009F6FEB">
        <w:tc>
          <w:tcPr>
            <w:tcW w:w="5070" w:type="dxa"/>
          </w:tcPr>
          <w:p w14:paraId="6D2E616D" w14:textId="77777777" w:rsidR="00B65B3C" w:rsidRPr="009B2EFB" w:rsidRDefault="00B65B3C" w:rsidP="009F6FEB">
            <w:pPr>
              <w:jc w:val="both"/>
            </w:pPr>
            <w:r w:rsidRPr="009B2EFB">
              <w:t>RCO 77 — Капацитет на подкрепяната инфраструктура в областта на културата и туризма</w:t>
            </w:r>
          </w:p>
        </w:tc>
        <w:tc>
          <w:tcPr>
            <w:tcW w:w="1559" w:type="dxa"/>
            <w:vAlign w:val="center"/>
          </w:tcPr>
          <w:p w14:paraId="275C82D8" w14:textId="77777777" w:rsidR="00B65B3C" w:rsidRPr="009B2EFB" w:rsidRDefault="00B65B3C" w:rsidP="009F6FEB">
            <w:pPr>
              <w:jc w:val="center"/>
            </w:pPr>
            <w:r w:rsidRPr="009B2EFB">
              <w:t>брой</w:t>
            </w:r>
          </w:p>
        </w:tc>
        <w:tc>
          <w:tcPr>
            <w:tcW w:w="1417" w:type="dxa"/>
            <w:vAlign w:val="center"/>
          </w:tcPr>
          <w:p w14:paraId="23144FD8" w14:textId="77777777" w:rsidR="00B65B3C" w:rsidRPr="009B2EFB" w:rsidRDefault="00B65B3C" w:rsidP="009F6FEB">
            <w:pPr>
              <w:jc w:val="center"/>
            </w:pPr>
            <w:r w:rsidRPr="009B2EFB">
              <w:t>-</w:t>
            </w:r>
          </w:p>
        </w:tc>
        <w:tc>
          <w:tcPr>
            <w:tcW w:w="1447" w:type="dxa"/>
            <w:vAlign w:val="center"/>
          </w:tcPr>
          <w:p w14:paraId="5D47CDDC" w14:textId="77777777" w:rsidR="00B65B3C" w:rsidRPr="009B2EFB" w:rsidRDefault="00B65B3C" w:rsidP="009F6FEB">
            <w:pPr>
              <w:jc w:val="center"/>
            </w:pPr>
            <w:r w:rsidRPr="009B2EFB">
              <w:t>-</w:t>
            </w:r>
          </w:p>
        </w:tc>
      </w:tr>
      <w:tr w:rsidR="00B65B3C" w:rsidRPr="009B2EFB" w14:paraId="66828005" w14:textId="77777777" w:rsidTr="009F6FEB">
        <w:tc>
          <w:tcPr>
            <w:tcW w:w="5070" w:type="dxa"/>
          </w:tcPr>
          <w:p w14:paraId="7CDE11DE" w14:textId="77777777" w:rsidR="00B65B3C" w:rsidRPr="009B2EFB" w:rsidRDefault="00B65B3C" w:rsidP="009F6FEB">
            <w:pPr>
              <w:jc w:val="both"/>
            </w:pPr>
            <w:r w:rsidRPr="009B2EFB">
              <w:t>RCO 18 — Домакинства, получили подкрепа за подобряване на енергийните характеристики на жилището си</w:t>
            </w:r>
          </w:p>
        </w:tc>
        <w:tc>
          <w:tcPr>
            <w:tcW w:w="1559" w:type="dxa"/>
            <w:vAlign w:val="center"/>
          </w:tcPr>
          <w:p w14:paraId="6E606C74" w14:textId="77777777" w:rsidR="00B65B3C" w:rsidRPr="009B2EFB" w:rsidRDefault="00B65B3C" w:rsidP="009F6FEB">
            <w:pPr>
              <w:jc w:val="center"/>
            </w:pPr>
            <w:r w:rsidRPr="009B2EFB">
              <w:t>брой</w:t>
            </w:r>
          </w:p>
        </w:tc>
        <w:tc>
          <w:tcPr>
            <w:tcW w:w="1417" w:type="dxa"/>
            <w:vAlign w:val="center"/>
          </w:tcPr>
          <w:p w14:paraId="042D9342" w14:textId="77777777" w:rsidR="00B65B3C" w:rsidRPr="009B2EFB" w:rsidRDefault="00B65B3C" w:rsidP="009F6FEB">
            <w:pPr>
              <w:jc w:val="center"/>
            </w:pPr>
            <w:r w:rsidRPr="009B2EFB">
              <w:t>-</w:t>
            </w:r>
          </w:p>
        </w:tc>
        <w:tc>
          <w:tcPr>
            <w:tcW w:w="1447" w:type="dxa"/>
            <w:vAlign w:val="center"/>
          </w:tcPr>
          <w:p w14:paraId="6376FADB" w14:textId="77777777" w:rsidR="00B65B3C" w:rsidRPr="009B2EFB" w:rsidRDefault="00B65B3C" w:rsidP="009F6FEB">
            <w:pPr>
              <w:jc w:val="center"/>
            </w:pPr>
            <w:r w:rsidRPr="009B2EFB">
              <w:t>-</w:t>
            </w:r>
          </w:p>
        </w:tc>
      </w:tr>
      <w:tr w:rsidR="00B65B3C" w:rsidRPr="009B2EFB" w14:paraId="1F901A29" w14:textId="77777777" w:rsidTr="009F6FEB">
        <w:tc>
          <w:tcPr>
            <w:tcW w:w="5070" w:type="dxa"/>
          </w:tcPr>
          <w:p w14:paraId="37761F33" w14:textId="77777777" w:rsidR="00B65B3C" w:rsidRPr="009B2EFB" w:rsidRDefault="00B65B3C" w:rsidP="009F6FEB">
            <w:pPr>
              <w:jc w:val="both"/>
            </w:pPr>
            <w:r w:rsidRPr="009B2EFB">
              <w:t>RCO 25 — Новопостроени или консолидирани защитни съоръжения по крайбрежни ивици, речни и езерни брегове и свлачища за защита на хора, активи и естествената околна среда</w:t>
            </w:r>
          </w:p>
        </w:tc>
        <w:tc>
          <w:tcPr>
            <w:tcW w:w="1559" w:type="dxa"/>
            <w:vAlign w:val="center"/>
          </w:tcPr>
          <w:p w14:paraId="4997CA22" w14:textId="77777777" w:rsidR="00B65B3C" w:rsidRPr="009B2EFB" w:rsidRDefault="00B65B3C" w:rsidP="009F6FEB">
            <w:pPr>
              <w:jc w:val="center"/>
            </w:pPr>
            <w:r w:rsidRPr="009B2EFB">
              <w:t>брой</w:t>
            </w:r>
          </w:p>
        </w:tc>
        <w:tc>
          <w:tcPr>
            <w:tcW w:w="1417" w:type="dxa"/>
            <w:vAlign w:val="center"/>
          </w:tcPr>
          <w:p w14:paraId="5F3255B0" w14:textId="77777777" w:rsidR="00B65B3C" w:rsidRPr="009B2EFB" w:rsidRDefault="00B65B3C" w:rsidP="009F6FEB">
            <w:pPr>
              <w:jc w:val="center"/>
            </w:pPr>
            <w:r w:rsidRPr="009B2EFB">
              <w:t>-</w:t>
            </w:r>
          </w:p>
        </w:tc>
        <w:tc>
          <w:tcPr>
            <w:tcW w:w="1447" w:type="dxa"/>
            <w:vAlign w:val="center"/>
          </w:tcPr>
          <w:p w14:paraId="290E2AE3" w14:textId="77777777" w:rsidR="00B65B3C" w:rsidRPr="009B2EFB" w:rsidRDefault="00B65B3C" w:rsidP="009F6FEB">
            <w:pPr>
              <w:jc w:val="center"/>
            </w:pPr>
            <w:r w:rsidRPr="009B2EFB">
              <w:t>5</w:t>
            </w:r>
          </w:p>
        </w:tc>
      </w:tr>
      <w:tr w:rsidR="00B65B3C" w:rsidRPr="009B2EFB" w14:paraId="6E0C20C7" w14:textId="77777777" w:rsidTr="009F6FEB">
        <w:tc>
          <w:tcPr>
            <w:tcW w:w="5070" w:type="dxa"/>
          </w:tcPr>
          <w:p w14:paraId="76486C9C" w14:textId="77777777" w:rsidR="00B65B3C" w:rsidRPr="009B2EFB" w:rsidRDefault="00B65B3C" w:rsidP="009F6FEB">
            <w:pPr>
              <w:jc w:val="both"/>
            </w:pPr>
            <w:r w:rsidRPr="009B2EFB">
              <w:t>RCO 24 — Нови или усъвършенствани системи за наблюдение на бедствия, за готовност и за предупреждение и реагиране</w:t>
            </w:r>
          </w:p>
        </w:tc>
        <w:tc>
          <w:tcPr>
            <w:tcW w:w="1559" w:type="dxa"/>
            <w:vAlign w:val="center"/>
          </w:tcPr>
          <w:p w14:paraId="537B9515" w14:textId="77777777" w:rsidR="00B65B3C" w:rsidRPr="009B2EFB" w:rsidRDefault="00B65B3C" w:rsidP="009F6FEB">
            <w:pPr>
              <w:jc w:val="center"/>
            </w:pPr>
            <w:r w:rsidRPr="009B2EFB">
              <w:t>брой</w:t>
            </w:r>
          </w:p>
        </w:tc>
        <w:tc>
          <w:tcPr>
            <w:tcW w:w="1417" w:type="dxa"/>
            <w:vAlign w:val="center"/>
          </w:tcPr>
          <w:p w14:paraId="47131C92" w14:textId="77777777" w:rsidR="00B65B3C" w:rsidRPr="009B2EFB" w:rsidRDefault="00B65B3C" w:rsidP="009F6FEB">
            <w:pPr>
              <w:jc w:val="center"/>
            </w:pPr>
            <w:r w:rsidRPr="009B2EFB">
              <w:t>-</w:t>
            </w:r>
          </w:p>
        </w:tc>
        <w:tc>
          <w:tcPr>
            <w:tcW w:w="1447" w:type="dxa"/>
            <w:vAlign w:val="center"/>
          </w:tcPr>
          <w:p w14:paraId="433BF3FE" w14:textId="77777777" w:rsidR="00B65B3C" w:rsidRPr="009B2EFB" w:rsidRDefault="00B65B3C" w:rsidP="009F6FEB">
            <w:pPr>
              <w:jc w:val="center"/>
            </w:pPr>
            <w:r w:rsidRPr="009B2EFB">
              <w:t>-</w:t>
            </w:r>
          </w:p>
        </w:tc>
      </w:tr>
      <w:tr w:rsidR="00B65B3C" w:rsidRPr="009B2EFB" w14:paraId="4A57BF3F" w14:textId="77777777" w:rsidTr="009F6FEB">
        <w:tc>
          <w:tcPr>
            <w:tcW w:w="5070" w:type="dxa"/>
          </w:tcPr>
          <w:p w14:paraId="62525366" w14:textId="77777777" w:rsidR="00B65B3C" w:rsidRPr="009B2EFB" w:rsidRDefault="00B65B3C" w:rsidP="009F6FEB">
            <w:pPr>
              <w:jc w:val="both"/>
            </w:pPr>
            <w:r w:rsidRPr="009B2EFB">
              <w:t>Изготвени градски планове и ГИС</w:t>
            </w:r>
          </w:p>
        </w:tc>
        <w:tc>
          <w:tcPr>
            <w:tcW w:w="1559" w:type="dxa"/>
            <w:vAlign w:val="center"/>
          </w:tcPr>
          <w:p w14:paraId="0B56597B" w14:textId="77777777" w:rsidR="00B65B3C" w:rsidRPr="009B2EFB" w:rsidRDefault="00B65B3C" w:rsidP="009F6FEB">
            <w:pPr>
              <w:jc w:val="center"/>
            </w:pPr>
            <w:r w:rsidRPr="009B2EFB">
              <w:t>брой</w:t>
            </w:r>
          </w:p>
        </w:tc>
        <w:tc>
          <w:tcPr>
            <w:tcW w:w="1417" w:type="dxa"/>
            <w:vAlign w:val="center"/>
          </w:tcPr>
          <w:p w14:paraId="0AB38CF8" w14:textId="77777777" w:rsidR="00B65B3C" w:rsidRPr="009B2EFB" w:rsidRDefault="00B65B3C" w:rsidP="009F6FEB">
            <w:pPr>
              <w:jc w:val="center"/>
            </w:pPr>
            <w:r w:rsidRPr="009B2EFB">
              <w:t>-</w:t>
            </w:r>
          </w:p>
        </w:tc>
        <w:tc>
          <w:tcPr>
            <w:tcW w:w="1447" w:type="dxa"/>
            <w:vAlign w:val="center"/>
          </w:tcPr>
          <w:p w14:paraId="2533ABEF" w14:textId="77777777" w:rsidR="00B65B3C" w:rsidRPr="009B2EFB" w:rsidRDefault="00B65B3C" w:rsidP="009F6FEB">
            <w:pPr>
              <w:jc w:val="center"/>
            </w:pPr>
            <w:r w:rsidRPr="009B2EFB">
              <w:t>-</w:t>
            </w:r>
          </w:p>
        </w:tc>
      </w:tr>
      <w:tr w:rsidR="00B65B3C" w:rsidRPr="009B2EFB" w14:paraId="14C30B44" w14:textId="77777777" w:rsidTr="009F6FEB">
        <w:tc>
          <w:tcPr>
            <w:tcW w:w="5070" w:type="dxa"/>
          </w:tcPr>
          <w:p w14:paraId="2350C268" w14:textId="77777777" w:rsidR="00B65B3C" w:rsidRPr="009B2EFB" w:rsidRDefault="00B65B3C" w:rsidP="009F6FEB">
            <w:pPr>
              <w:jc w:val="both"/>
            </w:pPr>
            <w:r w:rsidRPr="009B2EFB">
              <w:t>Изградени градски спирки с фотоволтаични системи</w:t>
            </w:r>
          </w:p>
        </w:tc>
        <w:tc>
          <w:tcPr>
            <w:tcW w:w="1559" w:type="dxa"/>
            <w:vAlign w:val="center"/>
          </w:tcPr>
          <w:p w14:paraId="6C3EE68C" w14:textId="77777777" w:rsidR="00B65B3C" w:rsidRPr="009B2EFB" w:rsidRDefault="00B65B3C" w:rsidP="009F6FEB">
            <w:pPr>
              <w:jc w:val="center"/>
            </w:pPr>
            <w:r w:rsidRPr="009B2EFB">
              <w:t>брой</w:t>
            </w:r>
          </w:p>
        </w:tc>
        <w:tc>
          <w:tcPr>
            <w:tcW w:w="1417" w:type="dxa"/>
            <w:vAlign w:val="center"/>
          </w:tcPr>
          <w:p w14:paraId="441F6FBC" w14:textId="77777777" w:rsidR="00B65B3C" w:rsidRPr="009B2EFB" w:rsidRDefault="00B65B3C" w:rsidP="009F6FEB">
            <w:pPr>
              <w:jc w:val="center"/>
            </w:pPr>
            <w:r w:rsidRPr="009B2EFB">
              <w:t>-</w:t>
            </w:r>
          </w:p>
        </w:tc>
        <w:tc>
          <w:tcPr>
            <w:tcW w:w="1447" w:type="dxa"/>
            <w:vAlign w:val="center"/>
          </w:tcPr>
          <w:p w14:paraId="050E6846" w14:textId="77777777" w:rsidR="00B65B3C" w:rsidRPr="009B2EFB" w:rsidRDefault="00B65B3C" w:rsidP="009F6FEB">
            <w:pPr>
              <w:jc w:val="center"/>
            </w:pPr>
            <w:r w:rsidRPr="009B2EFB">
              <w:t>0</w:t>
            </w:r>
          </w:p>
        </w:tc>
      </w:tr>
      <w:tr w:rsidR="00B65B3C" w:rsidRPr="009B2EFB" w14:paraId="2434CBDE" w14:textId="77777777" w:rsidTr="009F6FEB">
        <w:tc>
          <w:tcPr>
            <w:tcW w:w="5070" w:type="dxa"/>
          </w:tcPr>
          <w:p w14:paraId="1993EE45" w14:textId="77777777" w:rsidR="00B65B3C" w:rsidRPr="009B2EFB" w:rsidRDefault="00B65B3C" w:rsidP="009F6FEB">
            <w:pPr>
              <w:jc w:val="both"/>
            </w:pPr>
            <w:r w:rsidRPr="009B2EFB">
              <w:t>RCO 59 — Подкрепяна инфраструктура за алтернативни горива (пунктове за зареждане)</w:t>
            </w:r>
          </w:p>
        </w:tc>
        <w:tc>
          <w:tcPr>
            <w:tcW w:w="1559" w:type="dxa"/>
            <w:vAlign w:val="center"/>
          </w:tcPr>
          <w:p w14:paraId="5B289A3E" w14:textId="77777777" w:rsidR="00B65B3C" w:rsidRPr="009B2EFB" w:rsidRDefault="00B65B3C" w:rsidP="009F6FEB">
            <w:pPr>
              <w:jc w:val="center"/>
            </w:pPr>
            <w:r w:rsidRPr="009B2EFB">
              <w:t>брой</w:t>
            </w:r>
          </w:p>
        </w:tc>
        <w:tc>
          <w:tcPr>
            <w:tcW w:w="1417" w:type="dxa"/>
            <w:vAlign w:val="center"/>
          </w:tcPr>
          <w:p w14:paraId="3FB219CF" w14:textId="77777777" w:rsidR="00B65B3C" w:rsidRPr="009B2EFB" w:rsidRDefault="00B65B3C" w:rsidP="009F6FEB">
            <w:pPr>
              <w:jc w:val="center"/>
            </w:pPr>
            <w:r w:rsidRPr="009B2EFB">
              <w:t>-</w:t>
            </w:r>
          </w:p>
        </w:tc>
        <w:tc>
          <w:tcPr>
            <w:tcW w:w="1447" w:type="dxa"/>
            <w:vAlign w:val="center"/>
          </w:tcPr>
          <w:p w14:paraId="2E94F982" w14:textId="77777777" w:rsidR="00B65B3C" w:rsidRPr="009B2EFB" w:rsidRDefault="00B65B3C" w:rsidP="009F6FEB">
            <w:pPr>
              <w:jc w:val="center"/>
            </w:pPr>
            <w:r w:rsidRPr="009B2EFB">
              <w:t>3</w:t>
            </w:r>
          </w:p>
        </w:tc>
      </w:tr>
      <w:tr w:rsidR="00B65B3C" w:rsidRPr="009B2EFB" w14:paraId="18C3C893" w14:textId="77777777" w:rsidTr="009F6FEB">
        <w:tc>
          <w:tcPr>
            <w:tcW w:w="5070" w:type="dxa"/>
          </w:tcPr>
          <w:p w14:paraId="187DBCBF" w14:textId="77777777" w:rsidR="00B65B3C" w:rsidRPr="009B2EFB" w:rsidRDefault="00B65B3C" w:rsidP="009F6FEB">
            <w:pPr>
              <w:jc w:val="both"/>
            </w:pPr>
            <w:r w:rsidRPr="009B2EFB">
              <w:t>Изграден лифт</w:t>
            </w:r>
          </w:p>
        </w:tc>
        <w:tc>
          <w:tcPr>
            <w:tcW w:w="1559" w:type="dxa"/>
            <w:vAlign w:val="center"/>
          </w:tcPr>
          <w:p w14:paraId="2ABEAE99" w14:textId="77777777" w:rsidR="00B65B3C" w:rsidRPr="009B2EFB" w:rsidRDefault="00B65B3C" w:rsidP="009F6FEB">
            <w:pPr>
              <w:jc w:val="center"/>
            </w:pPr>
            <w:r w:rsidRPr="009B2EFB">
              <w:t>брой</w:t>
            </w:r>
          </w:p>
        </w:tc>
        <w:tc>
          <w:tcPr>
            <w:tcW w:w="1417" w:type="dxa"/>
            <w:vAlign w:val="center"/>
          </w:tcPr>
          <w:p w14:paraId="703CFACC" w14:textId="77777777" w:rsidR="00B65B3C" w:rsidRPr="009B2EFB" w:rsidRDefault="00B65B3C" w:rsidP="009F6FEB">
            <w:pPr>
              <w:jc w:val="center"/>
            </w:pPr>
            <w:r w:rsidRPr="009B2EFB">
              <w:t>-</w:t>
            </w:r>
          </w:p>
        </w:tc>
        <w:tc>
          <w:tcPr>
            <w:tcW w:w="1447" w:type="dxa"/>
            <w:vAlign w:val="center"/>
          </w:tcPr>
          <w:p w14:paraId="6E6E4E6E" w14:textId="77777777" w:rsidR="00B65B3C" w:rsidRPr="009B2EFB" w:rsidRDefault="00B65B3C" w:rsidP="009F6FEB">
            <w:pPr>
              <w:jc w:val="center"/>
            </w:pPr>
            <w:r w:rsidRPr="009B2EFB">
              <w:t>0</w:t>
            </w:r>
          </w:p>
        </w:tc>
      </w:tr>
      <w:tr w:rsidR="00B65B3C" w:rsidRPr="009B2EFB" w14:paraId="6F07C13B" w14:textId="77777777" w:rsidTr="009F6FEB">
        <w:tc>
          <w:tcPr>
            <w:tcW w:w="5070" w:type="dxa"/>
          </w:tcPr>
          <w:p w14:paraId="29F2778F" w14:textId="77777777" w:rsidR="00B65B3C" w:rsidRPr="009B2EFB" w:rsidRDefault="00B65B3C" w:rsidP="009F6FEB">
            <w:pPr>
              <w:jc w:val="both"/>
            </w:pPr>
            <w:r w:rsidRPr="009B2EFB">
              <w:t>Дължина на реконструираните или модернизирани улици</w:t>
            </w:r>
          </w:p>
        </w:tc>
        <w:tc>
          <w:tcPr>
            <w:tcW w:w="1559" w:type="dxa"/>
            <w:vAlign w:val="center"/>
          </w:tcPr>
          <w:p w14:paraId="55E17FB7" w14:textId="77777777" w:rsidR="00B65B3C" w:rsidRPr="009B2EFB" w:rsidRDefault="00B65B3C" w:rsidP="009F6FEB">
            <w:pPr>
              <w:jc w:val="center"/>
            </w:pPr>
            <w:r w:rsidRPr="009B2EFB">
              <w:t>метър</w:t>
            </w:r>
          </w:p>
        </w:tc>
        <w:tc>
          <w:tcPr>
            <w:tcW w:w="1417" w:type="dxa"/>
            <w:vAlign w:val="center"/>
          </w:tcPr>
          <w:p w14:paraId="46ED765B" w14:textId="77777777" w:rsidR="00B65B3C" w:rsidRPr="009B2EFB" w:rsidRDefault="00B65B3C" w:rsidP="009F6FEB">
            <w:pPr>
              <w:jc w:val="center"/>
            </w:pPr>
            <w:r w:rsidRPr="009B2EFB">
              <w:t>-</w:t>
            </w:r>
          </w:p>
        </w:tc>
        <w:tc>
          <w:tcPr>
            <w:tcW w:w="1447" w:type="dxa"/>
            <w:vAlign w:val="center"/>
          </w:tcPr>
          <w:p w14:paraId="1EE269F6" w14:textId="77777777" w:rsidR="00B65B3C" w:rsidRPr="009B2EFB" w:rsidRDefault="00B65B3C" w:rsidP="009F6FEB">
            <w:pPr>
              <w:jc w:val="center"/>
            </w:pPr>
            <w:r w:rsidRPr="009B2EFB">
              <w:t>2000</w:t>
            </w:r>
          </w:p>
        </w:tc>
      </w:tr>
      <w:tr w:rsidR="00B65B3C" w:rsidRPr="009B2EFB" w14:paraId="452A483C" w14:textId="77777777" w:rsidTr="009F6FEB">
        <w:tc>
          <w:tcPr>
            <w:tcW w:w="5070" w:type="dxa"/>
          </w:tcPr>
          <w:p w14:paraId="178CDD7C" w14:textId="77777777" w:rsidR="00B65B3C" w:rsidRPr="009B2EFB" w:rsidRDefault="00B65B3C" w:rsidP="009F6FEB">
            <w:pPr>
              <w:jc w:val="both"/>
            </w:pPr>
            <w:r w:rsidRPr="009B2EFB">
              <w:t>Нови пътни съоръжения и комуникации за придвижване в градска среда</w:t>
            </w:r>
          </w:p>
        </w:tc>
        <w:tc>
          <w:tcPr>
            <w:tcW w:w="1559" w:type="dxa"/>
            <w:vAlign w:val="center"/>
          </w:tcPr>
          <w:p w14:paraId="1219AB00" w14:textId="77777777" w:rsidR="00B65B3C" w:rsidRPr="009B2EFB" w:rsidRDefault="00B65B3C" w:rsidP="009F6FEB">
            <w:pPr>
              <w:jc w:val="center"/>
            </w:pPr>
            <w:r w:rsidRPr="009B2EFB">
              <w:t>брой</w:t>
            </w:r>
          </w:p>
        </w:tc>
        <w:tc>
          <w:tcPr>
            <w:tcW w:w="1417" w:type="dxa"/>
            <w:vAlign w:val="center"/>
          </w:tcPr>
          <w:p w14:paraId="7DC1E761" w14:textId="77777777" w:rsidR="00B65B3C" w:rsidRPr="009B2EFB" w:rsidRDefault="00B65B3C" w:rsidP="009F6FEB">
            <w:pPr>
              <w:jc w:val="center"/>
            </w:pPr>
            <w:r w:rsidRPr="009B2EFB">
              <w:t>-</w:t>
            </w:r>
          </w:p>
        </w:tc>
        <w:tc>
          <w:tcPr>
            <w:tcW w:w="1447" w:type="dxa"/>
            <w:vAlign w:val="center"/>
          </w:tcPr>
          <w:p w14:paraId="12D65FEA" w14:textId="77777777" w:rsidR="00B65B3C" w:rsidRPr="009B2EFB" w:rsidRDefault="00B65B3C" w:rsidP="009F6FEB">
            <w:pPr>
              <w:jc w:val="center"/>
            </w:pPr>
            <w:r w:rsidRPr="009B2EFB">
              <w:t>2</w:t>
            </w:r>
          </w:p>
        </w:tc>
      </w:tr>
      <w:tr w:rsidR="00B65B3C" w:rsidRPr="009B2EFB" w14:paraId="5BBB2808" w14:textId="77777777" w:rsidTr="009F6FEB">
        <w:tc>
          <w:tcPr>
            <w:tcW w:w="5070" w:type="dxa"/>
          </w:tcPr>
          <w:p w14:paraId="0221F06E" w14:textId="77777777" w:rsidR="00B65B3C" w:rsidRPr="009B2EFB" w:rsidRDefault="00B65B3C" w:rsidP="009F6FEB">
            <w:pPr>
              <w:jc w:val="both"/>
            </w:pPr>
            <w:r w:rsidRPr="009B2EFB">
              <w:t>Рехабилитиране на съществуващи паркинги и паркоместа в градска среда</w:t>
            </w:r>
          </w:p>
        </w:tc>
        <w:tc>
          <w:tcPr>
            <w:tcW w:w="1559" w:type="dxa"/>
            <w:vAlign w:val="center"/>
          </w:tcPr>
          <w:p w14:paraId="6B115C23" w14:textId="77777777" w:rsidR="00B65B3C" w:rsidRPr="009B2EFB" w:rsidRDefault="00B65B3C" w:rsidP="009F6FEB">
            <w:pPr>
              <w:jc w:val="center"/>
            </w:pPr>
            <w:r w:rsidRPr="009B2EFB">
              <w:t>брой</w:t>
            </w:r>
          </w:p>
        </w:tc>
        <w:tc>
          <w:tcPr>
            <w:tcW w:w="1417" w:type="dxa"/>
            <w:vAlign w:val="center"/>
          </w:tcPr>
          <w:p w14:paraId="1408A30E" w14:textId="77777777" w:rsidR="00B65B3C" w:rsidRPr="009B2EFB" w:rsidRDefault="00B65B3C" w:rsidP="009F6FEB">
            <w:pPr>
              <w:jc w:val="center"/>
            </w:pPr>
            <w:r w:rsidRPr="009B2EFB">
              <w:t>-</w:t>
            </w:r>
          </w:p>
        </w:tc>
        <w:tc>
          <w:tcPr>
            <w:tcW w:w="1447" w:type="dxa"/>
            <w:vAlign w:val="center"/>
          </w:tcPr>
          <w:p w14:paraId="2A640FB4" w14:textId="77777777" w:rsidR="00B65B3C" w:rsidRPr="009B2EFB" w:rsidRDefault="00B65B3C" w:rsidP="009F6FEB">
            <w:pPr>
              <w:jc w:val="center"/>
            </w:pPr>
            <w:r w:rsidRPr="009B2EFB">
              <w:t>0</w:t>
            </w:r>
          </w:p>
        </w:tc>
      </w:tr>
      <w:tr w:rsidR="00B65B3C" w:rsidRPr="009B2EFB" w14:paraId="0F6DFA55" w14:textId="77777777" w:rsidTr="009F6FEB">
        <w:tc>
          <w:tcPr>
            <w:tcW w:w="5070" w:type="dxa"/>
          </w:tcPr>
          <w:p w14:paraId="35FBAB3A" w14:textId="77777777" w:rsidR="00B65B3C" w:rsidRPr="009B2EFB" w:rsidRDefault="00B65B3C" w:rsidP="009F6FEB">
            <w:pPr>
              <w:jc w:val="both"/>
            </w:pPr>
            <w:r w:rsidRPr="009B2EFB">
              <w:t>RCO 57 — Екологосъобразен подвижен състав за обществения транспорт</w:t>
            </w:r>
          </w:p>
        </w:tc>
        <w:tc>
          <w:tcPr>
            <w:tcW w:w="1559" w:type="dxa"/>
            <w:vAlign w:val="center"/>
          </w:tcPr>
          <w:p w14:paraId="12E48E44" w14:textId="77777777" w:rsidR="00B65B3C" w:rsidRPr="009B2EFB" w:rsidRDefault="00B65B3C" w:rsidP="009F6FEB">
            <w:pPr>
              <w:jc w:val="center"/>
            </w:pPr>
            <w:r w:rsidRPr="009B2EFB">
              <w:t>брой</w:t>
            </w:r>
          </w:p>
        </w:tc>
        <w:tc>
          <w:tcPr>
            <w:tcW w:w="1417" w:type="dxa"/>
            <w:vAlign w:val="center"/>
          </w:tcPr>
          <w:p w14:paraId="65327109" w14:textId="77777777" w:rsidR="00B65B3C" w:rsidRPr="009B2EFB" w:rsidRDefault="00B65B3C" w:rsidP="009F6FEB">
            <w:pPr>
              <w:jc w:val="center"/>
            </w:pPr>
            <w:r w:rsidRPr="009B2EFB">
              <w:t>-</w:t>
            </w:r>
          </w:p>
        </w:tc>
        <w:tc>
          <w:tcPr>
            <w:tcW w:w="1447" w:type="dxa"/>
            <w:vAlign w:val="center"/>
          </w:tcPr>
          <w:p w14:paraId="5B275829" w14:textId="77777777" w:rsidR="00B65B3C" w:rsidRPr="009B2EFB" w:rsidRDefault="00B65B3C" w:rsidP="009F6FEB">
            <w:pPr>
              <w:jc w:val="center"/>
            </w:pPr>
            <w:r w:rsidRPr="009B2EFB">
              <w:t>0</w:t>
            </w:r>
          </w:p>
        </w:tc>
      </w:tr>
      <w:tr w:rsidR="00B65B3C" w:rsidRPr="009B2EFB" w14:paraId="6A4FFC8F" w14:textId="77777777" w:rsidTr="009F6FEB">
        <w:tc>
          <w:tcPr>
            <w:tcW w:w="5070" w:type="dxa"/>
          </w:tcPr>
          <w:p w14:paraId="092955C4" w14:textId="77777777" w:rsidR="00B65B3C" w:rsidRPr="009B2EFB" w:rsidRDefault="00B65B3C" w:rsidP="009F6FEB">
            <w:pPr>
              <w:jc w:val="both"/>
            </w:pPr>
            <w:r w:rsidRPr="009B2EFB">
              <w:t>RCO 36 — Повърхностна площ на подкрепяната зелена инфраструктура в градските райони</w:t>
            </w:r>
          </w:p>
        </w:tc>
        <w:tc>
          <w:tcPr>
            <w:tcW w:w="1559" w:type="dxa"/>
            <w:vAlign w:val="center"/>
          </w:tcPr>
          <w:p w14:paraId="11CBED3D" w14:textId="77777777" w:rsidR="00B65B3C" w:rsidRPr="009B2EFB" w:rsidRDefault="00B65B3C" w:rsidP="009F6FEB">
            <w:pPr>
              <w:jc w:val="center"/>
            </w:pPr>
            <w:r w:rsidRPr="009B2EFB">
              <w:t>кв.м.</w:t>
            </w:r>
          </w:p>
        </w:tc>
        <w:tc>
          <w:tcPr>
            <w:tcW w:w="1417" w:type="dxa"/>
            <w:vAlign w:val="center"/>
          </w:tcPr>
          <w:p w14:paraId="5758F701" w14:textId="77777777" w:rsidR="00B65B3C" w:rsidRPr="009B2EFB" w:rsidRDefault="00B65B3C" w:rsidP="009F6FEB">
            <w:pPr>
              <w:jc w:val="center"/>
            </w:pPr>
            <w:r w:rsidRPr="009B2EFB">
              <w:t>-</w:t>
            </w:r>
          </w:p>
        </w:tc>
        <w:tc>
          <w:tcPr>
            <w:tcW w:w="1447" w:type="dxa"/>
            <w:vAlign w:val="center"/>
          </w:tcPr>
          <w:p w14:paraId="0B08C3E6" w14:textId="77777777" w:rsidR="00B65B3C" w:rsidRPr="009B2EFB" w:rsidRDefault="00B65B3C" w:rsidP="009F6FEB">
            <w:pPr>
              <w:jc w:val="center"/>
            </w:pPr>
            <w:r w:rsidRPr="009B2EFB">
              <w:t>450</w:t>
            </w:r>
          </w:p>
        </w:tc>
      </w:tr>
      <w:tr w:rsidR="00B65B3C" w:rsidRPr="009B2EFB" w14:paraId="4F32A23D" w14:textId="77777777" w:rsidTr="009F6FEB">
        <w:tc>
          <w:tcPr>
            <w:tcW w:w="5070" w:type="dxa"/>
          </w:tcPr>
          <w:p w14:paraId="1998E806" w14:textId="77777777" w:rsidR="00B65B3C" w:rsidRPr="009B2EFB" w:rsidRDefault="00B65B3C" w:rsidP="009F6FEB">
            <w:pPr>
              <w:jc w:val="both"/>
            </w:pPr>
            <w:r w:rsidRPr="009B2EFB">
              <w:t>Изградени нови гробищни паркове в градска среда</w:t>
            </w:r>
          </w:p>
        </w:tc>
        <w:tc>
          <w:tcPr>
            <w:tcW w:w="1559" w:type="dxa"/>
            <w:vAlign w:val="center"/>
          </w:tcPr>
          <w:p w14:paraId="1A09DB24" w14:textId="77777777" w:rsidR="00B65B3C" w:rsidRPr="009B2EFB" w:rsidRDefault="00B65B3C" w:rsidP="009F6FEB">
            <w:pPr>
              <w:jc w:val="center"/>
            </w:pPr>
            <w:r w:rsidRPr="009B2EFB">
              <w:t>кв.м.</w:t>
            </w:r>
          </w:p>
        </w:tc>
        <w:tc>
          <w:tcPr>
            <w:tcW w:w="1417" w:type="dxa"/>
            <w:vAlign w:val="center"/>
          </w:tcPr>
          <w:p w14:paraId="0728A6F5" w14:textId="77777777" w:rsidR="00B65B3C" w:rsidRPr="009B2EFB" w:rsidRDefault="00B65B3C" w:rsidP="009F6FEB">
            <w:pPr>
              <w:jc w:val="center"/>
            </w:pPr>
            <w:r w:rsidRPr="009B2EFB">
              <w:t>-</w:t>
            </w:r>
          </w:p>
        </w:tc>
        <w:tc>
          <w:tcPr>
            <w:tcW w:w="1447" w:type="dxa"/>
            <w:vAlign w:val="center"/>
          </w:tcPr>
          <w:p w14:paraId="3D99C54B" w14:textId="77777777" w:rsidR="00B65B3C" w:rsidRPr="009B2EFB" w:rsidRDefault="00B65B3C" w:rsidP="009F6FEB">
            <w:pPr>
              <w:jc w:val="center"/>
            </w:pPr>
            <w:r w:rsidRPr="009B2EFB">
              <w:t>6183</w:t>
            </w:r>
          </w:p>
        </w:tc>
      </w:tr>
      <w:tr w:rsidR="00B65B3C" w:rsidRPr="009B2EFB" w14:paraId="287D56AC" w14:textId="77777777" w:rsidTr="009F6FEB">
        <w:tc>
          <w:tcPr>
            <w:tcW w:w="5070" w:type="dxa"/>
          </w:tcPr>
          <w:p w14:paraId="6486EFC0" w14:textId="77777777" w:rsidR="00B65B3C" w:rsidRPr="009B2EFB" w:rsidRDefault="00B65B3C" w:rsidP="009F6FEB">
            <w:pPr>
              <w:jc w:val="both"/>
            </w:pPr>
            <w:r w:rsidRPr="009B2EFB">
              <w:t>Повърхностна площ на подкрепяната зелена инфраструктура и обществени пространства в селата на община Смолян</w:t>
            </w:r>
          </w:p>
        </w:tc>
        <w:tc>
          <w:tcPr>
            <w:tcW w:w="1559" w:type="dxa"/>
            <w:vAlign w:val="center"/>
          </w:tcPr>
          <w:p w14:paraId="27A880AD" w14:textId="77777777" w:rsidR="00B65B3C" w:rsidRPr="009B2EFB" w:rsidRDefault="00B65B3C" w:rsidP="009F6FEB">
            <w:pPr>
              <w:jc w:val="center"/>
            </w:pPr>
            <w:r w:rsidRPr="009B2EFB">
              <w:t>кв.м.</w:t>
            </w:r>
          </w:p>
        </w:tc>
        <w:tc>
          <w:tcPr>
            <w:tcW w:w="1417" w:type="dxa"/>
            <w:vAlign w:val="center"/>
          </w:tcPr>
          <w:p w14:paraId="065D4438" w14:textId="77777777" w:rsidR="00B65B3C" w:rsidRPr="009B2EFB" w:rsidRDefault="00B65B3C" w:rsidP="009F6FEB">
            <w:pPr>
              <w:jc w:val="center"/>
            </w:pPr>
            <w:r w:rsidRPr="009B2EFB">
              <w:t>-</w:t>
            </w:r>
          </w:p>
        </w:tc>
        <w:tc>
          <w:tcPr>
            <w:tcW w:w="1447" w:type="dxa"/>
            <w:vAlign w:val="center"/>
          </w:tcPr>
          <w:p w14:paraId="430EC3E1" w14:textId="77777777" w:rsidR="00B65B3C" w:rsidRPr="009B2EFB" w:rsidRDefault="00B65B3C" w:rsidP="009F6FEB">
            <w:pPr>
              <w:jc w:val="center"/>
            </w:pPr>
            <w:r w:rsidRPr="009B2EFB">
              <w:t>400</w:t>
            </w:r>
          </w:p>
        </w:tc>
      </w:tr>
      <w:tr w:rsidR="00B65B3C" w:rsidRPr="009B2EFB" w14:paraId="5FEED329" w14:textId="77777777" w:rsidTr="009F6FEB">
        <w:tc>
          <w:tcPr>
            <w:tcW w:w="5070" w:type="dxa"/>
          </w:tcPr>
          <w:p w14:paraId="6B72C658" w14:textId="77777777" w:rsidR="00B65B3C" w:rsidRPr="009B2EFB" w:rsidRDefault="00B65B3C" w:rsidP="009F6FEB">
            <w:pPr>
              <w:jc w:val="both"/>
            </w:pPr>
            <w:r w:rsidRPr="009B2EFB">
              <w:t>Дължина на рехабилитирана улична мрежа в селата на община Смолян</w:t>
            </w:r>
          </w:p>
        </w:tc>
        <w:tc>
          <w:tcPr>
            <w:tcW w:w="1559" w:type="dxa"/>
            <w:vAlign w:val="center"/>
          </w:tcPr>
          <w:p w14:paraId="2D301136" w14:textId="77777777" w:rsidR="00B65B3C" w:rsidRPr="009B2EFB" w:rsidRDefault="00B65B3C" w:rsidP="009F6FEB">
            <w:pPr>
              <w:jc w:val="center"/>
            </w:pPr>
            <w:r w:rsidRPr="009B2EFB">
              <w:t>км</w:t>
            </w:r>
          </w:p>
        </w:tc>
        <w:tc>
          <w:tcPr>
            <w:tcW w:w="1417" w:type="dxa"/>
            <w:vAlign w:val="center"/>
          </w:tcPr>
          <w:p w14:paraId="2811062E" w14:textId="77777777" w:rsidR="00B65B3C" w:rsidRPr="009B2EFB" w:rsidRDefault="00B65B3C" w:rsidP="009F6FEB">
            <w:pPr>
              <w:jc w:val="center"/>
            </w:pPr>
            <w:r w:rsidRPr="009B2EFB">
              <w:t>-</w:t>
            </w:r>
          </w:p>
        </w:tc>
        <w:tc>
          <w:tcPr>
            <w:tcW w:w="1447" w:type="dxa"/>
            <w:vAlign w:val="center"/>
          </w:tcPr>
          <w:p w14:paraId="3026EA14" w14:textId="77777777" w:rsidR="00B65B3C" w:rsidRPr="009B2EFB" w:rsidRDefault="00B65B3C" w:rsidP="009F6FEB">
            <w:pPr>
              <w:jc w:val="center"/>
            </w:pPr>
            <w:r w:rsidRPr="009B2EFB">
              <w:t>0</w:t>
            </w:r>
          </w:p>
        </w:tc>
      </w:tr>
      <w:tr w:rsidR="00B65B3C" w:rsidRPr="009B2EFB" w14:paraId="6366ECEB" w14:textId="77777777" w:rsidTr="009F6FEB">
        <w:tc>
          <w:tcPr>
            <w:tcW w:w="5070" w:type="dxa"/>
          </w:tcPr>
          <w:p w14:paraId="6827BA30" w14:textId="77777777" w:rsidR="00B65B3C" w:rsidRPr="009B2EFB" w:rsidRDefault="00B65B3C" w:rsidP="009F6FEB">
            <w:pPr>
              <w:jc w:val="both"/>
            </w:pPr>
            <w:r w:rsidRPr="009B2EFB">
              <w:t>Изградени нови гробищни паркове в селата на община Смолян</w:t>
            </w:r>
          </w:p>
        </w:tc>
        <w:tc>
          <w:tcPr>
            <w:tcW w:w="1559" w:type="dxa"/>
            <w:vAlign w:val="center"/>
          </w:tcPr>
          <w:p w14:paraId="571EABA9" w14:textId="77777777" w:rsidR="00B65B3C" w:rsidRPr="009B2EFB" w:rsidRDefault="00B65B3C" w:rsidP="009F6FEB">
            <w:pPr>
              <w:jc w:val="center"/>
            </w:pPr>
            <w:r w:rsidRPr="009B2EFB">
              <w:t>кв.м.</w:t>
            </w:r>
          </w:p>
        </w:tc>
        <w:tc>
          <w:tcPr>
            <w:tcW w:w="1417" w:type="dxa"/>
            <w:vAlign w:val="center"/>
          </w:tcPr>
          <w:p w14:paraId="4EAC65A2" w14:textId="77777777" w:rsidR="00B65B3C" w:rsidRPr="009B2EFB" w:rsidRDefault="00B65B3C" w:rsidP="009F6FEB">
            <w:pPr>
              <w:jc w:val="center"/>
            </w:pPr>
            <w:r w:rsidRPr="009B2EFB">
              <w:t>-</w:t>
            </w:r>
          </w:p>
        </w:tc>
        <w:tc>
          <w:tcPr>
            <w:tcW w:w="1447" w:type="dxa"/>
            <w:vAlign w:val="center"/>
          </w:tcPr>
          <w:p w14:paraId="46C3DFA1" w14:textId="77777777" w:rsidR="00B65B3C" w:rsidRPr="009B2EFB" w:rsidRDefault="00B65B3C" w:rsidP="009F6FEB">
            <w:pPr>
              <w:jc w:val="center"/>
            </w:pPr>
            <w:r w:rsidRPr="009B2EFB">
              <w:t>0</w:t>
            </w:r>
          </w:p>
        </w:tc>
      </w:tr>
      <w:tr w:rsidR="00B65B3C" w:rsidRPr="009B2EFB" w14:paraId="75E7C30A" w14:textId="77777777" w:rsidTr="009F6FEB">
        <w:tc>
          <w:tcPr>
            <w:tcW w:w="5070" w:type="dxa"/>
          </w:tcPr>
          <w:p w14:paraId="7E9BCD82" w14:textId="77777777" w:rsidR="00B65B3C" w:rsidRPr="009B2EFB" w:rsidRDefault="00B65B3C" w:rsidP="009F6FEB">
            <w:pPr>
              <w:jc w:val="both"/>
            </w:pPr>
            <w:r w:rsidRPr="009B2EFB">
              <w:t>Реализирани проекти и дейности за овладяване на популацията на бездомни животни</w:t>
            </w:r>
          </w:p>
        </w:tc>
        <w:tc>
          <w:tcPr>
            <w:tcW w:w="1559" w:type="dxa"/>
            <w:vAlign w:val="center"/>
          </w:tcPr>
          <w:p w14:paraId="3A27E1C6" w14:textId="77777777" w:rsidR="00B65B3C" w:rsidRPr="009B2EFB" w:rsidRDefault="00B65B3C" w:rsidP="009F6FEB">
            <w:pPr>
              <w:jc w:val="center"/>
            </w:pPr>
            <w:r w:rsidRPr="009B2EFB">
              <w:t>брой</w:t>
            </w:r>
          </w:p>
        </w:tc>
        <w:tc>
          <w:tcPr>
            <w:tcW w:w="1417" w:type="dxa"/>
            <w:vAlign w:val="center"/>
          </w:tcPr>
          <w:p w14:paraId="270D31FD" w14:textId="77777777" w:rsidR="00B65B3C" w:rsidRPr="009B2EFB" w:rsidRDefault="00B65B3C" w:rsidP="009F6FEB">
            <w:pPr>
              <w:jc w:val="center"/>
            </w:pPr>
            <w:r w:rsidRPr="009B2EFB">
              <w:t>-</w:t>
            </w:r>
          </w:p>
        </w:tc>
        <w:tc>
          <w:tcPr>
            <w:tcW w:w="1447" w:type="dxa"/>
            <w:vAlign w:val="center"/>
          </w:tcPr>
          <w:p w14:paraId="40436E35" w14:textId="77777777" w:rsidR="00B65B3C" w:rsidRPr="009B2EFB" w:rsidRDefault="00B65B3C" w:rsidP="009F6FEB">
            <w:pPr>
              <w:jc w:val="center"/>
            </w:pPr>
            <w:r w:rsidRPr="009B2EFB">
              <w:t>0</w:t>
            </w:r>
          </w:p>
        </w:tc>
      </w:tr>
      <w:tr w:rsidR="00B65B3C" w:rsidRPr="009B2EFB" w14:paraId="676A23CA" w14:textId="77777777" w:rsidTr="009F6FEB">
        <w:tc>
          <w:tcPr>
            <w:tcW w:w="5070" w:type="dxa"/>
          </w:tcPr>
          <w:p w14:paraId="57324407" w14:textId="77777777" w:rsidR="00B65B3C" w:rsidRPr="009B2EFB" w:rsidRDefault="00B65B3C" w:rsidP="009F6FEB">
            <w:pPr>
              <w:jc w:val="both"/>
            </w:pPr>
            <w:r w:rsidRPr="009B2EFB">
              <w:t>Изграден приют за настаняване на безстопанствени животни</w:t>
            </w:r>
          </w:p>
        </w:tc>
        <w:tc>
          <w:tcPr>
            <w:tcW w:w="1559" w:type="dxa"/>
            <w:vAlign w:val="center"/>
          </w:tcPr>
          <w:p w14:paraId="3E68A1E0" w14:textId="77777777" w:rsidR="00B65B3C" w:rsidRPr="009B2EFB" w:rsidRDefault="00B65B3C" w:rsidP="009F6FEB">
            <w:pPr>
              <w:jc w:val="center"/>
            </w:pPr>
            <w:r w:rsidRPr="009B2EFB">
              <w:t>брой</w:t>
            </w:r>
          </w:p>
        </w:tc>
        <w:tc>
          <w:tcPr>
            <w:tcW w:w="1417" w:type="dxa"/>
            <w:vAlign w:val="center"/>
          </w:tcPr>
          <w:p w14:paraId="4F16E657" w14:textId="77777777" w:rsidR="00B65B3C" w:rsidRPr="009B2EFB" w:rsidRDefault="00B65B3C" w:rsidP="009F6FEB">
            <w:pPr>
              <w:jc w:val="center"/>
            </w:pPr>
            <w:r w:rsidRPr="009B2EFB">
              <w:t>-</w:t>
            </w:r>
          </w:p>
        </w:tc>
        <w:tc>
          <w:tcPr>
            <w:tcW w:w="1447" w:type="dxa"/>
            <w:vAlign w:val="center"/>
          </w:tcPr>
          <w:p w14:paraId="3C8F7AE3" w14:textId="77777777" w:rsidR="00B65B3C" w:rsidRPr="009B2EFB" w:rsidRDefault="00B65B3C" w:rsidP="009F6FEB">
            <w:pPr>
              <w:jc w:val="center"/>
            </w:pPr>
            <w:r w:rsidRPr="009B2EFB">
              <w:t>0</w:t>
            </w:r>
          </w:p>
        </w:tc>
      </w:tr>
      <w:tr w:rsidR="00B65B3C" w:rsidRPr="009B2EFB" w14:paraId="5AFF239F" w14:textId="77777777" w:rsidTr="009F6FEB">
        <w:tc>
          <w:tcPr>
            <w:tcW w:w="5070" w:type="dxa"/>
          </w:tcPr>
          <w:p w14:paraId="6DEBE79A" w14:textId="77777777" w:rsidR="00B65B3C" w:rsidRPr="009B2EFB" w:rsidRDefault="00B65B3C" w:rsidP="009F6FEB">
            <w:pPr>
              <w:jc w:val="both"/>
            </w:pPr>
            <w:r w:rsidRPr="009B2EFB">
              <w:t>RCO 46 — Дължина на реконструираните или модернизирани пътища — общински пътища</w:t>
            </w:r>
          </w:p>
        </w:tc>
        <w:tc>
          <w:tcPr>
            <w:tcW w:w="1559" w:type="dxa"/>
            <w:vAlign w:val="center"/>
          </w:tcPr>
          <w:p w14:paraId="0E20FC61" w14:textId="77777777" w:rsidR="00B65B3C" w:rsidRPr="009B2EFB" w:rsidRDefault="00B65B3C" w:rsidP="009F6FEB">
            <w:pPr>
              <w:jc w:val="center"/>
            </w:pPr>
            <w:r w:rsidRPr="009B2EFB">
              <w:t>км</w:t>
            </w:r>
          </w:p>
        </w:tc>
        <w:tc>
          <w:tcPr>
            <w:tcW w:w="1417" w:type="dxa"/>
            <w:vAlign w:val="center"/>
          </w:tcPr>
          <w:p w14:paraId="227ECB6A" w14:textId="77777777" w:rsidR="00B65B3C" w:rsidRPr="009B2EFB" w:rsidRDefault="00B65B3C" w:rsidP="009F6FEB">
            <w:pPr>
              <w:jc w:val="center"/>
            </w:pPr>
            <w:r w:rsidRPr="009B2EFB">
              <w:t>-</w:t>
            </w:r>
          </w:p>
        </w:tc>
        <w:tc>
          <w:tcPr>
            <w:tcW w:w="1447" w:type="dxa"/>
            <w:vAlign w:val="center"/>
          </w:tcPr>
          <w:p w14:paraId="754E617E" w14:textId="77777777" w:rsidR="00B65B3C" w:rsidRPr="009B2EFB" w:rsidRDefault="00B65B3C" w:rsidP="009F6FEB">
            <w:pPr>
              <w:jc w:val="center"/>
            </w:pPr>
            <w:r w:rsidRPr="009B2EFB">
              <w:t>-</w:t>
            </w:r>
          </w:p>
        </w:tc>
      </w:tr>
      <w:tr w:rsidR="00B65B3C" w:rsidRPr="009B2EFB" w14:paraId="0D9C4606" w14:textId="77777777" w:rsidTr="009F6FEB">
        <w:tc>
          <w:tcPr>
            <w:tcW w:w="5070" w:type="dxa"/>
          </w:tcPr>
          <w:p w14:paraId="0906668D" w14:textId="77777777" w:rsidR="00B65B3C" w:rsidRPr="009B2EFB" w:rsidRDefault="00B65B3C" w:rsidP="009F6FEB">
            <w:pPr>
              <w:jc w:val="both"/>
            </w:pPr>
            <w:r w:rsidRPr="009B2EFB">
              <w:t>RCO 44 — Дължина на новите пътища, получили подкрепа — общински пътища</w:t>
            </w:r>
          </w:p>
        </w:tc>
        <w:tc>
          <w:tcPr>
            <w:tcW w:w="1559" w:type="dxa"/>
            <w:vAlign w:val="center"/>
          </w:tcPr>
          <w:p w14:paraId="5598F641" w14:textId="77777777" w:rsidR="00B65B3C" w:rsidRPr="009B2EFB" w:rsidRDefault="00B65B3C" w:rsidP="009F6FEB">
            <w:pPr>
              <w:jc w:val="center"/>
            </w:pPr>
            <w:r w:rsidRPr="009B2EFB">
              <w:t>км</w:t>
            </w:r>
          </w:p>
        </w:tc>
        <w:tc>
          <w:tcPr>
            <w:tcW w:w="1417" w:type="dxa"/>
            <w:vAlign w:val="center"/>
          </w:tcPr>
          <w:p w14:paraId="682BFCF1" w14:textId="77777777" w:rsidR="00B65B3C" w:rsidRPr="009B2EFB" w:rsidRDefault="00B65B3C" w:rsidP="009F6FEB">
            <w:pPr>
              <w:jc w:val="center"/>
            </w:pPr>
            <w:r w:rsidRPr="009B2EFB">
              <w:t>-</w:t>
            </w:r>
          </w:p>
        </w:tc>
        <w:tc>
          <w:tcPr>
            <w:tcW w:w="1447" w:type="dxa"/>
            <w:vAlign w:val="center"/>
          </w:tcPr>
          <w:p w14:paraId="7A93A7E0" w14:textId="77777777" w:rsidR="00B65B3C" w:rsidRPr="009B2EFB" w:rsidRDefault="00B65B3C" w:rsidP="009F6FEB">
            <w:pPr>
              <w:jc w:val="center"/>
            </w:pPr>
            <w:r w:rsidRPr="009B2EFB">
              <w:t>0</w:t>
            </w:r>
          </w:p>
        </w:tc>
      </w:tr>
      <w:tr w:rsidR="00B65B3C" w:rsidRPr="009B2EFB" w14:paraId="1D0A7F9A" w14:textId="77777777" w:rsidTr="009F6FEB">
        <w:tc>
          <w:tcPr>
            <w:tcW w:w="5070" w:type="dxa"/>
          </w:tcPr>
          <w:p w14:paraId="3F36FB38" w14:textId="77777777" w:rsidR="00B65B3C" w:rsidRPr="009B2EFB" w:rsidRDefault="00B65B3C" w:rsidP="009F6FEB">
            <w:pPr>
              <w:jc w:val="both"/>
            </w:pPr>
            <w:r w:rsidRPr="009B2EFB">
              <w:t>RCO 45 — Дължина на реконструираните или модернизирани пътища — национална пътна мрежа</w:t>
            </w:r>
          </w:p>
        </w:tc>
        <w:tc>
          <w:tcPr>
            <w:tcW w:w="1559" w:type="dxa"/>
            <w:vAlign w:val="center"/>
          </w:tcPr>
          <w:p w14:paraId="3B505F2C" w14:textId="77777777" w:rsidR="00B65B3C" w:rsidRPr="009B2EFB" w:rsidRDefault="00B65B3C" w:rsidP="009F6FEB">
            <w:pPr>
              <w:jc w:val="center"/>
            </w:pPr>
            <w:r w:rsidRPr="009B2EFB">
              <w:t>км</w:t>
            </w:r>
          </w:p>
        </w:tc>
        <w:tc>
          <w:tcPr>
            <w:tcW w:w="1417" w:type="dxa"/>
            <w:vAlign w:val="center"/>
          </w:tcPr>
          <w:p w14:paraId="155FEDEF" w14:textId="77777777" w:rsidR="00B65B3C" w:rsidRPr="009B2EFB" w:rsidRDefault="00B65B3C" w:rsidP="009F6FEB">
            <w:pPr>
              <w:jc w:val="center"/>
            </w:pPr>
            <w:r w:rsidRPr="009B2EFB">
              <w:t>-</w:t>
            </w:r>
          </w:p>
        </w:tc>
        <w:tc>
          <w:tcPr>
            <w:tcW w:w="1447" w:type="dxa"/>
            <w:vAlign w:val="center"/>
          </w:tcPr>
          <w:p w14:paraId="1C37A03A" w14:textId="77777777" w:rsidR="00B65B3C" w:rsidRPr="009B2EFB" w:rsidRDefault="00B65B3C" w:rsidP="009F6FEB">
            <w:pPr>
              <w:jc w:val="center"/>
            </w:pPr>
            <w:r w:rsidRPr="009B2EFB">
              <w:t>13,74</w:t>
            </w:r>
          </w:p>
        </w:tc>
      </w:tr>
      <w:tr w:rsidR="00B65B3C" w:rsidRPr="009B2EFB" w14:paraId="723A3AC9" w14:textId="77777777" w:rsidTr="009F6FEB">
        <w:tc>
          <w:tcPr>
            <w:tcW w:w="5070" w:type="dxa"/>
          </w:tcPr>
          <w:p w14:paraId="36CE0911" w14:textId="77777777" w:rsidR="00B65B3C" w:rsidRPr="00900994" w:rsidRDefault="00B65B3C" w:rsidP="009F6FEB">
            <w:pPr>
              <w:jc w:val="both"/>
              <w:rPr>
                <w:lang w:val="en-US"/>
              </w:rPr>
            </w:pPr>
            <w:r w:rsidRPr="009B2EFB">
              <w:t>Изграден тунел и прилежаща пътна инфраструктура</w:t>
            </w:r>
          </w:p>
        </w:tc>
        <w:tc>
          <w:tcPr>
            <w:tcW w:w="1559" w:type="dxa"/>
            <w:vAlign w:val="center"/>
          </w:tcPr>
          <w:p w14:paraId="193EAE04" w14:textId="77777777" w:rsidR="00B65B3C" w:rsidRPr="009B2EFB" w:rsidRDefault="00B65B3C" w:rsidP="009F6FEB">
            <w:pPr>
              <w:jc w:val="center"/>
            </w:pPr>
            <w:r w:rsidRPr="009B2EFB">
              <w:t>метър</w:t>
            </w:r>
          </w:p>
        </w:tc>
        <w:tc>
          <w:tcPr>
            <w:tcW w:w="1417" w:type="dxa"/>
            <w:vAlign w:val="center"/>
          </w:tcPr>
          <w:p w14:paraId="14A684F4" w14:textId="77777777" w:rsidR="00B65B3C" w:rsidRPr="009B2EFB" w:rsidRDefault="00B65B3C" w:rsidP="009F6FEB">
            <w:pPr>
              <w:jc w:val="center"/>
            </w:pPr>
            <w:r w:rsidRPr="009B2EFB">
              <w:t>-</w:t>
            </w:r>
          </w:p>
        </w:tc>
        <w:tc>
          <w:tcPr>
            <w:tcW w:w="1447" w:type="dxa"/>
            <w:vAlign w:val="center"/>
          </w:tcPr>
          <w:p w14:paraId="534752A4" w14:textId="77777777" w:rsidR="00B65B3C" w:rsidRPr="009B2EFB" w:rsidRDefault="00B65B3C" w:rsidP="009F6FEB">
            <w:pPr>
              <w:jc w:val="center"/>
            </w:pPr>
            <w:r w:rsidRPr="009B2EFB">
              <w:t>0</w:t>
            </w:r>
          </w:p>
        </w:tc>
      </w:tr>
      <w:tr w:rsidR="00B65B3C" w:rsidRPr="009B2EFB" w14:paraId="70F3EA0E" w14:textId="77777777" w:rsidTr="009F6FEB">
        <w:tc>
          <w:tcPr>
            <w:tcW w:w="5070" w:type="dxa"/>
          </w:tcPr>
          <w:p w14:paraId="3EEE2FB9" w14:textId="77777777" w:rsidR="00B65B3C" w:rsidRPr="009B2EFB" w:rsidRDefault="00B65B3C" w:rsidP="009F6FEB">
            <w:pPr>
              <w:jc w:val="both"/>
            </w:pPr>
            <w:r w:rsidRPr="009B2EFB">
              <w:t>Изготвен проект за изграждане на инфраструктура на нов за територията въздушен транспорт</w:t>
            </w:r>
          </w:p>
        </w:tc>
        <w:tc>
          <w:tcPr>
            <w:tcW w:w="1559" w:type="dxa"/>
            <w:vAlign w:val="center"/>
          </w:tcPr>
          <w:p w14:paraId="52A9AC0A" w14:textId="77777777" w:rsidR="00B65B3C" w:rsidRPr="009B2EFB" w:rsidRDefault="00B65B3C" w:rsidP="009F6FEB">
            <w:pPr>
              <w:jc w:val="center"/>
            </w:pPr>
            <w:r w:rsidRPr="009B2EFB">
              <w:t>брой</w:t>
            </w:r>
          </w:p>
        </w:tc>
        <w:tc>
          <w:tcPr>
            <w:tcW w:w="1417" w:type="dxa"/>
            <w:vAlign w:val="center"/>
          </w:tcPr>
          <w:p w14:paraId="5239E1AF" w14:textId="77777777" w:rsidR="00B65B3C" w:rsidRPr="009B2EFB" w:rsidRDefault="00B65B3C" w:rsidP="009F6FEB">
            <w:pPr>
              <w:jc w:val="center"/>
            </w:pPr>
            <w:r w:rsidRPr="009B2EFB">
              <w:t>-</w:t>
            </w:r>
          </w:p>
        </w:tc>
        <w:tc>
          <w:tcPr>
            <w:tcW w:w="1447" w:type="dxa"/>
            <w:vAlign w:val="center"/>
          </w:tcPr>
          <w:p w14:paraId="1193DF8D" w14:textId="77777777" w:rsidR="00B65B3C" w:rsidRPr="009B2EFB" w:rsidRDefault="00B65B3C" w:rsidP="009F6FEB">
            <w:pPr>
              <w:jc w:val="center"/>
            </w:pPr>
            <w:r w:rsidRPr="009B2EFB">
              <w:t>0</w:t>
            </w:r>
          </w:p>
        </w:tc>
      </w:tr>
    </w:tbl>
    <w:p w14:paraId="58670003" w14:textId="77777777" w:rsidR="00B65B3C" w:rsidRPr="009B2EFB" w:rsidRDefault="00B65B3C" w:rsidP="00B65B3C">
      <w:pPr>
        <w:jc w:val="both"/>
        <w:rPr>
          <w:rFonts w:cs="Times New Roman"/>
          <w:lang w:val="bg-BG"/>
        </w:rPr>
      </w:pPr>
    </w:p>
    <w:p w14:paraId="66A44955" w14:textId="77777777" w:rsidR="00A4380A" w:rsidRDefault="00A4380A" w:rsidP="00B65B3C">
      <w:pPr>
        <w:jc w:val="both"/>
        <w:rPr>
          <w:rFonts w:cs="Times New Roman"/>
          <w:b/>
          <w:bCs/>
          <w:szCs w:val="24"/>
          <w:lang w:val="bg-BG"/>
        </w:rPr>
      </w:pPr>
    </w:p>
    <w:p w14:paraId="4F676229" w14:textId="77777777" w:rsidR="00A4380A" w:rsidRDefault="00A4380A" w:rsidP="00B65B3C">
      <w:pPr>
        <w:jc w:val="both"/>
        <w:rPr>
          <w:rFonts w:cs="Times New Roman"/>
          <w:b/>
          <w:bCs/>
          <w:szCs w:val="24"/>
          <w:lang w:val="bg-BG"/>
        </w:rPr>
      </w:pPr>
    </w:p>
    <w:p w14:paraId="027866B5" w14:textId="56AD3F6F" w:rsidR="00B65B3C" w:rsidRPr="00CB4864" w:rsidRDefault="00B65B3C" w:rsidP="00B65B3C">
      <w:pPr>
        <w:jc w:val="both"/>
        <w:rPr>
          <w:rFonts w:cs="Times New Roman"/>
          <w:b/>
          <w:bCs/>
          <w:szCs w:val="24"/>
          <w:u w:val="single"/>
          <w:lang w:val="bg-BG"/>
        </w:rPr>
      </w:pPr>
      <w:r w:rsidRPr="00CB4864">
        <w:rPr>
          <w:rFonts w:cs="Times New Roman"/>
          <w:b/>
          <w:bCs/>
          <w:szCs w:val="24"/>
          <w:u w:val="single"/>
          <w:lang w:val="bg-BG"/>
        </w:rPr>
        <w:t>Отчетен напредък в изпълнението на ПИРО Пазарджик (2021 – 2027 г.)</w:t>
      </w:r>
    </w:p>
    <w:p w14:paraId="6008EBA5" w14:textId="77777777" w:rsidR="00B65B3C" w:rsidRPr="009B2EFB" w:rsidRDefault="00B65B3C" w:rsidP="00B65B3C">
      <w:pPr>
        <w:jc w:val="both"/>
        <w:rPr>
          <w:rFonts w:cs="Times New Roman"/>
          <w:szCs w:val="24"/>
          <w:lang w:val="bg-BG"/>
        </w:rPr>
      </w:pPr>
      <w:r w:rsidRPr="009B2EFB">
        <w:rPr>
          <w:rFonts w:cs="Times New Roman"/>
          <w:szCs w:val="24"/>
          <w:lang w:val="bg-BG"/>
        </w:rPr>
        <w:t>В Плана за интегрирано развитие на община Пазарджик (2021 – 2027 г.) са определени 4 стратегически цели, 14 приоритета и 1329 проекта и дейности.</w:t>
      </w:r>
    </w:p>
    <w:p w14:paraId="5144F421"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I: Ускорено икономическо развитие на общината и диверсификация на икономическите дейности с прилагане на иновации и осигуряване на благоприятна бизнес среда</w:t>
      </w:r>
    </w:p>
    <w:p w14:paraId="5D568900" w14:textId="77777777" w:rsidR="00B65B3C" w:rsidRPr="009B2EFB" w:rsidRDefault="00B65B3C" w:rsidP="00B65B3C">
      <w:pPr>
        <w:jc w:val="both"/>
        <w:rPr>
          <w:rFonts w:cs="Times New Roman"/>
          <w:szCs w:val="24"/>
          <w:lang w:val="bg-BG"/>
        </w:rPr>
      </w:pPr>
      <w:r w:rsidRPr="009B2EFB">
        <w:rPr>
          <w:rFonts w:cs="Times New Roman"/>
          <w:szCs w:val="24"/>
          <w:lang w:val="bg-BG"/>
        </w:rPr>
        <w:t>В рамките на стратегическата цел се предвижда развитие на икономиката в общината и прилежащите територии в икономическите зони. Включени са дейности за изграждане и/или обновяване на транспортните комуникации, техническата и телекомуникационна инфраструктура и подобряване достъпността и технологичната осигуреност на съществуващата индустриална зона. В тази цел попадат и дейностите, свързани с насърчаване развитието на зелената индустрия и кръгова икономика, основани на използвани от собствени ВЕИ електрическа и топлинна енергия. Предвидени са дейности за развитие на туристическия отрасъл, както и за развитие на земеделието. Дейностите са групирани в три приоритета:</w:t>
      </w:r>
    </w:p>
    <w:p w14:paraId="5BD2BE3C" w14:textId="0E9FE372" w:rsidR="00B65B3C" w:rsidRPr="00900994" w:rsidRDefault="00B65B3C" w:rsidP="00B65B3C">
      <w:pPr>
        <w:jc w:val="both"/>
        <w:rPr>
          <w:rFonts w:cs="Times New Roman"/>
          <w:iCs/>
          <w:szCs w:val="24"/>
          <w:lang w:val="bg-BG"/>
        </w:rPr>
      </w:pPr>
      <w:r w:rsidRPr="00900994">
        <w:rPr>
          <w:rFonts w:cs="Times New Roman"/>
          <w:b/>
          <w:iCs/>
          <w:szCs w:val="24"/>
          <w:lang w:val="bg-BG"/>
        </w:rPr>
        <w:t>Приоритет 1.</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Растеж, надграждане и модернизация на икономиката при щадящо използване на природните ресурси, опазване и възстановяване на околната среда и адаптиране към измененията в климата</w:t>
      </w:r>
      <w:r w:rsidR="009E26C8">
        <w:rPr>
          <w:rFonts w:cs="Times New Roman"/>
          <w:iCs/>
          <w:szCs w:val="24"/>
          <w:lang w:val="bg-BG"/>
        </w:rPr>
        <w:t>“</w:t>
      </w:r>
    </w:p>
    <w:p w14:paraId="3ED8D997" w14:textId="18865269" w:rsidR="00B65B3C" w:rsidRPr="00900994" w:rsidRDefault="00B65B3C" w:rsidP="00B65B3C">
      <w:pPr>
        <w:jc w:val="both"/>
        <w:rPr>
          <w:rFonts w:cs="Times New Roman"/>
          <w:iCs/>
          <w:szCs w:val="24"/>
          <w:lang w:val="bg-BG"/>
        </w:rPr>
      </w:pPr>
      <w:r w:rsidRPr="00900994">
        <w:rPr>
          <w:rFonts w:cs="Times New Roman"/>
          <w:b/>
          <w:iCs/>
          <w:szCs w:val="24"/>
          <w:lang w:val="bg-BG"/>
        </w:rPr>
        <w:t>Приоритет 2.</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Привличане на нови инвеститори, запазване и диверсификация на съществуващия бизнес за поетапно преминаване към кръгова икономика</w:t>
      </w:r>
      <w:r w:rsidR="009E26C8">
        <w:rPr>
          <w:rFonts w:cs="Times New Roman"/>
          <w:iCs/>
          <w:szCs w:val="24"/>
          <w:lang w:val="bg-BG"/>
        </w:rPr>
        <w:t>“</w:t>
      </w:r>
    </w:p>
    <w:p w14:paraId="20204EDF" w14:textId="7EB3B551" w:rsidR="00B65B3C" w:rsidRPr="00900994" w:rsidRDefault="00B65B3C" w:rsidP="00B65B3C">
      <w:pPr>
        <w:jc w:val="both"/>
        <w:rPr>
          <w:rFonts w:cs="Times New Roman"/>
          <w:iCs/>
          <w:szCs w:val="24"/>
          <w:lang w:val="bg-BG"/>
        </w:rPr>
      </w:pPr>
      <w:r w:rsidRPr="00900994">
        <w:rPr>
          <w:rFonts w:cs="Times New Roman"/>
          <w:b/>
          <w:iCs/>
          <w:szCs w:val="24"/>
          <w:lang w:val="bg-BG"/>
        </w:rPr>
        <w:t>Приоритет 3.</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Поддържане на конкурентноспособна местна икономика, гарантираща стабилна заетост и съвременни публични услуги</w:t>
      </w:r>
      <w:r w:rsidR="009E26C8">
        <w:rPr>
          <w:rFonts w:cs="Times New Roman"/>
          <w:iCs/>
          <w:szCs w:val="24"/>
          <w:lang w:val="bg-BG"/>
        </w:rPr>
        <w:t>“</w:t>
      </w:r>
    </w:p>
    <w:p w14:paraId="127E92C3" w14:textId="77777777" w:rsidR="00B65B3C" w:rsidRPr="009B2EFB" w:rsidRDefault="00B65B3C" w:rsidP="00B65B3C">
      <w:pPr>
        <w:jc w:val="both"/>
        <w:rPr>
          <w:rFonts w:cs="Times New Roman"/>
          <w:szCs w:val="24"/>
          <w:lang w:val="bg-BG"/>
        </w:rPr>
      </w:pPr>
      <w:r w:rsidRPr="009B2EFB">
        <w:rPr>
          <w:rFonts w:cs="Times New Roman"/>
          <w:szCs w:val="24"/>
          <w:lang w:val="bg-BG"/>
        </w:rPr>
        <w:t>В периода 2021–2024 г. са реализирани и се изпълняват общо 335 проекта и дейности. Реално изплатените средства възлизат на почти половината от предвидените за Стратегическата цел в ПИРО Пазарджик. В отчетния период са реализирани редица проекти, насочени към подобряване на земеделието, създаване на по-благоприятна бизнес среда и оказване на подкрепа на местните предприятия. Тези дейности допринасят за повишаване на икономическата активност и устойчивото развитие на общината.</w:t>
      </w:r>
    </w:p>
    <w:p w14:paraId="1CD0FCD6"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II: Изграждане и рехабилитация на ефективна техническа инфраструктура за постигане на устойчиво развитие на града и селата, съхраняваща природните дадености с иновативна индустриална култура</w:t>
      </w:r>
    </w:p>
    <w:p w14:paraId="188067D9" w14:textId="77777777" w:rsidR="00B65B3C" w:rsidRPr="009B2EFB" w:rsidRDefault="00B65B3C" w:rsidP="00B65B3C">
      <w:pPr>
        <w:jc w:val="both"/>
        <w:rPr>
          <w:rFonts w:cs="Times New Roman"/>
          <w:szCs w:val="24"/>
          <w:lang w:val="bg-BG"/>
        </w:rPr>
      </w:pPr>
      <w:r w:rsidRPr="009B2EFB">
        <w:rPr>
          <w:rFonts w:cs="Times New Roman"/>
          <w:szCs w:val="24"/>
          <w:lang w:val="bg-BG"/>
        </w:rPr>
        <w:t>В рамките на стратегическата цел се предвиждат голям набор от дейности в различни тематични направления. Предвижда се обновяване на градската жизнена среда, реконструкция на уличната мрежа и модернизация на транспортната инфраструктура. В тази цел попадат и дейностите за изграждане, доизграждане и реконструкция на ВиК инфраструктурата и повишаване свързаността на населението с пречиствателни станции за отпадъчни води. Обръща се внимание и на повишаване на енергийната ефективност в различни публични сгради. Предвиждат се дейности и за строителство, реконструкция, ремонт и оборудване на образователните заведения, както и обновяване и модернизация на материално-техническата база в здравните заведения чрез ремонти и мерки за енергийна ефективност и осигуряване на високотехнологично съвременно оборудване. Благоустрояването на селищната среда чрез подобряване на сметосъбирането и сметообработването в общината също е предмет на настоящата цел. Тя се разгръща в пет приоритета, които са:</w:t>
      </w:r>
    </w:p>
    <w:p w14:paraId="111CBBF6" w14:textId="2AD4355B" w:rsidR="00B65B3C" w:rsidRPr="00900994" w:rsidRDefault="00B65B3C" w:rsidP="00B65B3C">
      <w:pPr>
        <w:jc w:val="both"/>
        <w:rPr>
          <w:rFonts w:cs="Times New Roman"/>
          <w:iCs/>
          <w:szCs w:val="24"/>
          <w:lang w:val="bg-BG"/>
        </w:rPr>
      </w:pPr>
      <w:r w:rsidRPr="00900994">
        <w:rPr>
          <w:rFonts w:cs="Times New Roman"/>
          <w:b/>
          <w:iCs/>
          <w:szCs w:val="24"/>
          <w:lang w:val="bg-BG"/>
        </w:rPr>
        <w:t>Приоритет 1.</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Развитие на инфраструктурата като фактор за стабилизиране на икономическите, социалните и екологични процеси в населените места на общината</w:t>
      </w:r>
      <w:r w:rsidR="009E26C8">
        <w:rPr>
          <w:rFonts w:cs="Times New Roman"/>
          <w:iCs/>
          <w:szCs w:val="24"/>
          <w:lang w:val="bg-BG"/>
        </w:rPr>
        <w:t>“</w:t>
      </w:r>
    </w:p>
    <w:p w14:paraId="166394D3" w14:textId="595F0B15" w:rsidR="00B65B3C" w:rsidRPr="00900994" w:rsidRDefault="00B65B3C" w:rsidP="00B65B3C">
      <w:pPr>
        <w:jc w:val="both"/>
        <w:rPr>
          <w:rFonts w:cs="Times New Roman"/>
          <w:iCs/>
          <w:szCs w:val="24"/>
          <w:lang w:val="bg-BG"/>
        </w:rPr>
      </w:pPr>
      <w:r w:rsidRPr="00900994">
        <w:rPr>
          <w:rFonts w:cs="Times New Roman"/>
          <w:b/>
          <w:iCs/>
          <w:szCs w:val="24"/>
          <w:lang w:val="bg-BG"/>
        </w:rPr>
        <w:t>Приоритет 2.</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Транспорт и транспортна достъпност</w:t>
      </w:r>
      <w:r w:rsidR="009E26C8">
        <w:rPr>
          <w:rFonts w:cs="Times New Roman"/>
          <w:iCs/>
          <w:szCs w:val="24"/>
          <w:lang w:val="bg-BG"/>
        </w:rPr>
        <w:t>“</w:t>
      </w:r>
    </w:p>
    <w:p w14:paraId="05512EEF" w14:textId="5453F356" w:rsidR="00B65B3C" w:rsidRPr="00900994" w:rsidRDefault="00B65B3C" w:rsidP="00B65B3C">
      <w:pPr>
        <w:jc w:val="both"/>
        <w:rPr>
          <w:rFonts w:cs="Times New Roman"/>
          <w:iCs/>
          <w:szCs w:val="24"/>
          <w:lang w:val="bg-BG"/>
        </w:rPr>
      </w:pPr>
      <w:r w:rsidRPr="00900994">
        <w:rPr>
          <w:rFonts w:cs="Times New Roman"/>
          <w:b/>
          <w:iCs/>
          <w:szCs w:val="24"/>
          <w:lang w:val="bg-BG"/>
        </w:rPr>
        <w:t>Приоритет 3.</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Изграждане на нова и реконструкция на съществуваща В и К мрежи и ПСОВ за населените места</w:t>
      </w:r>
      <w:r w:rsidR="009E26C8">
        <w:rPr>
          <w:rFonts w:cs="Times New Roman"/>
          <w:iCs/>
          <w:szCs w:val="24"/>
          <w:lang w:val="bg-BG"/>
        </w:rPr>
        <w:t>“</w:t>
      </w:r>
    </w:p>
    <w:p w14:paraId="168236DB" w14:textId="41A0F78A" w:rsidR="00B65B3C" w:rsidRPr="00900994" w:rsidRDefault="009E26C8" w:rsidP="00B65B3C">
      <w:pPr>
        <w:jc w:val="both"/>
        <w:rPr>
          <w:rFonts w:cs="Times New Roman"/>
          <w:iCs/>
          <w:szCs w:val="24"/>
          <w:lang w:val="bg-BG"/>
        </w:rPr>
      </w:pPr>
      <w:r>
        <w:rPr>
          <w:rFonts w:cs="Times New Roman"/>
          <w:b/>
          <w:iCs/>
          <w:szCs w:val="24"/>
          <w:lang w:val="bg-BG"/>
        </w:rPr>
        <w:t>Приоритет 4. „</w:t>
      </w:r>
      <w:r w:rsidR="00B65B3C" w:rsidRPr="00900994">
        <w:rPr>
          <w:rFonts w:cs="Times New Roman"/>
          <w:iCs/>
          <w:szCs w:val="24"/>
          <w:lang w:val="bg-BG"/>
        </w:rPr>
        <w:t xml:space="preserve"> Повишаване на енергийната ефективност</w:t>
      </w:r>
      <w:r>
        <w:rPr>
          <w:rFonts w:cs="Times New Roman"/>
          <w:iCs/>
          <w:szCs w:val="24"/>
          <w:lang w:val="bg-BG"/>
        </w:rPr>
        <w:t>“</w:t>
      </w:r>
    </w:p>
    <w:p w14:paraId="1C7F3399" w14:textId="0552FD34" w:rsidR="00B65B3C" w:rsidRPr="00900994" w:rsidRDefault="00B65B3C" w:rsidP="00B65B3C">
      <w:pPr>
        <w:jc w:val="both"/>
        <w:rPr>
          <w:rFonts w:cs="Times New Roman"/>
          <w:iCs/>
          <w:szCs w:val="24"/>
          <w:lang w:val="bg-BG"/>
        </w:rPr>
      </w:pPr>
      <w:r w:rsidRPr="00900994">
        <w:rPr>
          <w:rFonts w:cs="Times New Roman"/>
          <w:b/>
          <w:iCs/>
          <w:szCs w:val="24"/>
          <w:lang w:val="bg-BG"/>
        </w:rPr>
        <w:t>Приоритет 5.</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Благоустрояване на селищната среда при щадящо използване на природните ресурси</w:t>
      </w:r>
      <w:r w:rsidR="009E26C8">
        <w:rPr>
          <w:rFonts w:cs="Times New Roman"/>
          <w:iCs/>
          <w:szCs w:val="24"/>
          <w:lang w:val="bg-BG"/>
        </w:rPr>
        <w:t>“</w:t>
      </w:r>
    </w:p>
    <w:p w14:paraId="56EB255C" w14:textId="77777777" w:rsidR="00B65B3C" w:rsidRPr="009B2EFB" w:rsidRDefault="00B65B3C" w:rsidP="00B65B3C">
      <w:pPr>
        <w:jc w:val="both"/>
        <w:rPr>
          <w:rFonts w:cs="Times New Roman"/>
          <w:szCs w:val="24"/>
          <w:lang w:val="bg-BG"/>
        </w:rPr>
      </w:pPr>
      <w:r w:rsidRPr="009B2EFB">
        <w:rPr>
          <w:rFonts w:cs="Times New Roman"/>
          <w:szCs w:val="24"/>
          <w:lang w:val="bg-BG"/>
        </w:rPr>
        <w:t>В периода 2021–2024 г. са реализирани и се изпълняват общо 608 проекта и дейности. Изплатените средства за реализацията им представляват 11,9% от индикативния бюджет за стратегическата цел. Чрез реализираните проекти/дейности е подкрепен бизнесът в община Пазарджик и земеделските производители. Подпомогнато е развитието на туризма.</w:t>
      </w:r>
    </w:p>
    <w:p w14:paraId="16051DC8"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III: Осигуряване на благоприятна среда за развитие на човешките ресурси и подобряване качеството на живот чрез ефективни мерки за насърчаване на образованието, масовия спорт и социалното включване</w:t>
      </w:r>
    </w:p>
    <w:p w14:paraId="5D542F96" w14:textId="77777777" w:rsidR="00B65B3C" w:rsidRPr="009B2EFB" w:rsidRDefault="00B65B3C" w:rsidP="00B65B3C">
      <w:pPr>
        <w:jc w:val="both"/>
        <w:rPr>
          <w:rFonts w:cs="Times New Roman"/>
          <w:szCs w:val="24"/>
          <w:lang w:val="bg-BG"/>
        </w:rPr>
      </w:pPr>
      <w:r w:rsidRPr="009B2EFB">
        <w:rPr>
          <w:rFonts w:cs="Times New Roman"/>
          <w:szCs w:val="24"/>
          <w:lang w:val="bg-BG"/>
        </w:rPr>
        <w:t>В изпълнение на Стратегическа цел III са планирани дейности за подобряване на образователното ниво на всички деца в общината чрез въвеждане на STEM, както и енергийна ефективност в образователните институции. В тази цел са заложени и дейности за интеграция на малцинствени групи и хора със специални потребности. Подкрепят се социалните институции и услугите, които предоставят. Освен това се подкрепя и изграждането на мрежа от спортни съоръжения и създаването на подходяща среда за масов спорт. Формулирани са четири приоритета:</w:t>
      </w:r>
    </w:p>
    <w:p w14:paraId="01B27499" w14:textId="216DA731" w:rsidR="00B65B3C" w:rsidRPr="00900994" w:rsidRDefault="00B65B3C" w:rsidP="00B65B3C">
      <w:pPr>
        <w:jc w:val="both"/>
        <w:rPr>
          <w:rFonts w:cs="Times New Roman"/>
          <w:iCs/>
          <w:szCs w:val="24"/>
          <w:lang w:val="bg-BG"/>
        </w:rPr>
      </w:pPr>
      <w:r w:rsidRPr="00900994">
        <w:rPr>
          <w:rFonts w:cs="Times New Roman"/>
          <w:b/>
          <w:iCs/>
          <w:szCs w:val="24"/>
          <w:lang w:val="bg-BG"/>
        </w:rPr>
        <w:t>Приоритет 1.</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Развитие на социалната сфера чрез подкрепа за услуги за намаляване на безработицата, повишаване на заетостта и доходите</w:t>
      </w:r>
      <w:r w:rsidR="009E26C8">
        <w:rPr>
          <w:rFonts w:cs="Times New Roman"/>
          <w:iCs/>
          <w:szCs w:val="24"/>
          <w:lang w:val="bg-BG"/>
        </w:rPr>
        <w:t>“</w:t>
      </w:r>
    </w:p>
    <w:p w14:paraId="362FC2A9" w14:textId="0307B1F0" w:rsidR="00B65B3C" w:rsidRPr="00900994" w:rsidRDefault="00B65B3C" w:rsidP="00B65B3C">
      <w:pPr>
        <w:jc w:val="both"/>
        <w:rPr>
          <w:rFonts w:cs="Times New Roman"/>
          <w:iCs/>
          <w:szCs w:val="24"/>
          <w:lang w:val="bg-BG"/>
        </w:rPr>
      </w:pPr>
      <w:r w:rsidRPr="00900994">
        <w:rPr>
          <w:rFonts w:cs="Times New Roman"/>
          <w:b/>
          <w:iCs/>
          <w:szCs w:val="24"/>
          <w:lang w:val="bg-BG"/>
        </w:rPr>
        <w:t>Приоритет 2.</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Подобряване достъпа до образователните услуги и социалната инфраструктура</w:t>
      </w:r>
      <w:r w:rsidR="009E26C8">
        <w:rPr>
          <w:rFonts w:cs="Times New Roman"/>
          <w:iCs/>
          <w:szCs w:val="24"/>
          <w:lang w:val="bg-BG"/>
        </w:rPr>
        <w:t>“</w:t>
      </w:r>
    </w:p>
    <w:p w14:paraId="614BA643" w14:textId="05B4D19D" w:rsidR="00B65B3C" w:rsidRPr="00900994" w:rsidRDefault="00B65B3C" w:rsidP="00B65B3C">
      <w:pPr>
        <w:jc w:val="both"/>
        <w:rPr>
          <w:rFonts w:cs="Times New Roman"/>
          <w:iCs/>
          <w:szCs w:val="24"/>
          <w:lang w:val="bg-BG"/>
        </w:rPr>
      </w:pPr>
      <w:r w:rsidRPr="00900994">
        <w:rPr>
          <w:rFonts w:cs="Times New Roman"/>
          <w:b/>
          <w:iCs/>
          <w:szCs w:val="24"/>
          <w:lang w:val="bg-BG"/>
        </w:rPr>
        <w:t>Приоритет 3.</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Интеграция на малцинствата и социално включване</w:t>
      </w:r>
      <w:r w:rsidR="009E26C8">
        <w:rPr>
          <w:rFonts w:cs="Times New Roman"/>
          <w:iCs/>
          <w:szCs w:val="24"/>
          <w:lang w:val="bg-BG"/>
        </w:rPr>
        <w:t>“</w:t>
      </w:r>
    </w:p>
    <w:p w14:paraId="2E363328" w14:textId="1B96E18D" w:rsidR="00B65B3C" w:rsidRPr="00900994" w:rsidRDefault="00B65B3C" w:rsidP="00B65B3C">
      <w:pPr>
        <w:jc w:val="both"/>
        <w:rPr>
          <w:rFonts w:cs="Times New Roman"/>
          <w:iCs/>
          <w:szCs w:val="24"/>
          <w:lang w:val="bg-BG"/>
        </w:rPr>
      </w:pPr>
      <w:r w:rsidRPr="00900994">
        <w:rPr>
          <w:rFonts w:cs="Times New Roman"/>
          <w:b/>
          <w:iCs/>
          <w:szCs w:val="24"/>
          <w:lang w:val="bg-BG"/>
        </w:rPr>
        <w:t>Приоритет 4.</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Създаване на условия за масов и професионален спорт чрез рехабилитация на съществуващата и изграждане на нова спортна инфраструктура</w:t>
      </w:r>
      <w:r w:rsidR="009E26C8">
        <w:rPr>
          <w:rFonts w:cs="Times New Roman"/>
          <w:iCs/>
          <w:szCs w:val="24"/>
          <w:lang w:val="bg-BG"/>
        </w:rPr>
        <w:t>“</w:t>
      </w:r>
    </w:p>
    <w:p w14:paraId="70553EB3" w14:textId="77777777" w:rsidR="00B65B3C" w:rsidRPr="009B2EFB" w:rsidRDefault="00B65B3C" w:rsidP="00B65B3C">
      <w:pPr>
        <w:jc w:val="both"/>
        <w:rPr>
          <w:rFonts w:cs="Times New Roman"/>
          <w:szCs w:val="24"/>
          <w:lang w:val="bg-BG"/>
        </w:rPr>
      </w:pPr>
      <w:r w:rsidRPr="009B2EFB">
        <w:rPr>
          <w:rFonts w:cs="Times New Roman"/>
          <w:szCs w:val="24"/>
          <w:lang w:val="bg-BG"/>
        </w:rPr>
        <w:t>В периода 2021–2024 г. са реализирани и се изпълняват общо 251 проекта и дейности. Изплатените средства за тяхната реализация са малко над два пъти повече от първоначално планираните в ПИРО. Чрез реализираните проекти са благоустроени населените места в общината, подкрепени са образователните и здравните институции, изградена и рехабилитирана е пътната инфраструктура и ВиК мрежата.</w:t>
      </w:r>
    </w:p>
    <w:p w14:paraId="11534993"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Стратегическа цел IV: Модерно и устойчиво самоуправление за ускоряване социално-икономическото развитие на общината чрез качествено обслужване на бизнеса, на неговите организации и на населението, подобряване на институционалната среда и административния капацитет</w:t>
      </w:r>
    </w:p>
    <w:p w14:paraId="433A3949" w14:textId="77777777" w:rsidR="00B65B3C" w:rsidRPr="009B2EFB" w:rsidRDefault="00B65B3C" w:rsidP="00B65B3C">
      <w:pPr>
        <w:jc w:val="both"/>
        <w:rPr>
          <w:rFonts w:cs="Times New Roman"/>
          <w:szCs w:val="24"/>
          <w:lang w:val="bg-BG"/>
        </w:rPr>
      </w:pPr>
      <w:r w:rsidRPr="009B2EFB">
        <w:rPr>
          <w:rFonts w:cs="Times New Roman"/>
          <w:szCs w:val="24"/>
          <w:lang w:val="bg-BG"/>
        </w:rPr>
        <w:t>Стратегическа цел IV се фокусира върху оптимизирането на процесите на административното обслужване и създаване на партньорства между различни заинтересувани страни. Акцент се поставя върху провеждането на специализирани обучения на общинската администрация и въвеждане на ГИС. Стратегическата цел се разгръща в два приоритета:</w:t>
      </w:r>
    </w:p>
    <w:p w14:paraId="2BB477CB" w14:textId="1B96450C" w:rsidR="00B65B3C" w:rsidRPr="00900994" w:rsidRDefault="00B65B3C" w:rsidP="00B65B3C">
      <w:pPr>
        <w:jc w:val="both"/>
        <w:rPr>
          <w:rFonts w:cs="Times New Roman"/>
          <w:iCs/>
          <w:szCs w:val="24"/>
          <w:lang w:val="bg-BG"/>
        </w:rPr>
      </w:pPr>
      <w:r w:rsidRPr="00900994">
        <w:rPr>
          <w:rFonts w:cs="Times New Roman"/>
          <w:b/>
          <w:iCs/>
          <w:szCs w:val="24"/>
          <w:lang w:val="bg-BG"/>
        </w:rPr>
        <w:t>Приоритет 1.</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Съответствие с плановите процеси на европейско, национално и регионално ниво</w:t>
      </w:r>
      <w:r w:rsidR="009E26C8">
        <w:rPr>
          <w:rFonts w:cs="Times New Roman"/>
          <w:iCs/>
          <w:szCs w:val="24"/>
          <w:lang w:val="bg-BG"/>
        </w:rPr>
        <w:t>“</w:t>
      </w:r>
    </w:p>
    <w:p w14:paraId="45646B28" w14:textId="14705B38" w:rsidR="00B65B3C" w:rsidRPr="00900994" w:rsidRDefault="00B65B3C" w:rsidP="00B65B3C">
      <w:pPr>
        <w:jc w:val="both"/>
        <w:rPr>
          <w:rFonts w:cs="Times New Roman"/>
          <w:iCs/>
          <w:szCs w:val="24"/>
          <w:lang w:val="bg-BG"/>
        </w:rPr>
      </w:pPr>
      <w:r w:rsidRPr="00900994">
        <w:rPr>
          <w:rFonts w:cs="Times New Roman"/>
          <w:b/>
          <w:iCs/>
          <w:szCs w:val="24"/>
          <w:lang w:val="bg-BG"/>
        </w:rPr>
        <w:t>Приоритет 2.</w:t>
      </w:r>
      <w:r w:rsidRPr="00900994">
        <w:rPr>
          <w:rFonts w:cs="Times New Roman"/>
          <w:iCs/>
          <w:szCs w:val="24"/>
          <w:lang w:val="bg-BG"/>
        </w:rPr>
        <w:t xml:space="preserve"> </w:t>
      </w:r>
      <w:r w:rsidR="009E26C8">
        <w:rPr>
          <w:rFonts w:cs="Times New Roman"/>
          <w:iCs/>
          <w:szCs w:val="24"/>
          <w:lang w:val="bg-BG"/>
        </w:rPr>
        <w:t>„</w:t>
      </w:r>
      <w:r w:rsidRPr="00900994">
        <w:rPr>
          <w:rFonts w:cs="Times New Roman"/>
          <w:iCs/>
          <w:szCs w:val="24"/>
          <w:lang w:val="bg-BG"/>
        </w:rPr>
        <w:t>Обучения на общинската администрация и служители, пряко свързани с правомощията на местната власт, за повишаване и непрекъсната актуализация на техните умения и професионална квалификация в сферата на местното самоуправление</w:t>
      </w:r>
      <w:r w:rsidR="009E26C8">
        <w:rPr>
          <w:rFonts w:cs="Times New Roman"/>
          <w:iCs/>
          <w:szCs w:val="24"/>
          <w:lang w:val="bg-BG"/>
        </w:rPr>
        <w:t>“</w:t>
      </w:r>
    </w:p>
    <w:p w14:paraId="386FB127" w14:textId="77777777" w:rsidR="00B65B3C" w:rsidRPr="009B2EFB" w:rsidRDefault="00B65B3C" w:rsidP="00B65B3C">
      <w:pPr>
        <w:jc w:val="both"/>
        <w:rPr>
          <w:rFonts w:cs="Times New Roman"/>
          <w:szCs w:val="24"/>
          <w:lang w:val="bg-BG"/>
        </w:rPr>
      </w:pPr>
      <w:r w:rsidRPr="009B2EFB">
        <w:rPr>
          <w:rFonts w:cs="Times New Roman"/>
          <w:szCs w:val="24"/>
          <w:lang w:val="bg-BG"/>
        </w:rPr>
        <w:t>В периода 2021–2024 г. са реализирани и се изпълняват общо 27 проекта и дейности. Не може да бъде направена съпоставка между планирано и реално изплатено, тъй като при изготвяне на ПИРО не е посочена индикативна стойност. Подкрепено е развитието на спорта в общината. Осигурена е благоприятна среда за развитие на човешките ресурси и е подобрено социалното включване на уязвими групи. Повишена е енергийната ефективност в образователните институции.</w:t>
      </w:r>
    </w:p>
    <w:p w14:paraId="2FEBF3EB" w14:textId="77777777" w:rsidR="00B65B3C" w:rsidRPr="00900994" w:rsidRDefault="00B65B3C" w:rsidP="00B65B3C">
      <w:pPr>
        <w:jc w:val="both"/>
        <w:rPr>
          <w:rFonts w:cs="Times New Roman"/>
          <w:bCs/>
          <w:szCs w:val="24"/>
          <w:lang w:val="bg-BG"/>
        </w:rPr>
      </w:pPr>
      <w:r w:rsidRPr="00900994">
        <w:rPr>
          <w:rFonts w:cs="Times New Roman"/>
          <w:bCs/>
          <w:szCs w:val="24"/>
          <w:lang w:val="bg-BG"/>
        </w:rPr>
        <w:t>Най-голям брой проекти/дейности се изпълняват по Стратегическа цел II, а най-малко – по Стратегическа цел IV. Общата проектна стойност е в размер на 64,6% от общата индикативна стойност на ПИРО Пазарджик. Реално изплатени са 39,8% от проектните стойности на отчетените 1 329 проекта/дейности.</w:t>
      </w:r>
    </w:p>
    <w:p w14:paraId="09F9548B" w14:textId="77777777" w:rsidR="00B65B3C" w:rsidRPr="00900994" w:rsidRDefault="00B65B3C" w:rsidP="00B65B3C">
      <w:pPr>
        <w:jc w:val="both"/>
        <w:rPr>
          <w:rFonts w:cs="Times New Roman"/>
          <w:b/>
          <w:szCs w:val="24"/>
          <w:lang w:val="bg-BG"/>
        </w:rPr>
      </w:pPr>
      <w:r w:rsidRPr="00900994">
        <w:rPr>
          <w:rFonts w:cs="Times New Roman"/>
          <w:b/>
          <w:szCs w:val="24"/>
          <w:lang w:val="bg-BG"/>
        </w:rPr>
        <w:t>Индикатори за резултат</w:t>
      </w:r>
    </w:p>
    <w:p w14:paraId="3D2D07A0" w14:textId="75EE6517" w:rsidR="00B65B3C" w:rsidRDefault="00B65B3C" w:rsidP="00B65B3C">
      <w:pPr>
        <w:jc w:val="both"/>
        <w:rPr>
          <w:rFonts w:cs="Times New Roman"/>
          <w:szCs w:val="24"/>
          <w:lang w:val="bg-BG"/>
        </w:rPr>
      </w:pPr>
      <w:r w:rsidRPr="009B2EFB">
        <w:rPr>
          <w:rFonts w:cs="Times New Roman"/>
          <w:szCs w:val="24"/>
          <w:lang w:val="bg-BG"/>
        </w:rPr>
        <w:t xml:space="preserve">Проследяването на напредъка в изпълнението на стратегическите цели на ПИРО Пазарджик се осъществява чрез заложените 17 индикатора за резултат. Всеки от тях измерва степента на напредък по конкретни направления от общинската политика и позволява да се направи обективна оценка на постигнатите резултати. </w:t>
      </w:r>
    </w:p>
    <w:p w14:paraId="55A91372" w14:textId="77777777" w:rsidR="009E26C8" w:rsidRPr="009B2EFB" w:rsidRDefault="009E26C8" w:rsidP="00B65B3C">
      <w:pPr>
        <w:jc w:val="both"/>
        <w:rPr>
          <w:rFonts w:cs="Times New Roman"/>
          <w:szCs w:val="24"/>
          <w:lang w:val="bg-BG"/>
        </w:rPr>
      </w:pPr>
    </w:p>
    <w:p w14:paraId="038A68A2"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 xml:space="preserve">Стратегическа цел I </w:t>
      </w:r>
    </w:p>
    <w:p w14:paraId="6FDCCAB7" w14:textId="77777777" w:rsidR="00B65B3C" w:rsidRPr="009B2EFB" w:rsidRDefault="00B65B3C" w:rsidP="00B65B3C">
      <w:pPr>
        <w:jc w:val="both"/>
        <w:rPr>
          <w:rFonts w:cs="Times New Roman"/>
          <w:szCs w:val="24"/>
          <w:lang w:val="bg-BG"/>
        </w:rPr>
      </w:pPr>
      <w:r w:rsidRPr="009B2EFB">
        <w:rPr>
          <w:rFonts w:cs="Times New Roman"/>
          <w:szCs w:val="24"/>
          <w:lang w:val="bg-BG"/>
        </w:rPr>
        <w:t>Към настоящия етап от изпълнението на ПИРО 66,7% от заложените индикатори, свързани с първата стратегическа цел, са неизпълнени, 16,7% са частично изпълнени, а 16,7% се оценяват като изпълнени.</w:t>
      </w:r>
    </w:p>
    <w:p w14:paraId="0459D3B5"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II</w:t>
      </w:r>
    </w:p>
    <w:p w14:paraId="051B78BC" w14:textId="77777777" w:rsidR="00B65B3C" w:rsidRPr="009B2EFB" w:rsidRDefault="00B65B3C" w:rsidP="00B65B3C">
      <w:pPr>
        <w:jc w:val="both"/>
        <w:rPr>
          <w:rFonts w:cs="Times New Roman"/>
          <w:szCs w:val="24"/>
          <w:lang w:val="bg-BG"/>
        </w:rPr>
      </w:pPr>
      <w:r w:rsidRPr="009B2EFB">
        <w:rPr>
          <w:rFonts w:cs="Times New Roman"/>
          <w:szCs w:val="24"/>
          <w:lang w:val="bg-BG"/>
        </w:rPr>
        <w:t>От анализа на изпълнението на индикаторите към втората стратегическа цел се установява, че 50% от тях са неизпълнени, 37,5% са изпълнени, а 12,5% показват преизпълнение спрямо заложените целеви стойности.</w:t>
      </w:r>
    </w:p>
    <w:p w14:paraId="09F37DB2"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III</w:t>
      </w:r>
    </w:p>
    <w:p w14:paraId="5D29CE62" w14:textId="77777777" w:rsidR="00B65B3C" w:rsidRPr="009B2EFB" w:rsidRDefault="00B65B3C" w:rsidP="00B65B3C">
      <w:pPr>
        <w:jc w:val="both"/>
        <w:rPr>
          <w:rFonts w:cs="Times New Roman"/>
          <w:szCs w:val="24"/>
          <w:lang w:val="bg-BG"/>
        </w:rPr>
      </w:pPr>
      <w:r w:rsidRPr="009B2EFB">
        <w:rPr>
          <w:rFonts w:cs="Times New Roman"/>
          <w:szCs w:val="24"/>
          <w:lang w:val="bg-BG"/>
        </w:rPr>
        <w:t>Изпълнението на третата стратегическа цел се проследява посредством един индикатор. Към средата на отчетния период индикаторът все още не е изпълнен. Въпреки това се отчита наличие на потенциал за постигане на целевата стойност до 2027 г.</w:t>
      </w:r>
    </w:p>
    <w:p w14:paraId="27DF72B3"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IV</w:t>
      </w:r>
    </w:p>
    <w:p w14:paraId="4240027C" w14:textId="77777777" w:rsidR="00B65B3C" w:rsidRPr="009B2EFB" w:rsidRDefault="00B65B3C" w:rsidP="00B65B3C">
      <w:pPr>
        <w:jc w:val="both"/>
        <w:rPr>
          <w:rFonts w:cs="Times New Roman"/>
          <w:szCs w:val="24"/>
          <w:lang w:val="bg-BG"/>
        </w:rPr>
      </w:pPr>
      <w:r w:rsidRPr="009B2EFB">
        <w:rPr>
          <w:rFonts w:cs="Times New Roman"/>
          <w:szCs w:val="24"/>
          <w:lang w:val="bg-BG"/>
        </w:rPr>
        <w:t>Изпълнението на четвъртата стратегическа цел се проследява чрез два индикатора. Към средата на отчетния период и двата индикатора се оценяват като неизпълнени.</w:t>
      </w:r>
    </w:p>
    <w:p w14:paraId="2CAC3780" w14:textId="77777777" w:rsidR="00B65B3C" w:rsidRPr="009B2EFB" w:rsidRDefault="00B65B3C" w:rsidP="00B65B3C">
      <w:pPr>
        <w:jc w:val="both"/>
        <w:rPr>
          <w:rFonts w:cs="Times New Roman"/>
          <w:szCs w:val="24"/>
          <w:lang w:val="bg-BG"/>
        </w:rPr>
      </w:pPr>
    </w:p>
    <w:p w14:paraId="65D9E4EB" w14:textId="77777777" w:rsidR="00B65B3C" w:rsidRPr="00900994" w:rsidRDefault="00B65B3C" w:rsidP="00B65B3C">
      <w:pPr>
        <w:jc w:val="both"/>
        <w:rPr>
          <w:rFonts w:cs="Times New Roman"/>
          <w:b/>
          <w:szCs w:val="24"/>
          <w:lang w:val="bg-BG"/>
        </w:rPr>
      </w:pPr>
      <w:r w:rsidRPr="00900994">
        <w:rPr>
          <w:rFonts w:cs="Times New Roman"/>
          <w:b/>
          <w:szCs w:val="24"/>
          <w:lang w:val="bg-BG"/>
        </w:rPr>
        <w:t>Индикатори за продукт</w:t>
      </w:r>
    </w:p>
    <w:p w14:paraId="732FE6C8" w14:textId="77777777" w:rsidR="00B65B3C" w:rsidRPr="009B2EFB" w:rsidRDefault="00B65B3C" w:rsidP="00B65B3C">
      <w:pPr>
        <w:jc w:val="both"/>
        <w:rPr>
          <w:rFonts w:cs="Times New Roman"/>
          <w:szCs w:val="24"/>
          <w:lang w:val="bg-BG"/>
        </w:rPr>
      </w:pPr>
      <w:r w:rsidRPr="009B2EFB">
        <w:rPr>
          <w:rFonts w:cs="Times New Roman"/>
          <w:szCs w:val="24"/>
          <w:lang w:val="bg-BG"/>
        </w:rPr>
        <w:t>В ПИРО Пазарджик са определени 61 индикатора за продукт, систематизирани по приоритети и тясно свързани с мерките, включени в рамките на всеки приоритет. Те служат за наблюдение и оценка на изпълнението на конкретни направления и дейности, насочени към устойчивото развитие на общината.</w:t>
      </w:r>
    </w:p>
    <w:p w14:paraId="0FB57794"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w:t>
      </w:r>
    </w:p>
    <w:p w14:paraId="3FB9120D"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1 - Към 2024 г. се отчита, че 66,7% от индикаторите са неизпълнени, докато 33,3% са частично изпълнени.</w:t>
      </w:r>
    </w:p>
    <w:p w14:paraId="39F659C9"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2 - Към момента съотношението между преизпълнените, изпълнените, частично изпълнените, неизпълнените индикатори, както и тези, за които не може да бъде отчетен напредък, е равномерно.</w:t>
      </w:r>
    </w:p>
    <w:p w14:paraId="3ADF3E6D"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3 - От анализа на изпълнението по съответния приоритет се установява, че седем от общо осем индикатора са неизпълнени, като при пет от тях към средата на периода не е стартирало изпълнение на предвидените дейности. Един индикатор е преизпълнен, което показва значителен напредък и положителна динамика в изпълнението на мерките, свързани с развитието на туристическата инфраструктура.</w:t>
      </w:r>
    </w:p>
    <w:p w14:paraId="216A9D3D"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II</w:t>
      </w:r>
    </w:p>
    <w:p w14:paraId="121EE522"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1 - Обобщените данни показват, че 53,9% от индикаторите са неизпълнени, 30,8% са изпълнени, а 7,7% са частично изпълнени.</w:t>
      </w:r>
    </w:p>
    <w:p w14:paraId="46491721"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2 - Към средата на периода шестте индикатора остават неизпълнени, а по два от тях няма започнати дейности.</w:t>
      </w:r>
    </w:p>
    <w:p w14:paraId="7D09154A"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3 - И двата индикатора са неизпълнени.</w:t>
      </w:r>
    </w:p>
    <w:p w14:paraId="6082C2F3"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4 - Наблюдава се баланс между изпълнените и неизпълнените индикатори.</w:t>
      </w:r>
    </w:p>
    <w:p w14:paraId="137DC2EA"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5 - Не може да бъде оценен напредък по нито един от индикаторите, тъй като липсва информация за тях.</w:t>
      </w:r>
    </w:p>
    <w:p w14:paraId="5AAB4E4B"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III</w:t>
      </w:r>
    </w:p>
    <w:p w14:paraId="78E7716E"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1 - Нито един от четирите индикатора не е изпълнен към отчетния период. Само един индикатор има стартирало изпълнение.</w:t>
      </w:r>
    </w:p>
    <w:p w14:paraId="61F76F29"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2 - Само един индикатор проследява изпълнението на приоритета. Към средата на периода той е неизпълнен.</w:t>
      </w:r>
    </w:p>
    <w:p w14:paraId="6C706ECE"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3 - За съответния приоритет е определен един индикатор, чрез който се проследява напредъкът. Към средата на програмния период целевата му стойност вече е постигната.</w:t>
      </w:r>
    </w:p>
    <w:p w14:paraId="3057B8CB"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4 – Единият индикатор е изпълнен, а другият е неизпълнен.</w:t>
      </w:r>
    </w:p>
    <w:p w14:paraId="30590336" w14:textId="77777777" w:rsidR="00B65B3C" w:rsidRPr="00900994" w:rsidRDefault="00B65B3C" w:rsidP="00B65B3C">
      <w:pPr>
        <w:jc w:val="both"/>
        <w:rPr>
          <w:rFonts w:cs="Times New Roman"/>
          <w:szCs w:val="24"/>
          <w:u w:val="single"/>
          <w:lang w:val="bg-BG"/>
        </w:rPr>
      </w:pPr>
      <w:r w:rsidRPr="00900994">
        <w:rPr>
          <w:rFonts w:cs="Times New Roman"/>
          <w:szCs w:val="24"/>
          <w:u w:val="single"/>
          <w:lang w:val="bg-BG"/>
        </w:rPr>
        <w:t>Стратегическа цел IV</w:t>
      </w:r>
    </w:p>
    <w:p w14:paraId="61DD02AF"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1 - Двата избрани индикатора са неизпълнени към средата на периода.</w:t>
      </w:r>
    </w:p>
    <w:p w14:paraId="76BCEC21"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2 - 66,7% от индикаторите, заложени към приоритета са изпълнени, докато 33,3% са неизпълнени.</w:t>
      </w:r>
    </w:p>
    <w:p w14:paraId="6EDB7BEE" w14:textId="77777777" w:rsidR="000C776F" w:rsidRPr="009B2EFB" w:rsidRDefault="000C776F" w:rsidP="00B65B3C">
      <w:pPr>
        <w:jc w:val="both"/>
        <w:rPr>
          <w:rFonts w:cs="Times New Roman"/>
          <w:b/>
          <w:bCs/>
          <w:lang w:val="bg-BG"/>
        </w:rPr>
        <w:sectPr w:rsidR="000C776F" w:rsidRPr="009B2EFB" w:rsidSect="00A02F86">
          <w:pgSz w:w="11906" w:h="16838" w:code="9"/>
          <w:pgMar w:top="1418" w:right="1134" w:bottom="1418" w:left="1418" w:header="448" w:footer="720" w:gutter="0"/>
          <w:pgNumType w:start="1"/>
          <w:cols w:space="720"/>
          <w:titlePg/>
          <w:docGrid w:linePitch="360"/>
        </w:sectPr>
      </w:pPr>
    </w:p>
    <w:p w14:paraId="6494AE45" w14:textId="77777777" w:rsidR="00B65B3C" w:rsidRPr="009B2EFB" w:rsidRDefault="00B65B3C" w:rsidP="00C54A9D">
      <w:pPr>
        <w:spacing w:before="240"/>
        <w:jc w:val="both"/>
        <w:rPr>
          <w:rFonts w:cs="Times New Roman"/>
          <w:b/>
          <w:bCs/>
          <w:lang w:val="bg-BG"/>
        </w:rPr>
      </w:pPr>
      <w:r w:rsidRPr="009B2EFB">
        <w:rPr>
          <w:rFonts w:cs="Times New Roman"/>
          <w:b/>
          <w:bCs/>
          <w:lang w:val="bg-BG"/>
        </w:rPr>
        <w:t>ИНДИКАТОРИ ЗА РЕЗУЛТАТ</w:t>
      </w:r>
    </w:p>
    <w:tbl>
      <w:tblPr>
        <w:tblStyle w:val="TableGrid"/>
        <w:tblW w:w="12984" w:type="dxa"/>
        <w:tblLayout w:type="fixed"/>
        <w:tblLook w:val="04A0" w:firstRow="1" w:lastRow="0" w:firstColumn="1" w:lastColumn="0" w:noHBand="0" w:noVBand="1"/>
      </w:tblPr>
      <w:tblGrid>
        <w:gridCol w:w="7915"/>
        <w:gridCol w:w="1134"/>
        <w:gridCol w:w="1418"/>
        <w:gridCol w:w="1417"/>
        <w:gridCol w:w="1100"/>
      </w:tblGrid>
      <w:tr w:rsidR="00B65B3C" w:rsidRPr="009B2EFB" w14:paraId="2CBE4D25" w14:textId="77777777" w:rsidTr="000C776F">
        <w:trPr>
          <w:tblHeader/>
        </w:trPr>
        <w:tc>
          <w:tcPr>
            <w:tcW w:w="7915" w:type="dxa"/>
            <w:shd w:val="clear" w:color="auto" w:fill="D9E2F3" w:themeFill="accent5" w:themeFillTint="33"/>
            <w:vAlign w:val="center"/>
          </w:tcPr>
          <w:p w14:paraId="36EE81CE" w14:textId="77777777" w:rsidR="00B65B3C" w:rsidRPr="009B2EFB" w:rsidRDefault="00B65B3C" w:rsidP="009F6FEB">
            <w:pPr>
              <w:jc w:val="center"/>
              <w:rPr>
                <w:sz w:val="20"/>
              </w:rPr>
            </w:pPr>
            <w:r w:rsidRPr="009B2EFB">
              <w:rPr>
                <w:sz w:val="20"/>
              </w:rPr>
              <w:t>Индикатор</w:t>
            </w:r>
          </w:p>
        </w:tc>
        <w:tc>
          <w:tcPr>
            <w:tcW w:w="1134" w:type="dxa"/>
            <w:shd w:val="clear" w:color="auto" w:fill="D9E2F3" w:themeFill="accent5" w:themeFillTint="33"/>
            <w:vAlign w:val="center"/>
          </w:tcPr>
          <w:p w14:paraId="76F69586" w14:textId="77777777" w:rsidR="00B65B3C" w:rsidRPr="009B2EFB" w:rsidRDefault="00B65B3C" w:rsidP="009F6FEB">
            <w:pPr>
              <w:jc w:val="center"/>
              <w:rPr>
                <w:sz w:val="20"/>
              </w:rPr>
            </w:pPr>
            <w:r w:rsidRPr="009B2EFB">
              <w:rPr>
                <w:sz w:val="20"/>
              </w:rPr>
              <w:t>Мерна единица</w:t>
            </w:r>
          </w:p>
        </w:tc>
        <w:tc>
          <w:tcPr>
            <w:tcW w:w="1418" w:type="dxa"/>
            <w:shd w:val="clear" w:color="auto" w:fill="D9E2F3" w:themeFill="accent5" w:themeFillTint="33"/>
            <w:vAlign w:val="center"/>
          </w:tcPr>
          <w:p w14:paraId="6CD31FC7" w14:textId="77777777" w:rsidR="00B65B3C" w:rsidRPr="009B2EFB" w:rsidRDefault="00B65B3C" w:rsidP="009F6FEB">
            <w:pPr>
              <w:jc w:val="center"/>
              <w:rPr>
                <w:sz w:val="20"/>
              </w:rPr>
            </w:pPr>
            <w:r w:rsidRPr="009B2EFB">
              <w:rPr>
                <w:sz w:val="20"/>
              </w:rPr>
              <w:t>Целева стойност</w:t>
            </w:r>
          </w:p>
        </w:tc>
        <w:tc>
          <w:tcPr>
            <w:tcW w:w="1417" w:type="dxa"/>
            <w:shd w:val="clear" w:color="auto" w:fill="D9E2F3" w:themeFill="accent5" w:themeFillTint="33"/>
            <w:vAlign w:val="center"/>
          </w:tcPr>
          <w:p w14:paraId="7A76F6EC" w14:textId="77777777" w:rsidR="00B65B3C" w:rsidRPr="009B2EFB" w:rsidRDefault="00B65B3C" w:rsidP="009F6FEB">
            <w:pPr>
              <w:jc w:val="center"/>
              <w:rPr>
                <w:sz w:val="20"/>
              </w:rPr>
            </w:pPr>
            <w:r w:rsidRPr="009B2EFB">
              <w:rPr>
                <w:sz w:val="20"/>
              </w:rPr>
              <w:t>Отчетна стойност 2024 г.</w:t>
            </w:r>
          </w:p>
        </w:tc>
        <w:tc>
          <w:tcPr>
            <w:tcW w:w="1100" w:type="dxa"/>
            <w:shd w:val="clear" w:color="auto" w:fill="D9E2F3" w:themeFill="accent5" w:themeFillTint="33"/>
            <w:vAlign w:val="center"/>
          </w:tcPr>
          <w:p w14:paraId="40EBAFA6" w14:textId="77777777" w:rsidR="00B65B3C" w:rsidRPr="009B2EFB" w:rsidRDefault="00B65B3C" w:rsidP="009F6FEB">
            <w:pPr>
              <w:ind w:left="-108" w:right="-142"/>
              <w:jc w:val="center"/>
              <w:rPr>
                <w:sz w:val="20"/>
              </w:rPr>
            </w:pPr>
            <w:r w:rsidRPr="009B2EFB">
              <w:rPr>
                <w:sz w:val="20"/>
              </w:rPr>
              <w:t>Степен на изпълнение</w:t>
            </w:r>
          </w:p>
        </w:tc>
      </w:tr>
      <w:tr w:rsidR="00B65B3C" w:rsidRPr="009B2EFB" w14:paraId="394FA0DC" w14:textId="77777777" w:rsidTr="000C776F">
        <w:tc>
          <w:tcPr>
            <w:tcW w:w="7915" w:type="dxa"/>
          </w:tcPr>
          <w:p w14:paraId="1BA2561E" w14:textId="77777777" w:rsidR="00B65B3C" w:rsidRPr="009B2EFB" w:rsidRDefault="00B65B3C" w:rsidP="009F6FEB">
            <w:pPr>
              <w:jc w:val="both"/>
              <w:rPr>
                <w:sz w:val="20"/>
              </w:rPr>
            </w:pPr>
            <w:r w:rsidRPr="009B2EFB">
              <w:rPr>
                <w:sz w:val="20"/>
              </w:rPr>
              <w:t>Намаляване емисиите от парникови газове годишно</w:t>
            </w:r>
          </w:p>
        </w:tc>
        <w:tc>
          <w:tcPr>
            <w:tcW w:w="1134" w:type="dxa"/>
            <w:vAlign w:val="center"/>
          </w:tcPr>
          <w:p w14:paraId="3DCE6FED" w14:textId="77777777" w:rsidR="00B65B3C" w:rsidRPr="009B2EFB" w:rsidRDefault="00B65B3C" w:rsidP="009F6FEB">
            <w:pPr>
              <w:jc w:val="center"/>
              <w:rPr>
                <w:sz w:val="20"/>
              </w:rPr>
            </w:pPr>
            <w:r w:rsidRPr="009B2EFB">
              <w:rPr>
                <w:sz w:val="20"/>
              </w:rPr>
              <w:t>%</w:t>
            </w:r>
          </w:p>
        </w:tc>
        <w:tc>
          <w:tcPr>
            <w:tcW w:w="1418" w:type="dxa"/>
            <w:vAlign w:val="center"/>
          </w:tcPr>
          <w:p w14:paraId="33A8A553" w14:textId="77777777" w:rsidR="00B65B3C" w:rsidRPr="009B2EFB" w:rsidRDefault="00B65B3C" w:rsidP="009F6FEB">
            <w:pPr>
              <w:jc w:val="center"/>
              <w:rPr>
                <w:sz w:val="20"/>
              </w:rPr>
            </w:pPr>
            <w:r w:rsidRPr="009B2EFB">
              <w:rPr>
                <w:sz w:val="20"/>
              </w:rPr>
              <w:t>15</w:t>
            </w:r>
          </w:p>
        </w:tc>
        <w:tc>
          <w:tcPr>
            <w:tcW w:w="1417" w:type="dxa"/>
            <w:vAlign w:val="center"/>
          </w:tcPr>
          <w:p w14:paraId="67DB2CE7" w14:textId="77777777" w:rsidR="00B65B3C" w:rsidRPr="009B2EFB" w:rsidRDefault="00B65B3C" w:rsidP="009F6FEB">
            <w:pPr>
              <w:jc w:val="center"/>
              <w:rPr>
                <w:sz w:val="20"/>
              </w:rPr>
            </w:pPr>
            <w:r w:rsidRPr="009B2EFB">
              <w:rPr>
                <w:sz w:val="20"/>
              </w:rPr>
              <w:t>5</w:t>
            </w:r>
          </w:p>
        </w:tc>
        <w:tc>
          <w:tcPr>
            <w:tcW w:w="1100" w:type="dxa"/>
            <w:vAlign w:val="center"/>
          </w:tcPr>
          <w:p w14:paraId="5E568C42" w14:textId="77777777" w:rsidR="00B65B3C" w:rsidRPr="009B2EFB" w:rsidRDefault="00B65B3C" w:rsidP="009F6FEB">
            <w:pPr>
              <w:jc w:val="center"/>
              <w:rPr>
                <w:sz w:val="20"/>
              </w:rPr>
            </w:pPr>
            <w:r w:rsidRPr="009B2EFB">
              <w:rPr>
                <w:sz w:val="20"/>
              </w:rPr>
              <w:t>33,3%</w:t>
            </w:r>
          </w:p>
        </w:tc>
      </w:tr>
      <w:tr w:rsidR="00B65B3C" w:rsidRPr="009B2EFB" w14:paraId="75561FD3" w14:textId="77777777" w:rsidTr="000C776F">
        <w:tc>
          <w:tcPr>
            <w:tcW w:w="7915" w:type="dxa"/>
          </w:tcPr>
          <w:p w14:paraId="3EDAEC71" w14:textId="77777777" w:rsidR="00B65B3C" w:rsidRPr="009B2EFB" w:rsidRDefault="00B65B3C" w:rsidP="009F6FEB">
            <w:pPr>
              <w:jc w:val="both"/>
              <w:rPr>
                <w:sz w:val="20"/>
              </w:rPr>
            </w:pPr>
            <w:r w:rsidRPr="009B2EFB">
              <w:rPr>
                <w:sz w:val="20"/>
              </w:rPr>
              <w:t>Жители, които имат достъп до нова или модернизирана зелена инфраструктура в градските райони</w:t>
            </w:r>
          </w:p>
        </w:tc>
        <w:tc>
          <w:tcPr>
            <w:tcW w:w="1134" w:type="dxa"/>
            <w:vAlign w:val="center"/>
          </w:tcPr>
          <w:p w14:paraId="6FAD80B1" w14:textId="77777777" w:rsidR="00B65B3C" w:rsidRPr="009B2EFB" w:rsidRDefault="00B65B3C" w:rsidP="009F6FEB">
            <w:pPr>
              <w:jc w:val="center"/>
              <w:rPr>
                <w:sz w:val="20"/>
              </w:rPr>
            </w:pPr>
            <w:r w:rsidRPr="009B2EFB">
              <w:rPr>
                <w:sz w:val="20"/>
              </w:rPr>
              <w:t>Брой</w:t>
            </w:r>
          </w:p>
        </w:tc>
        <w:tc>
          <w:tcPr>
            <w:tcW w:w="1418" w:type="dxa"/>
            <w:vAlign w:val="center"/>
          </w:tcPr>
          <w:p w14:paraId="6E2EF7BD" w14:textId="77777777" w:rsidR="00B65B3C" w:rsidRPr="009B2EFB" w:rsidRDefault="00B65B3C" w:rsidP="009F6FEB">
            <w:pPr>
              <w:jc w:val="center"/>
              <w:rPr>
                <w:sz w:val="20"/>
              </w:rPr>
            </w:pPr>
            <w:r w:rsidRPr="009B2EFB">
              <w:rPr>
                <w:sz w:val="20"/>
              </w:rPr>
              <w:t>50 000</w:t>
            </w:r>
          </w:p>
        </w:tc>
        <w:tc>
          <w:tcPr>
            <w:tcW w:w="1417" w:type="dxa"/>
            <w:vAlign w:val="center"/>
          </w:tcPr>
          <w:p w14:paraId="1AE30E2A" w14:textId="77777777" w:rsidR="00B65B3C" w:rsidRPr="009B2EFB" w:rsidRDefault="00B65B3C" w:rsidP="009F6FEB">
            <w:pPr>
              <w:jc w:val="center"/>
              <w:rPr>
                <w:sz w:val="20"/>
              </w:rPr>
            </w:pPr>
            <w:r w:rsidRPr="009B2EFB">
              <w:rPr>
                <w:sz w:val="20"/>
              </w:rPr>
              <w:t>50 000</w:t>
            </w:r>
          </w:p>
        </w:tc>
        <w:tc>
          <w:tcPr>
            <w:tcW w:w="1100" w:type="dxa"/>
            <w:vAlign w:val="center"/>
          </w:tcPr>
          <w:p w14:paraId="13A32885" w14:textId="77777777" w:rsidR="00B65B3C" w:rsidRPr="009B2EFB" w:rsidRDefault="00B65B3C" w:rsidP="009F6FEB">
            <w:pPr>
              <w:jc w:val="center"/>
              <w:rPr>
                <w:sz w:val="20"/>
              </w:rPr>
            </w:pPr>
            <w:r w:rsidRPr="009B2EFB">
              <w:rPr>
                <w:sz w:val="20"/>
              </w:rPr>
              <w:t>100%</w:t>
            </w:r>
          </w:p>
        </w:tc>
      </w:tr>
      <w:tr w:rsidR="00B65B3C" w:rsidRPr="009B2EFB" w14:paraId="32820FE6" w14:textId="77777777" w:rsidTr="000C776F">
        <w:tc>
          <w:tcPr>
            <w:tcW w:w="7915" w:type="dxa"/>
          </w:tcPr>
          <w:p w14:paraId="040FD39F" w14:textId="77777777" w:rsidR="00B65B3C" w:rsidRPr="009B2EFB" w:rsidRDefault="00B65B3C" w:rsidP="009F6FEB">
            <w:pPr>
              <w:jc w:val="both"/>
              <w:rPr>
                <w:sz w:val="20"/>
              </w:rPr>
            </w:pPr>
            <w:r w:rsidRPr="009B2EFB">
              <w:rPr>
                <w:sz w:val="20"/>
              </w:rPr>
              <w:t>Обществени сгради с подобрена енергийна класификация</w:t>
            </w:r>
          </w:p>
        </w:tc>
        <w:tc>
          <w:tcPr>
            <w:tcW w:w="1134" w:type="dxa"/>
            <w:vAlign w:val="center"/>
          </w:tcPr>
          <w:p w14:paraId="6E3638E0" w14:textId="77777777" w:rsidR="00B65B3C" w:rsidRPr="009B2EFB" w:rsidRDefault="00B65B3C" w:rsidP="009F6FEB">
            <w:pPr>
              <w:jc w:val="center"/>
              <w:rPr>
                <w:sz w:val="20"/>
              </w:rPr>
            </w:pPr>
            <w:r w:rsidRPr="009B2EFB">
              <w:rPr>
                <w:sz w:val="20"/>
              </w:rPr>
              <w:t>Брой</w:t>
            </w:r>
          </w:p>
        </w:tc>
        <w:tc>
          <w:tcPr>
            <w:tcW w:w="1418" w:type="dxa"/>
            <w:vAlign w:val="center"/>
          </w:tcPr>
          <w:p w14:paraId="3130D978" w14:textId="77777777" w:rsidR="00B65B3C" w:rsidRPr="009B2EFB" w:rsidRDefault="00B65B3C" w:rsidP="009F6FEB">
            <w:pPr>
              <w:jc w:val="center"/>
              <w:rPr>
                <w:sz w:val="20"/>
              </w:rPr>
            </w:pPr>
            <w:r w:rsidRPr="009B2EFB">
              <w:rPr>
                <w:sz w:val="20"/>
              </w:rPr>
              <w:t>14</w:t>
            </w:r>
          </w:p>
        </w:tc>
        <w:tc>
          <w:tcPr>
            <w:tcW w:w="1417" w:type="dxa"/>
            <w:vAlign w:val="center"/>
          </w:tcPr>
          <w:p w14:paraId="3A13A03E" w14:textId="77777777" w:rsidR="00B65B3C" w:rsidRPr="009B2EFB" w:rsidRDefault="00B65B3C" w:rsidP="009F6FEB">
            <w:pPr>
              <w:jc w:val="center"/>
              <w:rPr>
                <w:sz w:val="20"/>
              </w:rPr>
            </w:pPr>
            <w:r w:rsidRPr="009B2EFB">
              <w:rPr>
                <w:sz w:val="20"/>
              </w:rPr>
              <w:t>6</w:t>
            </w:r>
          </w:p>
        </w:tc>
        <w:tc>
          <w:tcPr>
            <w:tcW w:w="1100" w:type="dxa"/>
            <w:vAlign w:val="center"/>
          </w:tcPr>
          <w:p w14:paraId="1DF74796" w14:textId="77777777" w:rsidR="00B65B3C" w:rsidRPr="009B2EFB" w:rsidRDefault="00B65B3C" w:rsidP="009F6FEB">
            <w:pPr>
              <w:jc w:val="center"/>
              <w:rPr>
                <w:sz w:val="20"/>
              </w:rPr>
            </w:pPr>
            <w:r w:rsidRPr="009B2EFB">
              <w:rPr>
                <w:sz w:val="20"/>
              </w:rPr>
              <w:t>42,9%</w:t>
            </w:r>
          </w:p>
        </w:tc>
      </w:tr>
      <w:tr w:rsidR="00B65B3C" w:rsidRPr="009B2EFB" w14:paraId="4C7387BA" w14:textId="77777777" w:rsidTr="000C776F">
        <w:tc>
          <w:tcPr>
            <w:tcW w:w="7915" w:type="dxa"/>
          </w:tcPr>
          <w:p w14:paraId="42A8AC31" w14:textId="77777777" w:rsidR="00B65B3C" w:rsidRPr="009B2EFB" w:rsidRDefault="00B65B3C" w:rsidP="009F6FEB">
            <w:pPr>
              <w:jc w:val="both"/>
              <w:rPr>
                <w:sz w:val="20"/>
              </w:rPr>
            </w:pPr>
            <w:r w:rsidRPr="009B2EFB">
              <w:rPr>
                <w:sz w:val="20"/>
              </w:rPr>
              <w:t>Домакинства с подобрени енергийни характеристики на своите жилища</w:t>
            </w:r>
          </w:p>
        </w:tc>
        <w:tc>
          <w:tcPr>
            <w:tcW w:w="1134" w:type="dxa"/>
            <w:vAlign w:val="center"/>
          </w:tcPr>
          <w:p w14:paraId="5BE2B222" w14:textId="77777777" w:rsidR="00B65B3C" w:rsidRPr="009B2EFB" w:rsidRDefault="00B65B3C" w:rsidP="009F6FEB">
            <w:pPr>
              <w:jc w:val="center"/>
              <w:rPr>
                <w:sz w:val="20"/>
              </w:rPr>
            </w:pPr>
            <w:r w:rsidRPr="009B2EFB">
              <w:rPr>
                <w:sz w:val="20"/>
              </w:rPr>
              <w:t>Брой</w:t>
            </w:r>
          </w:p>
        </w:tc>
        <w:tc>
          <w:tcPr>
            <w:tcW w:w="1418" w:type="dxa"/>
            <w:vAlign w:val="center"/>
          </w:tcPr>
          <w:p w14:paraId="22D8B67E" w14:textId="77777777" w:rsidR="00B65B3C" w:rsidRPr="009B2EFB" w:rsidRDefault="00B65B3C" w:rsidP="009F6FEB">
            <w:pPr>
              <w:jc w:val="center"/>
              <w:rPr>
                <w:sz w:val="20"/>
              </w:rPr>
            </w:pPr>
            <w:r w:rsidRPr="009B2EFB">
              <w:rPr>
                <w:sz w:val="20"/>
              </w:rPr>
              <w:t>1 000</w:t>
            </w:r>
          </w:p>
        </w:tc>
        <w:tc>
          <w:tcPr>
            <w:tcW w:w="1417" w:type="dxa"/>
            <w:vAlign w:val="center"/>
          </w:tcPr>
          <w:p w14:paraId="6EDDC814" w14:textId="77777777" w:rsidR="00B65B3C" w:rsidRPr="009B2EFB" w:rsidRDefault="00B65B3C" w:rsidP="009F6FEB">
            <w:pPr>
              <w:jc w:val="center"/>
              <w:rPr>
                <w:sz w:val="20"/>
              </w:rPr>
            </w:pPr>
            <w:r w:rsidRPr="009B2EFB">
              <w:rPr>
                <w:sz w:val="20"/>
              </w:rPr>
              <w:t>0</w:t>
            </w:r>
          </w:p>
        </w:tc>
        <w:tc>
          <w:tcPr>
            <w:tcW w:w="1100" w:type="dxa"/>
            <w:vAlign w:val="center"/>
          </w:tcPr>
          <w:p w14:paraId="4D518BF8" w14:textId="77777777" w:rsidR="00B65B3C" w:rsidRPr="009B2EFB" w:rsidRDefault="00B65B3C" w:rsidP="009F6FEB">
            <w:pPr>
              <w:jc w:val="center"/>
              <w:rPr>
                <w:sz w:val="20"/>
              </w:rPr>
            </w:pPr>
            <w:r w:rsidRPr="009B2EFB">
              <w:rPr>
                <w:sz w:val="20"/>
              </w:rPr>
              <w:t>0%</w:t>
            </w:r>
          </w:p>
        </w:tc>
      </w:tr>
      <w:tr w:rsidR="00B65B3C" w:rsidRPr="009B2EFB" w14:paraId="3CD80B79" w14:textId="77777777" w:rsidTr="000C776F">
        <w:tc>
          <w:tcPr>
            <w:tcW w:w="7915" w:type="dxa"/>
          </w:tcPr>
          <w:p w14:paraId="072AD439" w14:textId="77777777" w:rsidR="00B65B3C" w:rsidRPr="009B2EFB" w:rsidRDefault="00B65B3C" w:rsidP="009F6FEB">
            <w:pPr>
              <w:jc w:val="both"/>
              <w:rPr>
                <w:sz w:val="20"/>
              </w:rPr>
            </w:pPr>
            <w:r w:rsidRPr="009B2EFB">
              <w:rPr>
                <w:sz w:val="20"/>
              </w:rPr>
              <w:t>Понижаване на годишно крайно потребление на първична енергия (жилищни сгради, частни нежилищни, обществени нежилищни)</w:t>
            </w:r>
          </w:p>
        </w:tc>
        <w:tc>
          <w:tcPr>
            <w:tcW w:w="1134" w:type="dxa"/>
            <w:vAlign w:val="center"/>
          </w:tcPr>
          <w:p w14:paraId="111C4688" w14:textId="77777777" w:rsidR="00B65B3C" w:rsidRPr="009B2EFB" w:rsidRDefault="00B65B3C" w:rsidP="009F6FEB">
            <w:pPr>
              <w:jc w:val="center"/>
              <w:rPr>
                <w:sz w:val="20"/>
              </w:rPr>
            </w:pPr>
            <w:r w:rsidRPr="009B2EFB">
              <w:rPr>
                <w:sz w:val="20"/>
              </w:rPr>
              <w:t>%</w:t>
            </w:r>
          </w:p>
        </w:tc>
        <w:tc>
          <w:tcPr>
            <w:tcW w:w="1418" w:type="dxa"/>
            <w:vAlign w:val="center"/>
          </w:tcPr>
          <w:p w14:paraId="04CA8F40" w14:textId="77777777" w:rsidR="00B65B3C" w:rsidRPr="009B2EFB" w:rsidRDefault="00B65B3C" w:rsidP="009F6FEB">
            <w:pPr>
              <w:jc w:val="center"/>
              <w:rPr>
                <w:sz w:val="20"/>
              </w:rPr>
            </w:pPr>
            <w:r w:rsidRPr="009B2EFB">
              <w:rPr>
                <w:sz w:val="20"/>
              </w:rPr>
              <w:t>15</w:t>
            </w:r>
          </w:p>
        </w:tc>
        <w:tc>
          <w:tcPr>
            <w:tcW w:w="1417" w:type="dxa"/>
            <w:vAlign w:val="center"/>
          </w:tcPr>
          <w:p w14:paraId="69E6346F" w14:textId="77777777" w:rsidR="00B65B3C" w:rsidRPr="009B2EFB" w:rsidRDefault="00B65B3C" w:rsidP="009F6FEB">
            <w:pPr>
              <w:jc w:val="center"/>
              <w:rPr>
                <w:sz w:val="20"/>
              </w:rPr>
            </w:pPr>
            <w:r w:rsidRPr="009B2EFB">
              <w:rPr>
                <w:sz w:val="20"/>
              </w:rPr>
              <w:t>5</w:t>
            </w:r>
          </w:p>
        </w:tc>
        <w:tc>
          <w:tcPr>
            <w:tcW w:w="1100" w:type="dxa"/>
            <w:vAlign w:val="center"/>
          </w:tcPr>
          <w:p w14:paraId="3F766A47" w14:textId="77777777" w:rsidR="00B65B3C" w:rsidRPr="009B2EFB" w:rsidRDefault="00B65B3C" w:rsidP="009F6FEB">
            <w:pPr>
              <w:jc w:val="center"/>
              <w:rPr>
                <w:sz w:val="20"/>
              </w:rPr>
            </w:pPr>
            <w:r w:rsidRPr="009B2EFB">
              <w:rPr>
                <w:sz w:val="20"/>
              </w:rPr>
              <w:t>33,3%</w:t>
            </w:r>
          </w:p>
        </w:tc>
      </w:tr>
      <w:tr w:rsidR="00B65B3C" w:rsidRPr="009B2EFB" w14:paraId="7A973778" w14:textId="77777777" w:rsidTr="000C776F">
        <w:tc>
          <w:tcPr>
            <w:tcW w:w="7915" w:type="dxa"/>
          </w:tcPr>
          <w:p w14:paraId="473CE717" w14:textId="77777777" w:rsidR="00B65B3C" w:rsidRPr="009B2EFB" w:rsidRDefault="00B65B3C" w:rsidP="009F6FEB">
            <w:pPr>
              <w:jc w:val="both"/>
              <w:rPr>
                <w:sz w:val="20"/>
              </w:rPr>
            </w:pPr>
            <w:r w:rsidRPr="009B2EFB">
              <w:rPr>
                <w:sz w:val="20"/>
              </w:rPr>
              <w:t>Количество разделно събрани отпадъци за рециклиране</w:t>
            </w:r>
          </w:p>
        </w:tc>
        <w:tc>
          <w:tcPr>
            <w:tcW w:w="1134" w:type="dxa"/>
            <w:vAlign w:val="center"/>
          </w:tcPr>
          <w:p w14:paraId="067A37CC" w14:textId="77777777" w:rsidR="00B65B3C" w:rsidRPr="009B2EFB" w:rsidRDefault="00B65B3C" w:rsidP="009F6FEB">
            <w:pPr>
              <w:jc w:val="center"/>
              <w:rPr>
                <w:sz w:val="20"/>
              </w:rPr>
            </w:pPr>
            <w:r w:rsidRPr="009B2EFB">
              <w:rPr>
                <w:sz w:val="20"/>
              </w:rPr>
              <w:t>Тона % от събраните</w:t>
            </w:r>
          </w:p>
        </w:tc>
        <w:tc>
          <w:tcPr>
            <w:tcW w:w="1418" w:type="dxa"/>
            <w:vAlign w:val="center"/>
          </w:tcPr>
          <w:p w14:paraId="19BB49CE" w14:textId="77777777" w:rsidR="00B65B3C" w:rsidRPr="009B2EFB" w:rsidRDefault="00B65B3C" w:rsidP="009F6FEB">
            <w:pPr>
              <w:jc w:val="center"/>
              <w:rPr>
                <w:sz w:val="20"/>
              </w:rPr>
            </w:pPr>
            <w:r w:rsidRPr="009B2EFB">
              <w:rPr>
                <w:sz w:val="20"/>
              </w:rPr>
              <w:t>150 000</w:t>
            </w:r>
          </w:p>
        </w:tc>
        <w:tc>
          <w:tcPr>
            <w:tcW w:w="1417" w:type="dxa"/>
            <w:vAlign w:val="center"/>
          </w:tcPr>
          <w:p w14:paraId="410B1C42" w14:textId="77777777" w:rsidR="00B65B3C" w:rsidRPr="009B2EFB" w:rsidRDefault="00B65B3C" w:rsidP="009F6FEB">
            <w:pPr>
              <w:jc w:val="center"/>
              <w:rPr>
                <w:sz w:val="20"/>
              </w:rPr>
            </w:pPr>
            <w:r w:rsidRPr="009B2EFB">
              <w:rPr>
                <w:sz w:val="20"/>
              </w:rPr>
              <w:t>75 000</w:t>
            </w:r>
          </w:p>
        </w:tc>
        <w:tc>
          <w:tcPr>
            <w:tcW w:w="1100" w:type="dxa"/>
            <w:vAlign w:val="center"/>
          </w:tcPr>
          <w:p w14:paraId="6247E132" w14:textId="77777777" w:rsidR="00B65B3C" w:rsidRPr="009B2EFB" w:rsidRDefault="00B65B3C" w:rsidP="009F6FEB">
            <w:pPr>
              <w:jc w:val="center"/>
              <w:rPr>
                <w:sz w:val="20"/>
              </w:rPr>
            </w:pPr>
            <w:r w:rsidRPr="009B2EFB">
              <w:rPr>
                <w:sz w:val="20"/>
              </w:rPr>
              <w:t>50%</w:t>
            </w:r>
          </w:p>
        </w:tc>
      </w:tr>
      <w:tr w:rsidR="00B65B3C" w:rsidRPr="009B2EFB" w14:paraId="2E41AF10" w14:textId="77777777" w:rsidTr="000C776F">
        <w:tc>
          <w:tcPr>
            <w:tcW w:w="7915" w:type="dxa"/>
          </w:tcPr>
          <w:p w14:paraId="1637DD8C" w14:textId="77777777" w:rsidR="00B65B3C" w:rsidRPr="009B2EFB" w:rsidRDefault="00B65B3C" w:rsidP="009F6FEB">
            <w:pPr>
              <w:jc w:val="both"/>
              <w:rPr>
                <w:sz w:val="20"/>
              </w:rPr>
            </w:pPr>
            <w:r w:rsidRPr="009B2EFB">
              <w:rPr>
                <w:sz w:val="20"/>
              </w:rPr>
              <w:t>Жители, посещаващи обекти от спортната инфраструктура</w:t>
            </w:r>
          </w:p>
        </w:tc>
        <w:tc>
          <w:tcPr>
            <w:tcW w:w="1134" w:type="dxa"/>
            <w:vAlign w:val="center"/>
          </w:tcPr>
          <w:p w14:paraId="783B0D83" w14:textId="77777777" w:rsidR="00B65B3C" w:rsidRPr="009B2EFB" w:rsidRDefault="00B65B3C" w:rsidP="009F6FEB">
            <w:pPr>
              <w:jc w:val="center"/>
              <w:rPr>
                <w:sz w:val="20"/>
              </w:rPr>
            </w:pPr>
            <w:r w:rsidRPr="009B2EFB">
              <w:rPr>
                <w:sz w:val="20"/>
              </w:rPr>
              <w:t>Брой</w:t>
            </w:r>
          </w:p>
        </w:tc>
        <w:tc>
          <w:tcPr>
            <w:tcW w:w="1418" w:type="dxa"/>
            <w:vAlign w:val="center"/>
          </w:tcPr>
          <w:p w14:paraId="0C8249A3" w14:textId="77777777" w:rsidR="00B65B3C" w:rsidRPr="009B2EFB" w:rsidRDefault="00B65B3C" w:rsidP="009F6FEB">
            <w:pPr>
              <w:jc w:val="center"/>
              <w:rPr>
                <w:sz w:val="20"/>
              </w:rPr>
            </w:pPr>
            <w:r w:rsidRPr="009B2EFB">
              <w:rPr>
                <w:sz w:val="20"/>
              </w:rPr>
              <w:t>5 000</w:t>
            </w:r>
          </w:p>
        </w:tc>
        <w:tc>
          <w:tcPr>
            <w:tcW w:w="1417" w:type="dxa"/>
            <w:vAlign w:val="center"/>
          </w:tcPr>
          <w:p w14:paraId="7D4FAD2E" w14:textId="77777777" w:rsidR="00B65B3C" w:rsidRPr="009B2EFB" w:rsidRDefault="00B65B3C" w:rsidP="009F6FEB">
            <w:pPr>
              <w:jc w:val="center"/>
              <w:rPr>
                <w:sz w:val="20"/>
              </w:rPr>
            </w:pPr>
            <w:r w:rsidRPr="009B2EFB">
              <w:rPr>
                <w:sz w:val="20"/>
              </w:rPr>
              <w:t>5 000</w:t>
            </w:r>
          </w:p>
        </w:tc>
        <w:tc>
          <w:tcPr>
            <w:tcW w:w="1100" w:type="dxa"/>
            <w:vAlign w:val="center"/>
          </w:tcPr>
          <w:p w14:paraId="74B3BC0A" w14:textId="77777777" w:rsidR="00B65B3C" w:rsidRPr="009B2EFB" w:rsidRDefault="00B65B3C" w:rsidP="009F6FEB">
            <w:pPr>
              <w:jc w:val="center"/>
              <w:rPr>
                <w:sz w:val="20"/>
              </w:rPr>
            </w:pPr>
            <w:r w:rsidRPr="009B2EFB">
              <w:rPr>
                <w:sz w:val="20"/>
              </w:rPr>
              <w:t>100%</w:t>
            </w:r>
          </w:p>
        </w:tc>
      </w:tr>
      <w:tr w:rsidR="00B65B3C" w:rsidRPr="009B2EFB" w14:paraId="3D51D7BD" w14:textId="77777777" w:rsidTr="000C776F">
        <w:tc>
          <w:tcPr>
            <w:tcW w:w="7915" w:type="dxa"/>
          </w:tcPr>
          <w:p w14:paraId="28E5D427" w14:textId="77777777" w:rsidR="00B65B3C" w:rsidRPr="009B2EFB" w:rsidRDefault="00B65B3C" w:rsidP="009F6FEB">
            <w:pPr>
              <w:jc w:val="both"/>
              <w:rPr>
                <w:sz w:val="20"/>
              </w:rPr>
            </w:pPr>
            <w:r w:rsidRPr="009B2EFB">
              <w:rPr>
                <w:sz w:val="20"/>
              </w:rPr>
              <w:t>Увеличен брой потребители, ползващи безплатни Wi-Fi зони на територията на гр. Пазарджик</w:t>
            </w:r>
          </w:p>
        </w:tc>
        <w:tc>
          <w:tcPr>
            <w:tcW w:w="1134" w:type="dxa"/>
            <w:vAlign w:val="center"/>
          </w:tcPr>
          <w:p w14:paraId="14089FC2" w14:textId="77777777" w:rsidR="00B65B3C" w:rsidRPr="009B2EFB" w:rsidRDefault="00B65B3C" w:rsidP="009F6FEB">
            <w:pPr>
              <w:jc w:val="center"/>
              <w:rPr>
                <w:sz w:val="20"/>
              </w:rPr>
            </w:pPr>
            <w:r w:rsidRPr="009B2EFB">
              <w:rPr>
                <w:sz w:val="20"/>
              </w:rPr>
              <w:t>Брой</w:t>
            </w:r>
          </w:p>
        </w:tc>
        <w:tc>
          <w:tcPr>
            <w:tcW w:w="1418" w:type="dxa"/>
            <w:vAlign w:val="center"/>
          </w:tcPr>
          <w:p w14:paraId="29E582CF" w14:textId="77777777" w:rsidR="00B65B3C" w:rsidRPr="009B2EFB" w:rsidRDefault="00B65B3C" w:rsidP="009F6FEB">
            <w:pPr>
              <w:jc w:val="center"/>
              <w:rPr>
                <w:sz w:val="20"/>
              </w:rPr>
            </w:pPr>
            <w:r w:rsidRPr="009B2EFB">
              <w:rPr>
                <w:sz w:val="20"/>
              </w:rPr>
              <w:t>2 000</w:t>
            </w:r>
          </w:p>
        </w:tc>
        <w:tc>
          <w:tcPr>
            <w:tcW w:w="1417" w:type="dxa"/>
            <w:vAlign w:val="center"/>
          </w:tcPr>
          <w:p w14:paraId="64D814EA" w14:textId="77777777" w:rsidR="00B65B3C" w:rsidRPr="009B2EFB" w:rsidRDefault="00B65B3C" w:rsidP="009F6FEB">
            <w:pPr>
              <w:jc w:val="center"/>
              <w:rPr>
                <w:sz w:val="20"/>
              </w:rPr>
            </w:pPr>
            <w:r w:rsidRPr="009B2EFB">
              <w:rPr>
                <w:sz w:val="20"/>
              </w:rPr>
              <w:t>600</w:t>
            </w:r>
          </w:p>
        </w:tc>
        <w:tc>
          <w:tcPr>
            <w:tcW w:w="1100" w:type="dxa"/>
            <w:vAlign w:val="center"/>
          </w:tcPr>
          <w:p w14:paraId="50A74D6B" w14:textId="77777777" w:rsidR="00B65B3C" w:rsidRPr="009B2EFB" w:rsidRDefault="00B65B3C" w:rsidP="009F6FEB">
            <w:pPr>
              <w:jc w:val="center"/>
              <w:rPr>
                <w:sz w:val="20"/>
              </w:rPr>
            </w:pPr>
            <w:r w:rsidRPr="009B2EFB">
              <w:rPr>
                <w:sz w:val="20"/>
              </w:rPr>
              <w:t>30%</w:t>
            </w:r>
          </w:p>
        </w:tc>
      </w:tr>
      <w:tr w:rsidR="00B65B3C" w:rsidRPr="009B2EFB" w14:paraId="5D9D5493" w14:textId="77777777" w:rsidTr="000C776F">
        <w:tc>
          <w:tcPr>
            <w:tcW w:w="7915" w:type="dxa"/>
          </w:tcPr>
          <w:p w14:paraId="07CE4DA6" w14:textId="77777777" w:rsidR="00B65B3C" w:rsidRPr="009B2EFB" w:rsidRDefault="00B65B3C" w:rsidP="009F6FEB">
            <w:pPr>
              <w:jc w:val="both"/>
              <w:rPr>
                <w:sz w:val="20"/>
              </w:rPr>
            </w:pPr>
            <w:r w:rsidRPr="009B2EFB">
              <w:rPr>
                <w:sz w:val="20"/>
              </w:rPr>
              <w:t>Брой потребители, свързани със селищните системи за външно изкуствено осветление</w:t>
            </w:r>
          </w:p>
        </w:tc>
        <w:tc>
          <w:tcPr>
            <w:tcW w:w="1134" w:type="dxa"/>
            <w:vAlign w:val="center"/>
          </w:tcPr>
          <w:p w14:paraId="10858092" w14:textId="77777777" w:rsidR="00B65B3C" w:rsidRPr="009B2EFB" w:rsidRDefault="00B65B3C" w:rsidP="009F6FEB">
            <w:pPr>
              <w:jc w:val="center"/>
              <w:rPr>
                <w:sz w:val="20"/>
              </w:rPr>
            </w:pPr>
            <w:r w:rsidRPr="009B2EFB">
              <w:rPr>
                <w:sz w:val="20"/>
              </w:rPr>
              <w:t>брой</w:t>
            </w:r>
          </w:p>
        </w:tc>
        <w:tc>
          <w:tcPr>
            <w:tcW w:w="1418" w:type="dxa"/>
            <w:vAlign w:val="center"/>
          </w:tcPr>
          <w:p w14:paraId="6CA21B68" w14:textId="77777777" w:rsidR="00B65B3C" w:rsidRPr="009B2EFB" w:rsidRDefault="00B65B3C" w:rsidP="009F6FEB">
            <w:pPr>
              <w:jc w:val="center"/>
              <w:rPr>
                <w:sz w:val="20"/>
              </w:rPr>
            </w:pPr>
            <w:r w:rsidRPr="009B2EFB">
              <w:rPr>
                <w:sz w:val="20"/>
              </w:rPr>
              <w:t>80 000</w:t>
            </w:r>
          </w:p>
        </w:tc>
        <w:tc>
          <w:tcPr>
            <w:tcW w:w="1417" w:type="dxa"/>
            <w:vAlign w:val="center"/>
          </w:tcPr>
          <w:p w14:paraId="220251BB" w14:textId="77777777" w:rsidR="00B65B3C" w:rsidRPr="009B2EFB" w:rsidRDefault="00B65B3C" w:rsidP="009F6FEB">
            <w:pPr>
              <w:jc w:val="center"/>
              <w:rPr>
                <w:sz w:val="20"/>
              </w:rPr>
            </w:pPr>
            <w:r w:rsidRPr="009B2EFB">
              <w:rPr>
                <w:sz w:val="20"/>
              </w:rPr>
              <w:t>68 194</w:t>
            </w:r>
          </w:p>
        </w:tc>
        <w:tc>
          <w:tcPr>
            <w:tcW w:w="1100" w:type="dxa"/>
            <w:vAlign w:val="center"/>
          </w:tcPr>
          <w:p w14:paraId="4E062A9B" w14:textId="77777777" w:rsidR="00B65B3C" w:rsidRPr="009B2EFB" w:rsidRDefault="00B65B3C" w:rsidP="009F6FEB">
            <w:pPr>
              <w:jc w:val="center"/>
              <w:rPr>
                <w:sz w:val="20"/>
              </w:rPr>
            </w:pPr>
            <w:r w:rsidRPr="009B2EFB">
              <w:rPr>
                <w:sz w:val="20"/>
              </w:rPr>
              <w:t>85,2%</w:t>
            </w:r>
          </w:p>
        </w:tc>
      </w:tr>
      <w:tr w:rsidR="00B65B3C" w:rsidRPr="009B2EFB" w14:paraId="057FF89C" w14:textId="77777777" w:rsidTr="000C776F">
        <w:tc>
          <w:tcPr>
            <w:tcW w:w="7915" w:type="dxa"/>
          </w:tcPr>
          <w:p w14:paraId="77C26430" w14:textId="77777777" w:rsidR="00B65B3C" w:rsidRPr="009B2EFB" w:rsidRDefault="00B65B3C" w:rsidP="009F6FEB">
            <w:pPr>
              <w:jc w:val="both"/>
              <w:rPr>
                <w:sz w:val="20"/>
              </w:rPr>
            </w:pPr>
            <w:r w:rsidRPr="009B2EFB">
              <w:rPr>
                <w:sz w:val="20"/>
              </w:rPr>
              <w:t>Брой потребители с достъп до модернизирана здравна инфраструктура</w:t>
            </w:r>
          </w:p>
        </w:tc>
        <w:tc>
          <w:tcPr>
            <w:tcW w:w="1134" w:type="dxa"/>
            <w:vAlign w:val="center"/>
          </w:tcPr>
          <w:p w14:paraId="778A8F01" w14:textId="77777777" w:rsidR="00B65B3C" w:rsidRPr="009B2EFB" w:rsidRDefault="00B65B3C" w:rsidP="009F6FEB">
            <w:pPr>
              <w:jc w:val="center"/>
              <w:rPr>
                <w:sz w:val="20"/>
              </w:rPr>
            </w:pPr>
            <w:r w:rsidRPr="009B2EFB">
              <w:rPr>
                <w:sz w:val="20"/>
              </w:rPr>
              <w:t>Брой</w:t>
            </w:r>
          </w:p>
        </w:tc>
        <w:tc>
          <w:tcPr>
            <w:tcW w:w="1418" w:type="dxa"/>
            <w:vAlign w:val="center"/>
          </w:tcPr>
          <w:p w14:paraId="199D0616" w14:textId="77777777" w:rsidR="00B65B3C" w:rsidRPr="009B2EFB" w:rsidRDefault="00B65B3C" w:rsidP="009F6FEB">
            <w:pPr>
              <w:jc w:val="center"/>
              <w:rPr>
                <w:sz w:val="20"/>
              </w:rPr>
            </w:pPr>
            <w:r w:rsidRPr="009B2EFB">
              <w:rPr>
                <w:sz w:val="20"/>
              </w:rPr>
              <w:t>50 000</w:t>
            </w:r>
          </w:p>
        </w:tc>
        <w:tc>
          <w:tcPr>
            <w:tcW w:w="1417" w:type="dxa"/>
            <w:vAlign w:val="center"/>
          </w:tcPr>
          <w:p w14:paraId="37FF430C" w14:textId="77777777" w:rsidR="00B65B3C" w:rsidRPr="009B2EFB" w:rsidRDefault="00B65B3C" w:rsidP="009F6FEB">
            <w:pPr>
              <w:jc w:val="center"/>
              <w:rPr>
                <w:sz w:val="20"/>
              </w:rPr>
            </w:pPr>
            <w:r w:rsidRPr="009B2EFB">
              <w:rPr>
                <w:sz w:val="20"/>
              </w:rPr>
              <w:t>50 000</w:t>
            </w:r>
          </w:p>
        </w:tc>
        <w:tc>
          <w:tcPr>
            <w:tcW w:w="1100" w:type="dxa"/>
            <w:vAlign w:val="center"/>
          </w:tcPr>
          <w:p w14:paraId="56BC0105" w14:textId="77777777" w:rsidR="00B65B3C" w:rsidRPr="009B2EFB" w:rsidRDefault="00B65B3C" w:rsidP="009F6FEB">
            <w:pPr>
              <w:jc w:val="center"/>
              <w:rPr>
                <w:sz w:val="20"/>
              </w:rPr>
            </w:pPr>
            <w:r w:rsidRPr="009B2EFB">
              <w:rPr>
                <w:sz w:val="20"/>
              </w:rPr>
              <w:t>100%</w:t>
            </w:r>
          </w:p>
        </w:tc>
      </w:tr>
      <w:tr w:rsidR="00B65B3C" w:rsidRPr="009B2EFB" w14:paraId="3321028A" w14:textId="77777777" w:rsidTr="000C776F">
        <w:tc>
          <w:tcPr>
            <w:tcW w:w="7915" w:type="dxa"/>
          </w:tcPr>
          <w:p w14:paraId="19711958" w14:textId="77777777" w:rsidR="00B65B3C" w:rsidRPr="009B2EFB" w:rsidRDefault="00B65B3C" w:rsidP="009F6FEB">
            <w:pPr>
              <w:jc w:val="both"/>
              <w:rPr>
                <w:sz w:val="20"/>
              </w:rPr>
            </w:pPr>
            <w:r w:rsidRPr="009B2EFB">
              <w:rPr>
                <w:sz w:val="20"/>
              </w:rPr>
              <w:t>Потребители, свързани със система за видеонаблюдение</w:t>
            </w:r>
          </w:p>
        </w:tc>
        <w:tc>
          <w:tcPr>
            <w:tcW w:w="1134" w:type="dxa"/>
            <w:vAlign w:val="center"/>
          </w:tcPr>
          <w:p w14:paraId="22E5FFF0" w14:textId="77777777" w:rsidR="00B65B3C" w:rsidRPr="009B2EFB" w:rsidRDefault="00B65B3C" w:rsidP="009F6FEB">
            <w:pPr>
              <w:jc w:val="center"/>
              <w:rPr>
                <w:sz w:val="20"/>
              </w:rPr>
            </w:pPr>
            <w:r w:rsidRPr="009B2EFB">
              <w:rPr>
                <w:sz w:val="20"/>
              </w:rPr>
              <w:t>Брой</w:t>
            </w:r>
          </w:p>
        </w:tc>
        <w:tc>
          <w:tcPr>
            <w:tcW w:w="1418" w:type="dxa"/>
            <w:vAlign w:val="center"/>
          </w:tcPr>
          <w:p w14:paraId="6C987227" w14:textId="77777777" w:rsidR="00B65B3C" w:rsidRPr="009B2EFB" w:rsidRDefault="00B65B3C" w:rsidP="009F6FEB">
            <w:pPr>
              <w:jc w:val="center"/>
              <w:rPr>
                <w:sz w:val="20"/>
              </w:rPr>
            </w:pPr>
            <w:r w:rsidRPr="009B2EFB">
              <w:rPr>
                <w:sz w:val="20"/>
              </w:rPr>
              <w:t>50 000</w:t>
            </w:r>
          </w:p>
        </w:tc>
        <w:tc>
          <w:tcPr>
            <w:tcW w:w="1417" w:type="dxa"/>
            <w:vAlign w:val="center"/>
          </w:tcPr>
          <w:p w14:paraId="2F602573" w14:textId="77777777" w:rsidR="00B65B3C" w:rsidRPr="009B2EFB" w:rsidRDefault="00B65B3C" w:rsidP="009F6FEB">
            <w:pPr>
              <w:jc w:val="center"/>
              <w:rPr>
                <w:sz w:val="20"/>
              </w:rPr>
            </w:pPr>
            <w:r w:rsidRPr="009B2EFB">
              <w:rPr>
                <w:sz w:val="20"/>
              </w:rPr>
              <w:t>0</w:t>
            </w:r>
          </w:p>
        </w:tc>
        <w:tc>
          <w:tcPr>
            <w:tcW w:w="1100" w:type="dxa"/>
            <w:vAlign w:val="center"/>
          </w:tcPr>
          <w:p w14:paraId="16897A2E" w14:textId="77777777" w:rsidR="00B65B3C" w:rsidRPr="009B2EFB" w:rsidRDefault="00B65B3C" w:rsidP="009F6FEB">
            <w:pPr>
              <w:jc w:val="center"/>
              <w:rPr>
                <w:sz w:val="20"/>
              </w:rPr>
            </w:pPr>
            <w:r w:rsidRPr="009B2EFB">
              <w:rPr>
                <w:sz w:val="20"/>
              </w:rPr>
              <w:t>0%</w:t>
            </w:r>
          </w:p>
        </w:tc>
      </w:tr>
      <w:tr w:rsidR="00B65B3C" w:rsidRPr="009B2EFB" w14:paraId="02DF5A08" w14:textId="77777777" w:rsidTr="000C776F">
        <w:tc>
          <w:tcPr>
            <w:tcW w:w="7915" w:type="dxa"/>
          </w:tcPr>
          <w:p w14:paraId="146B3B15" w14:textId="77777777" w:rsidR="00B65B3C" w:rsidRPr="009B2EFB" w:rsidRDefault="00B65B3C" w:rsidP="009F6FEB">
            <w:pPr>
              <w:jc w:val="both"/>
              <w:rPr>
                <w:sz w:val="20"/>
              </w:rPr>
            </w:pPr>
            <w:r w:rsidRPr="009B2EFB">
              <w:rPr>
                <w:sz w:val="20"/>
              </w:rPr>
              <w:t>Жители, свързани към системата за пречистване на отпадъчни води</w:t>
            </w:r>
          </w:p>
        </w:tc>
        <w:tc>
          <w:tcPr>
            <w:tcW w:w="1134" w:type="dxa"/>
            <w:vAlign w:val="center"/>
          </w:tcPr>
          <w:p w14:paraId="70C64B06" w14:textId="77777777" w:rsidR="00B65B3C" w:rsidRPr="009B2EFB" w:rsidRDefault="00B65B3C" w:rsidP="009F6FEB">
            <w:pPr>
              <w:jc w:val="center"/>
              <w:rPr>
                <w:sz w:val="20"/>
              </w:rPr>
            </w:pPr>
            <w:r w:rsidRPr="009B2EFB">
              <w:rPr>
                <w:sz w:val="20"/>
              </w:rPr>
              <w:t>Брой</w:t>
            </w:r>
          </w:p>
        </w:tc>
        <w:tc>
          <w:tcPr>
            <w:tcW w:w="1418" w:type="dxa"/>
            <w:vAlign w:val="center"/>
          </w:tcPr>
          <w:p w14:paraId="02392071" w14:textId="77777777" w:rsidR="00B65B3C" w:rsidRPr="009B2EFB" w:rsidRDefault="00B65B3C" w:rsidP="009F6FEB">
            <w:pPr>
              <w:jc w:val="center"/>
              <w:rPr>
                <w:sz w:val="20"/>
              </w:rPr>
            </w:pPr>
            <w:r w:rsidRPr="009B2EFB">
              <w:rPr>
                <w:sz w:val="20"/>
              </w:rPr>
              <w:t>50 000</w:t>
            </w:r>
          </w:p>
        </w:tc>
        <w:tc>
          <w:tcPr>
            <w:tcW w:w="1417" w:type="dxa"/>
            <w:vAlign w:val="center"/>
          </w:tcPr>
          <w:p w14:paraId="649E3AE2" w14:textId="77777777" w:rsidR="00B65B3C" w:rsidRPr="009B2EFB" w:rsidRDefault="00B65B3C" w:rsidP="009F6FEB">
            <w:pPr>
              <w:jc w:val="center"/>
              <w:rPr>
                <w:sz w:val="20"/>
              </w:rPr>
            </w:pPr>
            <w:r w:rsidRPr="009B2EFB">
              <w:rPr>
                <w:sz w:val="20"/>
              </w:rPr>
              <w:t>60 000</w:t>
            </w:r>
          </w:p>
        </w:tc>
        <w:tc>
          <w:tcPr>
            <w:tcW w:w="1100" w:type="dxa"/>
            <w:vAlign w:val="center"/>
          </w:tcPr>
          <w:p w14:paraId="2545D3E9" w14:textId="77777777" w:rsidR="00B65B3C" w:rsidRPr="009B2EFB" w:rsidRDefault="00B65B3C" w:rsidP="009F6FEB">
            <w:pPr>
              <w:jc w:val="center"/>
              <w:rPr>
                <w:sz w:val="20"/>
              </w:rPr>
            </w:pPr>
            <w:r w:rsidRPr="009B2EFB">
              <w:rPr>
                <w:sz w:val="20"/>
              </w:rPr>
              <w:t>&gt;100%</w:t>
            </w:r>
          </w:p>
        </w:tc>
      </w:tr>
      <w:tr w:rsidR="00B65B3C" w:rsidRPr="009B2EFB" w14:paraId="1106919E" w14:textId="77777777" w:rsidTr="000C776F">
        <w:tc>
          <w:tcPr>
            <w:tcW w:w="7915" w:type="dxa"/>
          </w:tcPr>
          <w:p w14:paraId="4D8D83DA" w14:textId="77777777" w:rsidR="00B65B3C" w:rsidRPr="009B2EFB" w:rsidRDefault="00B65B3C" w:rsidP="009F6FEB">
            <w:pPr>
              <w:jc w:val="both"/>
              <w:rPr>
                <w:sz w:val="20"/>
              </w:rPr>
            </w:pPr>
            <w:r w:rsidRPr="009B2EFB">
              <w:rPr>
                <w:sz w:val="20"/>
              </w:rPr>
              <w:t>Жители, свързани към подобрените системи за водоснабдяване</w:t>
            </w:r>
          </w:p>
        </w:tc>
        <w:tc>
          <w:tcPr>
            <w:tcW w:w="1134" w:type="dxa"/>
            <w:vAlign w:val="center"/>
          </w:tcPr>
          <w:p w14:paraId="49081CB6" w14:textId="77777777" w:rsidR="00B65B3C" w:rsidRPr="009B2EFB" w:rsidRDefault="00B65B3C" w:rsidP="009F6FEB">
            <w:pPr>
              <w:jc w:val="center"/>
              <w:rPr>
                <w:sz w:val="20"/>
              </w:rPr>
            </w:pPr>
            <w:r w:rsidRPr="009B2EFB">
              <w:rPr>
                <w:sz w:val="20"/>
              </w:rPr>
              <w:t>Брой</w:t>
            </w:r>
          </w:p>
        </w:tc>
        <w:tc>
          <w:tcPr>
            <w:tcW w:w="1418" w:type="dxa"/>
            <w:vAlign w:val="center"/>
          </w:tcPr>
          <w:p w14:paraId="57424CC8" w14:textId="77777777" w:rsidR="00B65B3C" w:rsidRPr="009B2EFB" w:rsidRDefault="00B65B3C" w:rsidP="009F6FEB">
            <w:pPr>
              <w:jc w:val="center"/>
              <w:rPr>
                <w:sz w:val="20"/>
              </w:rPr>
            </w:pPr>
            <w:r w:rsidRPr="009B2EFB">
              <w:rPr>
                <w:sz w:val="20"/>
              </w:rPr>
              <w:t>65 000</w:t>
            </w:r>
          </w:p>
        </w:tc>
        <w:tc>
          <w:tcPr>
            <w:tcW w:w="1417" w:type="dxa"/>
            <w:vAlign w:val="center"/>
          </w:tcPr>
          <w:p w14:paraId="25886641" w14:textId="77777777" w:rsidR="00B65B3C" w:rsidRPr="009B2EFB" w:rsidRDefault="00B65B3C" w:rsidP="009F6FEB">
            <w:pPr>
              <w:jc w:val="center"/>
              <w:rPr>
                <w:sz w:val="20"/>
              </w:rPr>
            </w:pPr>
            <w:r w:rsidRPr="009B2EFB">
              <w:rPr>
                <w:sz w:val="20"/>
              </w:rPr>
              <w:t>0</w:t>
            </w:r>
          </w:p>
        </w:tc>
        <w:tc>
          <w:tcPr>
            <w:tcW w:w="1100" w:type="dxa"/>
            <w:vAlign w:val="center"/>
          </w:tcPr>
          <w:p w14:paraId="7CC79E08" w14:textId="77777777" w:rsidR="00B65B3C" w:rsidRPr="009B2EFB" w:rsidRDefault="00B65B3C" w:rsidP="009F6FEB">
            <w:pPr>
              <w:jc w:val="center"/>
              <w:rPr>
                <w:sz w:val="20"/>
              </w:rPr>
            </w:pPr>
            <w:r w:rsidRPr="009B2EFB">
              <w:rPr>
                <w:sz w:val="20"/>
              </w:rPr>
              <w:t>0%</w:t>
            </w:r>
          </w:p>
        </w:tc>
      </w:tr>
      <w:tr w:rsidR="00B65B3C" w:rsidRPr="009B2EFB" w14:paraId="41B5EF84" w14:textId="77777777" w:rsidTr="000C776F">
        <w:tc>
          <w:tcPr>
            <w:tcW w:w="7915" w:type="dxa"/>
          </w:tcPr>
          <w:p w14:paraId="440D25DA" w14:textId="77777777" w:rsidR="00B65B3C" w:rsidRPr="009B2EFB" w:rsidRDefault="00B65B3C" w:rsidP="009F6FEB">
            <w:pPr>
              <w:jc w:val="both"/>
              <w:rPr>
                <w:sz w:val="20"/>
              </w:rPr>
            </w:pPr>
            <w:r w:rsidRPr="009B2EFB">
              <w:rPr>
                <w:sz w:val="20"/>
              </w:rPr>
              <w:t>Намалени загуби на води</w:t>
            </w:r>
          </w:p>
        </w:tc>
        <w:tc>
          <w:tcPr>
            <w:tcW w:w="1134" w:type="dxa"/>
            <w:vAlign w:val="center"/>
          </w:tcPr>
          <w:p w14:paraId="4771F2AA" w14:textId="77777777" w:rsidR="00B65B3C" w:rsidRPr="009B2EFB" w:rsidRDefault="00B65B3C" w:rsidP="009F6FEB">
            <w:pPr>
              <w:jc w:val="center"/>
              <w:rPr>
                <w:sz w:val="20"/>
              </w:rPr>
            </w:pPr>
            <w:r w:rsidRPr="009B2EFB">
              <w:rPr>
                <w:sz w:val="20"/>
              </w:rPr>
              <w:t>%</w:t>
            </w:r>
          </w:p>
        </w:tc>
        <w:tc>
          <w:tcPr>
            <w:tcW w:w="1418" w:type="dxa"/>
            <w:vAlign w:val="center"/>
          </w:tcPr>
          <w:p w14:paraId="79772EC2" w14:textId="77777777" w:rsidR="00B65B3C" w:rsidRPr="009B2EFB" w:rsidRDefault="00B65B3C" w:rsidP="009F6FEB">
            <w:pPr>
              <w:jc w:val="center"/>
              <w:rPr>
                <w:sz w:val="20"/>
              </w:rPr>
            </w:pPr>
            <w:r w:rsidRPr="009B2EFB">
              <w:rPr>
                <w:sz w:val="20"/>
              </w:rPr>
              <w:t>20</w:t>
            </w:r>
          </w:p>
        </w:tc>
        <w:tc>
          <w:tcPr>
            <w:tcW w:w="1417" w:type="dxa"/>
            <w:vAlign w:val="center"/>
          </w:tcPr>
          <w:p w14:paraId="6C49C1DC" w14:textId="77777777" w:rsidR="00B65B3C" w:rsidRPr="009B2EFB" w:rsidRDefault="00B65B3C" w:rsidP="009F6FEB">
            <w:pPr>
              <w:jc w:val="center"/>
              <w:rPr>
                <w:sz w:val="20"/>
              </w:rPr>
            </w:pPr>
            <w:r w:rsidRPr="009B2EFB">
              <w:rPr>
                <w:sz w:val="20"/>
              </w:rPr>
              <w:t>0</w:t>
            </w:r>
          </w:p>
        </w:tc>
        <w:tc>
          <w:tcPr>
            <w:tcW w:w="1100" w:type="dxa"/>
            <w:vAlign w:val="center"/>
          </w:tcPr>
          <w:p w14:paraId="649EF8A6" w14:textId="77777777" w:rsidR="00B65B3C" w:rsidRPr="009B2EFB" w:rsidRDefault="00B65B3C" w:rsidP="009F6FEB">
            <w:pPr>
              <w:jc w:val="center"/>
              <w:rPr>
                <w:sz w:val="20"/>
              </w:rPr>
            </w:pPr>
            <w:r w:rsidRPr="009B2EFB">
              <w:rPr>
                <w:sz w:val="20"/>
              </w:rPr>
              <w:t>0%</w:t>
            </w:r>
          </w:p>
        </w:tc>
      </w:tr>
      <w:tr w:rsidR="00B65B3C" w:rsidRPr="009B2EFB" w14:paraId="759E2A9B" w14:textId="77777777" w:rsidTr="000C776F">
        <w:tc>
          <w:tcPr>
            <w:tcW w:w="7915" w:type="dxa"/>
          </w:tcPr>
          <w:p w14:paraId="7BB2746A" w14:textId="77777777" w:rsidR="00B65B3C" w:rsidRPr="009B2EFB" w:rsidRDefault="00B65B3C" w:rsidP="009F6FEB">
            <w:pPr>
              <w:jc w:val="both"/>
              <w:rPr>
                <w:sz w:val="20"/>
              </w:rPr>
            </w:pPr>
            <w:r w:rsidRPr="009B2EFB">
              <w:rPr>
                <w:sz w:val="20"/>
              </w:rPr>
              <w:t>Годишен брой на децата, ползващи подкрепената образователна система и спортна инфраструктура</w:t>
            </w:r>
          </w:p>
        </w:tc>
        <w:tc>
          <w:tcPr>
            <w:tcW w:w="1134" w:type="dxa"/>
            <w:vAlign w:val="center"/>
          </w:tcPr>
          <w:p w14:paraId="08290211" w14:textId="77777777" w:rsidR="00B65B3C" w:rsidRPr="009B2EFB" w:rsidRDefault="00B65B3C" w:rsidP="009F6FEB">
            <w:pPr>
              <w:jc w:val="center"/>
              <w:rPr>
                <w:sz w:val="20"/>
              </w:rPr>
            </w:pPr>
            <w:r w:rsidRPr="009B2EFB">
              <w:rPr>
                <w:sz w:val="20"/>
              </w:rPr>
              <w:t>Брой</w:t>
            </w:r>
          </w:p>
        </w:tc>
        <w:tc>
          <w:tcPr>
            <w:tcW w:w="1418" w:type="dxa"/>
            <w:vAlign w:val="center"/>
          </w:tcPr>
          <w:p w14:paraId="28410DE2" w14:textId="77777777" w:rsidR="00B65B3C" w:rsidRPr="009B2EFB" w:rsidRDefault="00B65B3C" w:rsidP="009F6FEB">
            <w:pPr>
              <w:jc w:val="center"/>
              <w:rPr>
                <w:sz w:val="20"/>
              </w:rPr>
            </w:pPr>
            <w:r w:rsidRPr="009B2EFB">
              <w:rPr>
                <w:sz w:val="20"/>
              </w:rPr>
              <w:t>1 000</w:t>
            </w:r>
          </w:p>
        </w:tc>
        <w:tc>
          <w:tcPr>
            <w:tcW w:w="1417" w:type="dxa"/>
            <w:vAlign w:val="center"/>
          </w:tcPr>
          <w:p w14:paraId="62BE6A6C" w14:textId="77777777" w:rsidR="00B65B3C" w:rsidRPr="009B2EFB" w:rsidRDefault="00B65B3C" w:rsidP="009F6FEB">
            <w:pPr>
              <w:jc w:val="center"/>
              <w:rPr>
                <w:sz w:val="20"/>
              </w:rPr>
            </w:pPr>
            <w:r w:rsidRPr="009B2EFB">
              <w:rPr>
                <w:sz w:val="20"/>
              </w:rPr>
              <w:t>448</w:t>
            </w:r>
          </w:p>
        </w:tc>
        <w:tc>
          <w:tcPr>
            <w:tcW w:w="1100" w:type="dxa"/>
            <w:vAlign w:val="center"/>
          </w:tcPr>
          <w:p w14:paraId="3E058A79" w14:textId="77777777" w:rsidR="00B65B3C" w:rsidRPr="009B2EFB" w:rsidRDefault="00B65B3C" w:rsidP="009F6FEB">
            <w:pPr>
              <w:jc w:val="center"/>
              <w:rPr>
                <w:sz w:val="20"/>
              </w:rPr>
            </w:pPr>
            <w:r w:rsidRPr="009B2EFB">
              <w:rPr>
                <w:sz w:val="20"/>
              </w:rPr>
              <w:t>44,8%</w:t>
            </w:r>
          </w:p>
        </w:tc>
      </w:tr>
      <w:tr w:rsidR="00B65B3C" w:rsidRPr="009B2EFB" w14:paraId="68F5C2D1" w14:textId="77777777" w:rsidTr="000C776F">
        <w:tc>
          <w:tcPr>
            <w:tcW w:w="7915" w:type="dxa"/>
          </w:tcPr>
          <w:p w14:paraId="4FD576AA" w14:textId="77777777" w:rsidR="00B65B3C" w:rsidRPr="009B2EFB" w:rsidRDefault="00B65B3C" w:rsidP="009F6FEB">
            <w:pPr>
              <w:jc w:val="both"/>
              <w:rPr>
                <w:sz w:val="20"/>
              </w:rPr>
            </w:pPr>
            <w:r w:rsidRPr="009B2EFB">
              <w:rPr>
                <w:sz w:val="20"/>
              </w:rPr>
              <w:t>Актуализирани стратегически документи в съответствие с приоритетите на ЕС, РБ, район за планиране и областта (след приемането на последните)</w:t>
            </w:r>
          </w:p>
        </w:tc>
        <w:tc>
          <w:tcPr>
            <w:tcW w:w="1134" w:type="dxa"/>
            <w:vAlign w:val="center"/>
          </w:tcPr>
          <w:p w14:paraId="4B36496C" w14:textId="77777777" w:rsidR="00B65B3C" w:rsidRPr="009B2EFB" w:rsidRDefault="00B65B3C" w:rsidP="009F6FEB">
            <w:pPr>
              <w:jc w:val="center"/>
              <w:rPr>
                <w:sz w:val="20"/>
              </w:rPr>
            </w:pPr>
            <w:r w:rsidRPr="009B2EFB">
              <w:rPr>
                <w:sz w:val="20"/>
              </w:rPr>
              <w:t>Брой</w:t>
            </w:r>
          </w:p>
        </w:tc>
        <w:tc>
          <w:tcPr>
            <w:tcW w:w="1418" w:type="dxa"/>
            <w:vAlign w:val="center"/>
          </w:tcPr>
          <w:p w14:paraId="7CABA320" w14:textId="77777777" w:rsidR="00B65B3C" w:rsidRPr="009B2EFB" w:rsidRDefault="00B65B3C" w:rsidP="009F6FEB">
            <w:pPr>
              <w:jc w:val="center"/>
              <w:rPr>
                <w:sz w:val="20"/>
              </w:rPr>
            </w:pPr>
            <w:r w:rsidRPr="009B2EFB">
              <w:rPr>
                <w:sz w:val="20"/>
              </w:rPr>
              <w:t>7</w:t>
            </w:r>
          </w:p>
        </w:tc>
        <w:tc>
          <w:tcPr>
            <w:tcW w:w="1417" w:type="dxa"/>
            <w:vAlign w:val="center"/>
          </w:tcPr>
          <w:p w14:paraId="5F9DFC3B" w14:textId="77777777" w:rsidR="00B65B3C" w:rsidRPr="009B2EFB" w:rsidRDefault="00B65B3C" w:rsidP="009F6FEB">
            <w:pPr>
              <w:jc w:val="center"/>
              <w:rPr>
                <w:sz w:val="20"/>
              </w:rPr>
            </w:pPr>
            <w:r w:rsidRPr="009B2EFB">
              <w:rPr>
                <w:sz w:val="20"/>
              </w:rPr>
              <w:t>0</w:t>
            </w:r>
          </w:p>
        </w:tc>
        <w:tc>
          <w:tcPr>
            <w:tcW w:w="1100" w:type="dxa"/>
            <w:vAlign w:val="center"/>
          </w:tcPr>
          <w:p w14:paraId="4AE25C25" w14:textId="77777777" w:rsidR="00B65B3C" w:rsidRPr="009B2EFB" w:rsidRDefault="00B65B3C" w:rsidP="009F6FEB">
            <w:pPr>
              <w:jc w:val="center"/>
              <w:rPr>
                <w:sz w:val="20"/>
              </w:rPr>
            </w:pPr>
            <w:r w:rsidRPr="009B2EFB">
              <w:rPr>
                <w:sz w:val="20"/>
              </w:rPr>
              <w:t>0%</w:t>
            </w:r>
          </w:p>
        </w:tc>
      </w:tr>
      <w:tr w:rsidR="00B65B3C" w:rsidRPr="009B2EFB" w14:paraId="75A21A77" w14:textId="77777777" w:rsidTr="000C776F">
        <w:tc>
          <w:tcPr>
            <w:tcW w:w="7915" w:type="dxa"/>
          </w:tcPr>
          <w:p w14:paraId="373FC1CA" w14:textId="77777777" w:rsidR="00B65B3C" w:rsidRPr="009B2EFB" w:rsidRDefault="00B65B3C" w:rsidP="009F6FEB">
            <w:pPr>
              <w:jc w:val="both"/>
              <w:rPr>
                <w:sz w:val="20"/>
              </w:rPr>
            </w:pPr>
            <w:r w:rsidRPr="009B2EFB">
              <w:rPr>
                <w:sz w:val="20"/>
              </w:rPr>
              <w:t>Брой преминали обучения на служители от публичната администрация</w:t>
            </w:r>
          </w:p>
        </w:tc>
        <w:tc>
          <w:tcPr>
            <w:tcW w:w="1134" w:type="dxa"/>
            <w:vAlign w:val="center"/>
          </w:tcPr>
          <w:p w14:paraId="23FA3182" w14:textId="77777777" w:rsidR="00B65B3C" w:rsidRPr="009B2EFB" w:rsidRDefault="00B65B3C" w:rsidP="009F6FEB">
            <w:pPr>
              <w:jc w:val="center"/>
              <w:rPr>
                <w:sz w:val="20"/>
              </w:rPr>
            </w:pPr>
            <w:r w:rsidRPr="009B2EFB">
              <w:rPr>
                <w:sz w:val="20"/>
              </w:rPr>
              <w:t>Брой</w:t>
            </w:r>
          </w:p>
        </w:tc>
        <w:tc>
          <w:tcPr>
            <w:tcW w:w="1418" w:type="dxa"/>
            <w:vAlign w:val="center"/>
          </w:tcPr>
          <w:p w14:paraId="504A1ADF" w14:textId="77777777" w:rsidR="00B65B3C" w:rsidRPr="009B2EFB" w:rsidRDefault="00B65B3C" w:rsidP="009F6FEB">
            <w:pPr>
              <w:jc w:val="center"/>
              <w:rPr>
                <w:sz w:val="20"/>
              </w:rPr>
            </w:pPr>
            <w:r w:rsidRPr="009B2EFB">
              <w:rPr>
                <w:sz w:val="20"/>
              </w:rPr>
              <w:t>15</w:t>
            </w:r>
          </w:p>
        </w:tc>
        <w:tc>
          <w:tcPr>
            <w:tcW w:w="1417" w:type="dxa"/>
            <w:vAlign w:val="center"/>
          </w:tcPr>
          <w:p w14:paraId="45F5C443" w14:textId="77777777" w:rsidR="00B65B3C" w:rsidRPr="009B2EFB" w:rsidRDefault="00B65B3C" w:rsidP="009F6FEB">
            <w:pPr>
              <w:jc w:val="center"/>
              <w:rPr>
                <w:sz w:val="20"/>
              </w:rPr>
            </w:pPr>
            <w:r w:rsidRPr="009B2EFB">
              <w:rPr>
                <w:sz w:val="20"/>
              </w:rPr>
              <w:t>6</w:t>
            </w:r>
          </w:p>
        </w:tc>
        <w:tc>
          <w:tcPr>
            <w:tcW w:w="1100" w:type="dxa"/>
            <w:vAlign w:val="center"/>
          </w:tcPr>
          <w:p w14:paraId="007723B9" w14:textId="77777777" w:rsidR="00B65B3C" w:rsidRPr="009B2EFB" w:rsidRDefault="00B65B3C" w:rsidP="009F6FEB">
            <w:pPr>
              <w:jc w:val="center"/>
              <w:rPr>
                <w:sz w:val="20"/>
              </w:rPr>
            </w:pPr>
            <w:r w:rsidRPr="009B2EFB">
              <w:rPr>
                <w:sz w:val="20"/>
              </w:rPr>
              <w:t>40%</w:t>
            </w:r>
          </w:p>
        </w:tc>
      </w:tr>
    </w:tbl>
    <w:p w14:paraId="5E67F5BA" w14:textId="77777777" w:rsidR="00C54A9D" w:rsidRDefault="00C54A9D" w:rsidP="000C776F">
      <w:pPr>
        <w:jc w:val="both"/>
        <w:rPr>
          <w:rFonts w:cs="Times New Roman"/>
          <w:b/>
          <w:bCs/>
          <w:lang w:val="bg-BG"/>
        </w:rPr>
      </w:pPr>
    </w:p>
    <w:p w14:paraId="3EADC2BC" w14:textId="312E75BF" w:rsidR="000C776F" w:rsidRPr="009B2EFB" w:rsidRDefault="000C776F" w:rsidP="00C54A9D">
      <w:pPr>
        <w:spacing w:before="240"/>
        <w:jc w:val="both"/>
        <w:rPr>
          <w:rFonts w:cs="Times New Roman"/>
          <w:b/>
          <w:bCs/>
          <w:lang w:val="bg-BG"/>
        </w:rPr>
      </w:pPr>
      <w:r w:rsidRPr="009B2EFB">
        <w:rPr>
          <w:rFonts w:cs="Times New Roman"/>
          <w:b/>
          <w:bCs/>
          <w:lang w:val="bg-BG"/>
        </w:rPr>
        <w:t>ИНДИКАТОРИ ЗА ПРОДУКТ</w:t>
      </w:r>
    </w:p>
    <w:tbl>
      <w:tblPr>
        <w:tblStyle w:val="TableGrid"/>
        <w:tblW w:w="13865" w:type="dxa"/>
        <w:tblInd w:w="-725" w:type="dxa"/>
        <w:tblLayout w:type="fixed"/>
        <w:tblLook w:val="04A0" w:firstRow="1" w:lastRow="0" w:firstColumn="1" w:lastColumn="0" w:noHBand="0" w:noVBand="1"/>
      </w:tblPr>
      <w:tblGrid>
        <w:gridCol w:w="8010"/>
        <w:gridCol w:w="1715"/>
        <w:gridCol w:w="1350"/>
        <w:gridCol w:w="1260"/>
        <w:gridCol w:w="1530"/>
      </w:tblGrid>
      <w:tr w:rsidR="000C776F" w:rsidRPr="009B2EFB" w14:paraId="145CF2CD" w14:textId="77777777" w:rsidTr="000C776F">
        <w:trPr>
          <w:tblHeader/>
        </w:trPr>
        <w:tc>
          <w:tcPr>
            <w:tcW w:w="8010" w:type="dxa"/>
            <w:shd w:val="clear" w:color="auto" w:fill="D9E2F3" w:themeFill="accent5" w:themeFillTint="33"/>
            <w:vAlign w:val="center"/>
          </w:tcPr>
          <w:p w14:paraId="2B146D68" w14:textId="77777777" w:rsidR="000C776F" w:rsidRPr="009B2EFB" w:rsidRDefault="000C776F" w:rsidP="009F6FEB">
            <w:pPr>
              <w:jc w:val="center"/>
              <w:rPr>
                <w:b/>
                <w:bCs/>
              </w:rPr>
            </w:pPr>
            <w:r w:rsidRPr="009B2EFB">
              <w:rPr>
                <w:b/>
                <w:bCs/>
              </w:rPr>
              <w:t>Индикатор</w:t>
            </w:r>
          </w:p>
        </w:tc>
        <w:tc>
          <w:tcPr>
            <w:tcW w:w="1715" w:type="dxa"/>
            <w:shd w:val="clear" w:color="auto" w:fill="D9E2F3" w:themeFill="accent5" w:themeFillTint="33"/>
            <w:vAlign w:val="center"/>
          </w:tcPr>
          <w:p w14:paraId="49B5F0B8" w14:textId="77777777" w:rsidR="000C776F" w:rsidRPr="009B2EFB" w:rsidRDefault="000C776F" w:rsidP="009F6FEB">
            <w:pPr>
              <w:jc w:val="center"/>
            </w:pPr>
            <w:r w:rsidRPr="009B2EFB">
              <w:t>Мерна единица</w:t>
            </w:r>
          </w:p>
        </w:tc>
        <w:tc>
          <w:tcPr>
            <w:tcW w:w="1350" w:type="dxa"/>
            <w:shd w:val="clear" w:color="auto" w:fill="D9E2F3" w:themeFill="accent5" w:themeFillTint="33"/>
            <w:vAlign w:val="center"/>
          </w:tcPr>
          <w:p w14:paraId="63E096B0" w14:textId="77777777" w:rsidR="000C776F" w:rsidRPr="009B2EFB" w:rsidRDefault="000C776F" w:rsidP="009F6FEB">
            <w:pPr>
              <w:jc w:val="center"/>
            </w:pPr>
            <w:r w:rsidRPr="009B2EFB">
              <w:t>Целева стойност</w:t>
            </w:r>
          </w:p>
        </w:tc>
        <w:tc>
          <w:tcPr>
            <w:tcW w:w="1260" w:type="dxa"/>
            <w:shd w:val="clear" w:color="auto" w:fill="D9E2F3" w:themeFill="accent5" w:themeFillTint="33"/>
            <w:vAlign w:val="center"/>
          </w:tcPr>
          <w:p w14:paraId="3A01C198" w14:textId="77777777" w:rsidR="000C776F" w:rsidRPr="009B2EFB" w:rsidRDefault="000C776F" w:rsidP="009F6FEB">
            <w:pPr>
              <w:jc w:val="center"/>
            </w:pPr>
            <w:r w:rsidRPr="009B2EFB">
              <w:t>Отчетна стойност 2024 г.</w:t>
            </w:r>
          </w:p>
        </w:tc>
        <w:tc>
          <w:tcPr>
            <w:tcW w:w="1530" w:type="dxa"/>
            <w:shd w:val="clear" w:color="auto" w:fill="D9E2F3" w:themeFill="accent5" w:themeFillTint="33"/>
            <w:vAlign w:val="center"/>
          </w:tcPr>
          <w:p w14:paraId="706CAE05" w14:textId="77777777" w:rsidR="000C776F" w:rsidRPr="009B2EFB" w:rsidRDefault="000C776F" w:rsidP="009F6FEB">
            <w:pPr>
              <w:jc w:val="center"/>
            </w:pPr>
            <w:r w:rsidRPr="009B2EFB">
              <w:t>Степен на изпълнение</w:t>
            </w:r>
          </w:p>
        </w:tc>
      </w:tr>
      <w:tr w:rsidR="000C776F" w:rsidRPr="009B2EFB" w14:paraId="50E7D817" w14:textId="77777777" w:rsidTr="000C776F">
        <w:tc>
          <w:tcPr>
            <w:tcW w:w="8010" w:type="dxa"/>
          </w:tcPr>
          <w:p w14:paraId="4CDB550C" w14:textId="77777777" w:rsidR="000C776F" w:rsidRPr="009B2EFB" w:rsidRDefault="000C776F" w:rsidP="009F6FEB">
            <w:pPr>
              <w:jc w:val="both"/>
            </w:pPr>
            <w:r w:rsidRPr="009B2EFB">
              <w:t>Изградено ново мостово съоръжение над река Марица за връзка на Южен обходен път част от Главен път I-8</w:t>
            </w:r>
          </w:p>
        </w:tc>
        <w:tc>
          <w:tcPr>
            <w:tcW w:w="1715" w:type="dxa"/>
            <w:vAlign w:val="center"/>
          </w:tcPr>
          <w:p w14:paraId="155A9E81" w14:textId="77777777" w:rsidR="000C776F" w:rsidRPr="009B2EFB" w:rsidRDefault="000C776F" w:rsidP="009F6FEB">
            <w:pPr>
              <w:jc w:val="center"/>
            </w:pPr>
            <w:r w:rsidRPr="009B2EFB">
              <w:t>бр.</w:t>
            </w:r>
          </w:p>
        </w:tc>
        <w:tc>
          <w:tcPr>
            <w:tcW w:w="1350" w:type="dxa"/>
            <w:vAlign w:val="center"/>
          </w:tcPr>
          <w:p w14:paraId="507F78FA" w14:textId="77777777" w:rsidR="000C776F" w:rsidRPr="009B2EFB" w:rsidRDefault="000C776F" w:rsidP="009F6FEB">
            <w:pPr>
              <w:jc w:val="center"/>
            </w:pPr>
            <w:r w:rsidRPr="009B2EFB">
              <w:t>1</w:t>
            </w:r>
          </w:p>
        </w:tc>
        <w:tc>
          <w:tcPr>
            <w:tcW w:w="1260" w:type="dxa"/>
            <w:vAlign w:val="center"/>
          </w:tcPr>
          <w:p w14:paraId="4550FEEA" w14:textId="77777777" w:rsidR="000C776F" w:rsidRPr="009B2EFB" w:rsidRDefault="000C776F" w:rsidP="009F6FEB">
            <w:pPr>
              <w:jc w:val="center"/>
            </w:pPr>
            <w:r w:rsidRPr="009B2EFB">
              <w:t>0</w:t>
            </w:r>
          </w:p>
        </w:tc>
        <w:tc>
          <w:tcPr>
            <w:tcW w:w="1530" w:type="dxa"/>
            <w:vAlign w:val="center"/>
          </w:tcPr>
          <w:p w14:paraId="4F5026A8" w14:textId="77777777" w:rsidR="000C776F" w:rsidRPr="009B2EFB" w:rsidRDefault="000C776F" w:rsidP="009F6FEB">
            <w:pPr>
              <w:jc w:val="center"/>
            </w:pPr>
            <w:r w:rsidRPr="009B2EFB">
              <w:t>0%</w:t>
            </w:r>
          </w:p>
        </w:tc>
      </w:tr>
      <w:tr w:rsidR="000C776F" w:rsidRPr="009B2EFB" w14:paraId="67C90867" w14:textId="77777777" w:rsidTr="000C776F">
        <w:tc>
          <w:tcPr>
            <w:tcW w:w="8010" w:type="dxa"/>
          </w:tcPr>
          <w:p w14:paraId="6959DB1F" w14:textId="77777777" w:rsidR="000C776F" w:rsidRPr="009B2EFB" w:rsidRDefault="000C776F" w:rsidP="009F6FEB">
            <w:pPr>
              <w:jc w:val="both"/>
            </w:pPr>
            <w:r w:rsidRPr="009B2EFB">
              <w:t>Подкрепени предприятия, внедряващи иновативни технологични продукти с по-висока добавена стойност</w:t>
            </w:r>
          </w:p>
        </w:tc>
        <w:tc>
          <w:tcPr>
            <w:tcW w:w="1715" w:type="dxa"/>
            <w:vAlign w:val="center"/>
          </w:tcPr>
          <w:p w14:paraId="37381C43" w14:textId="77777777" w:rsidR="000C776F" w:rsidRPr="009B2EFB" w:rsidRDefault="000C776F" w:rsidP="009F6FEB">
            <w:pPr>
              <w:jc w:val="center"/>
            </w:pPr>
            <w:r w:rsidRPr="009B2EFB">
              <w:t>бр.</w:t>
            </w:r>
          </w:p>
        </w:tc>
        <w:tc>
          <w:tcPr>
            <w:tcW w:w="1350" w:type="dxa"/>
            <w:vAlign w:val="center"/>
          </w:tcPr>
          <w:p w14:paraId="7EA114AC" w14:textId="77777777" w:rsidR="000C776F" w:rsidRPr="009B2EFB" w:rsidRDefault="000C776F" w:rsidP="009F6FEB">
            <w:pPr>
              <w:jc w:val="center"/>
            </w:pPr>
            <w:r w:rsidRPr="009B2EFB">
              <w:t>7</w:t>
            </w:r>
          </w:p>
        </w:tc>
        <w:tc>
          <w:tcPr>
            <w:tcW w:w="1260" w:type="dxa"/>
            <w:vAlign w:val="center"/>
          </w:tcPr>
          <w:p w14:paraId="04A2FEA1" w14:textId="77777777" w:rsidR="000C776F" w:rsidRPr="009B2EFB" w:rsidRDefault="000C776F" w:rsidP="009F6FEB">
            <w:pPr>
              <w:jc w:val="center"/>
            </w:pPr>
            <w:r w:rsidRPr="009B2EFB">
              <w:t>3</w:t>
            </w:r>
          </w:p>
        </w:tc>
        <w:tc>
          <w:tcPr>
            <w:tcW w:w="1530" w:type="dxa"/>
            <w:vAlign w:val="center"/>
          </w:tcPr>
          <w:p w14:paraId="7C0F0894" w14:textId="77777777" w:rsidR="000C776F" w:rsidRPr="009B2EFB" w:rsidRDefault="000C776F" w:rsidP="009F6FEB">
            <w:pPr>
              <w:jc w:val="center"/>
            </w:pPr>
            <w:r w:rsidRPr="009B2EFB">
              <w:t>42,9%</w:t>
            </w:r>
          </w:p>
        </w:tc>
      </w:tr>
      <w:tr w:rsidR="000C776F" w:rsidRPr="009B2EFB" w14:paraId="45485752" w14:textId="77777777" w:rsidTr="000C776F">
        <w:tc>
          <w:tcPr>
            <w:tcW w:w="8010" w:type="dxa"/>
          </w:tcPr>
          <w:p w14:paraId="26545453" w14:textId="77777777" w:rsidR="000C776F" w:rsidRPr="009B2EFB" w:rsidRDefault="000C776F" w:rsidP="009F6FEB">
            <w:pPr>
              <w:jc w:val="both"/>
            </w:pPr>
            <w:r w:rsidRPr="009B2EFB">
              <w:t>Изградени локални платна на Главен път I-8 в участъка от гр. Пазарджик до с. Мало Конаре</w:t>
            </w:r>
          </w:p>
        </w:tc>
        <w:tc>
          <w:tcPr>
            <w:tcW w:w="1715" w:type="dxa"/>
            <w:vAlign w:val="center"/>
          </w:tcPr>
          <w:p w14:paraId="0C33C621" w14:textId="77777777" w:rsidR="000C776F" w:rsidRPr="009B2EFB" w:rsidRDefault="000C776F" w:rsidP="009F6FEB">
            <w:pPr>
              <w:jc w:val="center"/>
            </w:pPr>
            <w:r w:rsidRPr="009B2EFB">
              <w:t>км</w:t>
            </w:r>
          </w:p>
        </w:tc>
        <w:tc>
          <w:tcPr>
            <w:tcW w:w="1350" w:type="dxa"/>
            <w:vAlign w:val="center"/>
          </w:tcPr>
          <w:p w14:paraId="39448886" w14:textId="77777777" w:rsidR="000C776F" w:rsidRPr="009B2EFB" w:rsidRDefault="000C776F" w:rsidP="009F6FEB">
            <w:pPr>
              <w:jc w:val="center"/>
            </w:pPr>
            <w:r w:rsidRPr="009B2EFB">
              <w:t>4</w:t>
            </w:r>
          </w:p>
        </w:tc>
        <w:tc>
          <w:tcPr>
            <w:tcW w:w="1260" w:type="dxa"/>
            <w:vAlign w:val="center"/>
          </w:tcPr>
          <w:p w14:paraId="153660C9" w14:textId="77777777" w:rsidR="000C776F" w:rsidRPr="009B2EFB" w:rsidRDefault="000C776F" w:rsidP="009F6FEB">
            <w:pPr>
              <w:jc w:val="center"/>
            </w:pPr>
            <w:r w:rsidRPr="009B2EFB">
              <w:t>2</w:t>
            </w:r>
          </w:p>
        </w:tc>
        <w:tc>
          <w:tcPr>
            <w:tcW w:w="1530" w:type="dxa"/>
            <w:vAlign w:val="center"/>
          </w:tcPr>
          <w:p w14:paraId="622BCC45" w14:textId="77777777" w:rsidR="000C776F" w:rsidRPr="009B2EFB" w:rsidRDefault="000C776F" w:rsidP="009F6FEB">
            <w:pPr>
              <w:jc w:val="center"/>
            </w:pPr>
            <w:r w:rsidRPr="009B2EFB">
              <w:t>50%</w:t>
            </w:r>
          </w:p>
        </w:tc>
      </w:tr>
      <w:tr w:rsidR="000C776F" w:rsidRPr="009B2EFB" w14:paraId="159C5CCF" w14:textId="77777777" w:rsidTr="000C776F">
        <w:tc>
          <w:tcPr>
            <w:tcW w:w="8010" w:type="dxa"/>
          </w:tcPr>
          <w:p w14:paraId="034ABFFB" w14:textId="77777777" w:rsidR="000C776F" w:rsidRPr="009B2EFB" w:rsidRDefault="000C776F" w:rsidP="009F6FEB">
            <w:pPr>
              <w:jc w:val="both"/>
            </w:pPr>
            <w:r w:rsidRPr="009B2EFB">
              <w:t>Изграждане на локални платна на Второкласен път II – 37 в участъка от гр. Пазарджик до разклона за магистрала „Тракия“</w:t>
            </w:r>
          </w:p>
        </w:tc>
        <w:tc>
          <w:tcPr>
            <w:tcW w:w="1715" w:type="dxa"/>
            <w:vAlign w:val="center"/>
          </w:tcPr>
          <w:p w14:paraId="65B3B5D5" w14:textId="77777777" w:rsidR="000C776F" w:rsidRPr="009B2EFB" w:rsidRDefault="000C776F" w:rsidP="009F6FEB">
            <w:pPr>
              <w:jc w:val="center"/>
            </w:pPr>
            <w:r w:rsidRPr="009B2EFB">
              <w:t>км</w:t>
            </w:r>
          </w:p>
        </w:tc>
        <w:tc>
          <w:tcPr>
            <w:tcW w:w="1350" w:type="dxa"/>
            <w:vAlign w:val="center"/>
          </w:tcPr>
          <w:p w14:paraId="3A538852" w14:textId="77777777" w:rsidR="000C776F" w:rsidRPr="009B2EFB" w:rsidRDefault="000C776F" w:rsidP="009F6FEB">
            <w:pPr>
              <w:jc w:val="center"/>
            </w:pPr>
            <w:r w:rsidRPr="009B2EFB">
              <w:t>6</w:t>
            </w:r>
          </w:p>
        </w:tc>
        <w:tc>
          <w:tcPr>
            <w:tcW w:w="1260" w:type="dxa"/>
            <w:vAlign w:val="center"/>
          </w:tcPr>
          <w:p w14:paraId="31A17766" w14:textId="77777777" w:rsidR="000C776F" w:rsidRPr="009B2EFB" w:rsidRDefault="000C776F" w:rsidP="009F6FEB">
            <w:pPr>
              <w:jc w:val="center"/>
            </w:pPr>
            <w:r w:rsidRPr="009B2EFB">
              <w:t>0</w:t>
            </w:r>
          </w:p>
        </w:tc>
        <w:tc>
          <w:tcPr>
            <w:tcW w:w="1530" w:type="dxa"/>
            <w:vAlign w:val="center"/>
          </w:tcPr>
          <w:p w14:paraId="1A6E5415" w14:textId="77777777" w:rsidR="000C776F" w:rsidRPr="009B2EFB" w:rsidRDefault="000C776F" w:rsidP="009F6FEB">
            <w:pPr>
              <w:jc w:val="center"/>
            </w:pPr>
            <w:r w:rsidRPr="009B2EFB">
              <w:t>0%</w:t>
            </w:r>
          </w:p>
        </w:tc>
      </w:tr>
      <w:tr w:rsidR="000C776F" w:rsidRPr="009B2EFB" w14:paraId="4A720F44" w14:textId="77777777" w:rsidTr="000C776F">
        <w:tc>
          <w:tcPr>
            <w:tcW w:w="8010" w:type="dxa"/>
          </w:tcPr>
          <w:p w14:paraId="2AA12700" w14:textId="77777777" w:rsidR="000C776F" w:rsidRPr="009B2EFB" w:rsidRDefault="000C776F" w:rsidP="009F6FEB">
            <w:pPr>
              <w:jc w:val="both"/>
            </w:pPr>
            <w:r w:rsidRPr="009B2EFB">
              <w:t>Изграждане на локални платна на Главен път I-8 в участъка от гр. Пазарджик до с. Звъничево</w:t>
            </w:r>
          </w:p>
        </w:tc>
        <w:tc>
          <w:tcPr>
            <w:tcW w:w="1715" w:type="dxa"/>
            <w:vAlign w:val="center"/>
          </w:tcPr>
          <w:p w14:paraId="0361EE84" w14:textId="77777777" w:rsidR="000C776F" w:rsidRPr="009B2EFB" w:rsidRDefault="000C776F" w:rsidP="009F6FEB">
            <w:pPr>
              <w:jc w:val="center"/>
            </w:pPr>
            <w:r w:rsidRPr="009B2EFB">
              <w:t>км</w:t>
            </w:r>
          </w:p>
        </w:tc>
        <w:tc>
          <w:tcPr>
            <w:tcW w:w="1350" w:type="dxa"/>
            <w:vAlign w:val="center"/>
          </w:tcPr>
          <w:p w14:paraId="5F07E451" w14:textId="77777777" w:rsidR="000C776F" w:rsidRPr="009B2EFB" w:rsidRDefault="000C776F" w:rsidP="009F6FEB">
            <w:pPr>
              <w:jc w:val="center"/>
            </w:pPr>
            <w:r w:rsidRPr="009B2EFB">
              <w:t>4</w:t>
            </w:r>
          </w:p>
        </w:tc>
        <w:tc>
          <w:tcPr>
            <w:tcW w:w="1260" w:type="dxa"/>
            <w:vAlign w:val="center"/>
          </w:tcPr>
          <w:p w14:paraId="4CCED144" w14:textId="77777777" w:rsidR="000C776F" w:rsidRPr="009B2EFB" w:rsidRDefault="000C776F" w:rsidP="009F6FEB">
            <w:pPr>
              <w:jc w:val="center"/>
            </w:pPr>
            <w:r w:rsidRPr="009B2EFB">
              <w:t>0</w:t>
            </w:r>
          </w:p>
        </w:tc>
        <w:tc>
          <w:tcPr>
            <w:tcW w:w="1530" w:type="dxa"/>
            <w:vAlign w:val="center"/>
          </w:tcPr>
          <w:p w14:paraId="353EEF60" w14:textId="77777777" w:rsidR="000C776F" w:rsidRPr="009B2EFB" w:rsidRDefault="000C776F" w:rsidP="009F6FEB">
            <w:pPr>
              <w:jc w:val="center"/>
            </w:pPr>
            <w:r w:rsidRPr="009B2EFB">
              <w:t>0%</w:t>
            </w:r>
          </w:p>
        </w:tc>
      </w:tr>
      <w:tr w:rsidR="000C776F" w:rsidRPr="009B2EFB" w14:paraId="3951C031" w14:textId="77777777" w:rsidTr="000C776F">
        <w:tc>
          <w:tcPr>
            <w:tcW w:w="8010" w:type="dxa"/>
          </w:tcPr>
          <w:p w14:paraId="14C071EE" w14:textId="77777777" w:rsidR="000C776F" w:rsidRPr="009B2EFB" w:rsidRDefault="000C776F" w:rsidP="009F6FEB">
            <w:pPr>
              <w:jc w:val="both"/>
            </w:pPr>
            <w:r w:rsidRPr="009B2EFB">
              <w:t>Осигурен обществен и частен електротранспорт за населението</w:t>
            </w:r>
          </w:p>
        </w:tc>
        <w:tc>
          <w:tcPr>
            <w:tcW w:w="1715" w:type="dxa"/>
            <w:vAlign w:val="center"/>
          </w:tcPr>
          <w:p w14:paraId="35DF8337" w14:textId="77777777" w:rsidR="000C776F" w:rsidRPr="009B2EFB" w:rsidRDefault="000C776F" w:rsidP="009F6FEB">
            <w:pPr>
              <w:jc w:val="center"/>
            </w:pPr>
            <w:r w:rsidRPr="009B2EFB">
              <w:t>бр. население</w:t>
            </w:r>
          </w:p>
        </w:tc>
        <w:tc>
          <w:tcPr>
            <w:tcW w:w="1350" w:type="dxa"/>
            <w:vAlign w:val="center"/>
          </w:tcPr>
          <w:p w14:paraId="5AB9A0F5" w14:textId="77777777" w:rsidR="000C776F" w:rsidRPr="009B2EFB" w:rsidRDefault="000C776F" w:rsidP="009F6FEB">
            <w:pPr>
              <w:jc w:val="center"/>
            </w:pPr>
            <w:r w:rsidRPr="009B2EFB">
              <w:t>15 000</w:t>
            </w:r>
          </w:p>
        </w:tc>
        <w:tc>
          <w:tcPr>
            <w:tcW w:w="1260" w:type="dxa"/>
            <w:vAlign w:val="center"/>
          </w:tcPr>
          <w:p w14:paraId="1E60B7E3" w14:textId="77777777" w:rsidR="000C776F" w:rsidRPr="009B2EFB" w:rsidRDefault="000C776F" w:rsidP="009F6FEB">
            <w:pPr>
              <w:jc w:val="center"/>
            </w:pPr>
            <w:r w:rsidRPr="009B2EFB">
              <w:t>10 000</w:t>
            </w:r>
          </w:p>
        </w:tc>
        <w:tc>
          <w:tcPr>
            <w:tcW w:w="1530" w:type="dxa"/>
            <w:vAlign w:val="center"/>
          </w:tcPr>
          <w:p w14:paraId="7F7B53FB" w14:textId="77777777" w:rsidR="000C776F" w:rsidRPr="009B2EFB" w:rsidRDefault="000C776F" w:rsidP="009F6FEB">
            <w:pPr>
              <w:jc w:val="center"/>
            </w:pPr>
            <w:r w:rsidRPr="009B2EFB">
              <w:t>66,7%</w:t>
            </w:r>
          </w:p>
        </w:tc>
      </w:tr>
      <w:tr w:rsidR="000C776F" w:rsidRPr="009B2EFB" w14:paraId="7BAAE02B" w14:textId="77777777" w:rsidTr="000C776F">
        <w:tc>
          <w:tcPr>
            <w:tcW w:w="8010" w:type="dxa"/>
          </w:tcPr>
          <w:p w14:paraId="1046E2F5" w14:textId="77777777" w:rsidR="000C776F" w:rsidRPr="009B2EFB" w:rsidRDefault="000C776F" w:rsidP="009F6FEB">
            <w:pPr>
              <w:jc w:val="both"/>
            </w:pPr>
            <w:r w:rsidRPr="009B2EFB">
              <w:t>Увеличена готова продукция чрез осигуряване на алтернативни суровини и рециклирани материали, както и повторна употреба на материали и реализиране целите за развитието на кръгова икономика</w:t>
            </w:r>
          </w:p>
        </w:tc>
        <w:tc>
          <w:tcPr>
            <w:tcW w:w="1715" w:type="dxa"/>
            <w:vAlign w:val="center"/>
          </w:tcPr>
          <w:p w14:paraId="0A7D8B9A" w14:textId="77777777" w:rsidR="000C776F" w:rsidRPr="009B2EFB" w:rsidRDefault="000C776F" w:rsidP="009F6FEB">
            <w:pPr>
              <w:jc w:val="center"/>
            </w:pPr>
            <w:r w:rsidRPr="009B2EFB">
              <w:t>лв. готова продукция</w:t>
            </w:r>
          </w:p>
        </w:tc>
        <w:tc>
          <w:tcPr>
            <w:tcW w:w="1350" w:type="dxa"/>
            <w:vAlign w:val="center"/>
          </w:tcPr>
          <w:p w14:paraId="0D614813" w14:textId="77777777" w:rsidR="000C776F" w:rsidRPr="009B2EFB" w:rsidRDefault="000C776F" w:rsidP="009F6FEB">
            <w:pPr>
              <w:jc w:val="center"/>
            </w:pPr>
            <w:r w:rsidRPr="009B2EFB">
              <w:t>2 000 000</w:t>
            </w:r>
          </w:p>
        </w:tc>
        <w:tc>
          <w:tcPr>
            <w:tcW w:w="1260" w:type="dxa"/>
            <w:vAlign w:val="center"/>
          </w:tcPr>
          <w:p w14:paraId="6816AC0F" w14:textId="77777777" w:rsidR="000C776F" w:rsidRPr="009B2EFB" w:rsidRDefault="000C776F" w:rsidP="009F6FEB">
            <w:pPr>
              <w:jc w:val="center"/>
            </w:pPr>
            <w:r w:rsidRPr="009B2EFB">
              <w:t>2 949 867</w:t>
            </w:r>
          </w:p>
        </w:tc>
        <w:tc>
          <w:tcPr>
            <w:tcW w:w="1530" w:type="dxa"/>
            <w:vAlign w:val="center"/>
          </w:tcPr>
          <w:p w14:paraId="48D3AD44" w14:textId="77777777" w:rsidR="000C776F" w:rsidRPr="009B2EFB" w:rsidRDefault="000C776F" w:rsidP="009F6FEB">
            <w:pPr>
              <w:jc w:val="center"/>
            </w:pPr>
            <w:r w:rsidRPr="009B2EFB">
              <w:t>&gt;100%</w:t>
            </w:r>
          </w:p>
        </w:tc>
      </w:tr>
      <w:tr w:rsidR="000C776F" w:rsidRPr="009B2EFB" w14:paraId="7796413C" w14:textId="77777777" w:rsidTr="000C776F">
        <w:tc>
          <w:tcPr>
            <w:tcW w:w="8010" w:type="dxa"/>
          </w:tcPr>
          <w:p w14:paraId="6566C2FC" w14:textId="77777777" w:rsidR="000C776F" w:rsidRPr="009B2EFB" w:rsidRDefault="000C776F" w:rsidP="009F6FEB">
            <w:pPr>
              <w:jc w:val="both"/>
            </w:pPr>
            <w:r w:rsidRPr="009B2EFB">
              <w:t>Внедрени съвременни технологии за разделно събиране, предварително третиране за повишаване количествата на рециклираните отпадъци и стимулиране на повторна употреба</w:t>
            </w:r>
          </w:p>
        </w:tc>
        <w:tc>
          <w:tcPr>
            <w:tcW w:w="1715" w:type="dxa"/>
            <w:vAlign w:val="center"/>
          </w:tcPr>
          <w:p w14:paraId="32533702" w14:textId="77777777" w:rsidR="000C776F" w:rsidRPr="009B2EFB" w:rsidRDefault="000C776F" w:rsidP="009F6FEB">
            <w:pPr>
              <w:jc w:val="center"/>
            </w:pPr>
            <w:r w:rsidRPr="009B2EFB">
              <w:t>бр.</w:t>
            </w:r>
          </w:p>
        </w:tc>
        <w:tc>
          <w:tcPr>
            <w:tcW w:w="1350" w:type="dxa"/>
            <w:vAlign w:val="center"/>
          </w:tcPr>
          <w:p w14:paraId="3D720C10" w14:textId="77777777" w:rsidR="000C776F" w:rsidRPr="009B2EFB" w:rsidRDefault="000C776F" w:rsidP="009F6FEB">
            <w:pPr>
              <w:jc w:val="center"/>
            </w:pPr>
            <w:r w:rsidRPr="009B2EFB">
              <w:t>1</w:t>
            </w:r>
          </w:p>
        </w:tc>
        <w:tc>
          <w:tcPr>
            <w:tcW w:w="1260" w:type="dxa"/>
            <w:vAlign w:val="center"/>
          </w:tcPr>
          <w:p w14:paraId="5B458E76" w14:textId="77777777" w:rsidR="000C776F" w:rsidRPr="009B2EFB" w:rsidRDefault="000C776F" w:rsidP="009F6FEB">
            <w:pPr>
              <w:jc w:val="center"/>
            </w:pPr>
            <w:r w:rsidRPr="009B2EFB">
              <w:t>1</w:t>
            </w:r>
          </w:p>
        </w:tc>
        <w:tc>
          <w:tcPr>
            <w:tcW w:w="1530" w:type="dxa"/>
            <w:vAlign w:val="center"/>
          </w:tcPr>
          <w:p w14:paraId="16773E1B" w14:textId="77777777" w:rsidR="000C776F" w:rsidRPr="009B2EFB" w:rsidRDefault="000C776F" w:rsidP="009F6FEB">
            <w:pPr>
              <w:jc w:val="center"/>
            </w:pPr>
            <w:r w:rsidRPr="009B2EFB">
              <w:t>100%</w:t>
            </w:r>
          </w:p>
        </w:tc>
      </w:tr>
      <w:tr w:rsidR="000C776F" w:rsidRPr="009B2EFB" w14:paraId="26579409" w14:textId="77777777" w:rsidTr="000C776F">
        <w:tc>
          <w:tcPr>
            <w:tcW w:w="8010" w:type="dxa"/>
          </w:tcPr>
          <w:p w14:paraId="5A519A2C" w14:textId="77777777" w:rsidR="000C776F" w:rsidRPr="009B2EFB" w:rsidRDefault="000C776F" w:rsidP="009F6FEB">
            <w:pPr>
              <w:jc w:val="both"/>
            </w:pPr>
            <w:r w:rsidRPr="009B2EFB">
              <w:t>Проведени кампании, вкл. и с други общини, за повишаване информираността на гражданите и бизнеса за предотвратяване образуването на отпадъци, както и рециклирането им на принципите на кръговата икономика</w:t>
            </w:r>
          </w:p>
        </w:tc>
        <w:tc>
          <w:tcPr>
            <w:tcW w:w="1715" w:type="dxa"/>
            <w:vAlign w:val="center"/>
          </w:tcPr>
          <w:p w14:paraId="07948219" w14:textId="77777777" w:rsidR="000C776F" w:rsidRPr="009B2EFB" w:rsidRDefault="000C776F" w:rsidP="009F6FEB">
            <w:pPr>
              <w:jc w:val="center"/>
            </w:pPr>
            <w:r w:rsidRPr="009B2EFB">
              <w:t>бр.</w:t>
            </w:r>
          </w:p>
        </w:tc>
        <w:tc>
          <w:tcPr>
            <w:tcW w:w="1350" w:type="dxa"/>
            <w:vAlign w:val="center"/>
          </w:tcPr>
          <w:p w14:paraId="674FB313" w14:textId="77777777" w:rsidR="000C776F" w:rsidRPr="009B2EFB" w:rsidRDefault="000C776F" w:rsidP="009F6FEB">
            <w:pPr>
              <w:jc w:val="center"/>
            </w:pPr>
            <w:r w:rsidRPr="009B2EFB">
              <w:t>5</w:t>
            </w:r>
          </w:p>
        </w:tc>
        <w:tc>
          <w:tcPr>
            <w:tcW w:w="1260" w:type="dxa"/>
            <w:vAlign w:val="center"/>
          </w:tcPr>
          <w:p w14:paraId="7795D05E" w14:textId="77777777" w:rsidR="000C776F" w:rsidRPr="009B2EFB" w:rsidRDefault="000C776F" w:rsidP="009F6FEB">
            <w:pPr>
              <w:jc w:val="center"/>
            </w:pPr>
            <w:r w:rsidRPr="009B2EFB">
              <w:t>3</w:t>
            </w:r>
          </w:p>
        </w:tc>
        <w:tc>
          <w:tcPr>
            <w:tcW w:w="1530" w:type="dxa"/>
            <w:vAlign w:val="center"/>
          </w:tcPr>
          <w:p w14:paraId="496798A3" w14:textId="77777777" w:rsidR="000C776F" w:rsidRPr="009B2EFB" w:rsidRDefault="000C776F" w:rsidP="009F6FEB">
            <w:pPr>
              <w:jc w:val="center"/>
            </w:pPr>
            <w:r w:rsidRPr="009B2EFB">
              <w:t>60%</w:t>
            </w:r>
          </w:p>
        </w:tc>
      </w:tr>
      <w:tr w:rsidR="000C776F" w:rsidRPr="009B2EFB" w14:paraId="4A94DBBB" w14:textId="77777777" w:rsidTr="000C776F">
        <w:tc>
          <w:tcPr>
            <w:tcW w:w="8010" w:type="dxa"/>
          </w:tcPr>
          <w:p w14:paraId="08D6E98D" w14:textId="77777777" w:rsidR="000C776F" w:rsidRPr="009B2EFB" w:rsidRDefault="000C776F" w:rsidP="009F6FEB">
            <w:pPr>
              <w:jc w:val="both"/>
            </w:pPr>
            <w:r w:rsidRPr="009B2EFB">
              <w:t>Въведени безотпадни технологии в производствени предприятия</w:t>
            </w:r>
          </w:p>
        </w:tc>
        <w:tc>
          <w:tcPr>
            <w:tcW w:w="1715" w:type="dxa"/>
            <w:vAlign w:val="center"/>
          </w:tcPr>
          <w:p w14:paraId="37CA7641" w14:textId="77777777" w:rsidR="000C776F" w:rsidRPr="009B2EFB" w:rsidRDefault="000C776F" w:rsidP="009F6FEB">
            <w:pPr>
              <w:jc w:val="center"/>
            </w:pPr>
            <w:r w:rsidRPr="009B2EFB">
              <w:t>бр. предприятия</w:t>
            </w:r>
          </w:p>
        </w:tc>
        <w:tc>
          <w:tcPr>
            <w:tcW w:w="1350" w:type="dxa"/>
            <w:vAlign w:val="center"/>
          </w:tcPr>
          <w:p w14:paraId="6D275FA5" w14:textId="77777777" w:rsidR="000C776F" w:rsidRPr="009B2EFB" w:rsidRDefault="000C776F" w:rsidP="009F6FEB">
            <w:pPr>
              <w:jc w:val="center"/>
            </w:pPr>
            <w:r w:rsidRPr="009B2EFB">
              <w:t>3</w:t>
            </w:r>
          </w:p>
        </w:tc>
        <w:tc>
          <w:tcPr>
            <w:tcW w:w="1260" w:type="dxa"/>
            <w:vAlign w:val="center"/>
          </w:tcPr>
          <w:p w14:paraId="1A8D3A73" w14:textId="77777777" w:rsidR="000C776F" w:rsidRPr="009B2EFB" w:rsidRDefault="000C776F" w:rsidP="009F6FEB">
            <w:pPr>
              <w:jc w:val="center"/>
            </w:pPr>
            <w:r w:rsidRPr="009B2EFB">
              <w:t>1</w:t>
            </w:r>
          </w:p>
        </w:tc>
        <w:tc>
          <w:tcPr>
            <w:tcW w:w="1530" w:type="dxa"/>
            <w:vAlign w:val="center"/>
          </w:tcPr>
          <w:p w14:paraId="37080AD8" w14:textId="77777777" w:rsidR="000C776F" w:rsidRPr="009B2EFB" w:rsidRDefault="000C776F" w:rsidP="009F6FEB">
            <w:pPr>
              <w:jc w:val="center"/>
            </w:pPr>
            <w:r w:rsidRPr="009B2EFB">
              <w:t>0%</w:t>
            </w:r>
          </w:p>
        </w:tc>
      </w:tr>
      <w:tr w:rsidR="000C776F" w:rsidRPr="009B2EFB" w14:paraId="67578CA2" w14:textId="77777777" w:rsidTr="000C776F">
        <w:tc>
          <w:tcPr>
            <w:tcW w:w="8010" w:type="dxa"/>
          </w:tcPr>
          <w:p w14:paraId="4BBE77EA" w14:textId="77777777" w:rsidR="000C776F" w:rsidRPr="009B2EFB" w:rsidRDefault="000C776F" w:rsidP="009F6FEB">
            <w:pPr>
              <w:jc w:val="both"/>
            </w:pPr>
            <w:r w:rsidRPr="009B2EFB">
              <w:t>Стимулиране на инвестиционната активност и промотирането на община Пазарджик като инвестиционна дестинация</w:t>
            </w:r>
          </w:p>
        </w:tc>
        <w:tc>
          <w:tcPr>
            <w:tcW w:w="1715" w:type="dxa"/>
            <w:vAlign w:val="center"/>
          </w:tcPr>
          <w:p w14:paraId="650B23D2" w14:textId="77777777" w:rsidR="000C776F" w:rsidRPr="009B2EFB" w:rsidRDefault="000C776F" w:rsidP="009F6FEB">
            <w:pPr>
              <w:jc w:val="center"/>
            </w:pPr>
            <w:r w:rsidRPr="009B2EFB">
              <w:t>бр.</w:t>
            </w:r>
          </w:p>
        </w:tc>
        <w:tc>
          <w:tcPr>
            <w:tcW w:w="1350" w:type="dxa"/>
            <w:vAlign w:val="center"/>
          </w:tcPr>
          <w:p w14:paraId="776A2AFE" w14:textId="77777777" w:rsidR="000C776F" w:rsidRPr="009B2EFB" w:rsidRDefault="000C776F" w:rsidP="009F6FEB">
            <w:pPr>
              <w:jc w:val="center"/>
            </w:pPr>
            <w:r w:rsidRPr="009B2EFB">
              <w:t>5</w:t>
            </w:r>
          </w:p>
        </w:tc>
        <w:tc>
          <w:tcPr>
            <w:tcW w:w="1260" w:type="dxa"/>
            <w:vAlign w:val="center"/>
          </w:tcPr>
          <w:p w14:paraId="3F004E35" w14:textId="77777777" w:rsidR="000C776F" w:rsidRPr="009B2EFB" w:rsidRDefault="000C776F" w:rsidP="009F6FEB">
            <w:pPr>
              <w:jc w:val="center"/>
            </w:pPr>
            <w:r w:rsidRPr="009B2EFB">
              <w:t>НИ</w:t>
            </w:r>
          </w:p>
        </w:tc>
        <w:tc>
          <w:tcPr>
            <w:tcW w:w="1530" w:type="dxa"/>
            <w:vAlign w:val="center"/>
          </w:tcPr>
          <w:p w14:paraId="09C50B84" w14:textId="77777777" w:rsidR="000C776F" w:rsidRPr="009B2EFB" w:rsidRDefault="000C776F" w:rsidP="009F6FEB">
            <w:pPr>
              <w:jc w:val="center"/>
            </w:pPr>
            <w:r w:rsidRPr="009B2EFB">
              <w:t>Липсва информация</w:t>
            </w:r>
          </w:p>
        </w:tc>
      </w:tr>
      <w:tr w:rsidR="000C776F" w:rsidRPr="009B2EFB" w14:paraId="6EAFC285" w14:textId="77777777" w:rsidTr="000C776F">
        <w:tc>
          <w:tcPr>
            <w:tcW w:w="8010" w:type="dxa"/>
          </w:tcPr>
          <w:p w14:paraId="24BB2035" w14:textId="77777777" w:rsidR="000C776F" w:rsidRPr="009B2EFB" w:rsidRDefault="000C776F" w:rsidP="009F6FEB">
            <w:pPr>
              <w:jc w:val="both"/>
            </w:pPr>
            <w:r w:rsidRPr="009B2EFB">
              <w:t>Предоставена специализирана информация за специфични възможности на конкретния бизнес, ориентиран предимно към МСП, дигитализация и автоматизация на част от работните процеси, нови технологии, обезпечаващи развитието на кръговата икономика</w:t>
            </w:r>
          </w:p>
        </w:tc>
        <w:tc>
          <w:tcPr>
            <w:tcW w:w="1715" w:type="dxa"/>
            <w:vAlign w:val="center"/>
          </w:tcPr>
          <w:p w14:paraId="39CF66AC" w14:textId="77777777" w:rsidR="000C776F" w:rsidRPr="009B2EFB" w:rsidRDefault="000C776F" w:rsidP="009F6FEB">
            <w:pPr>
              <w:jc w:val="center"/>
            </w:pPr>
            <w:r w:rsidRPr="009B2EFB">
              <w:t>бр. информации</w:t>
            </w:r>
          </w:p>
        </w:tc>
        <w:tc>
          <w:tcPr>
            <w:tcW w:w="1350" w:type="dxa"/>
            <w:vAlign w:val="center"/>
          </w:tcPr>
          <w:p w14:paraId="64A2B105" w14:textId="77777777" w:rsidR="000C776F" w:rsidRPr="009B2EFB" w:rsidRDefault="000C776F" w:rsidP="009F6FEB">
            <w:pPr>
              <w:jc w:val="center"/>
            </w:pPr>
            <w:r w:rsidRPr="009B2EFB">
              <w:t>4</w:t>
            </w:r>
          </w:p>
        </w:tc>
        <w:tc>
          <w:tcPr>
            <w:tcW w:w="1260" w:type="dxa"/>
            <w:vAlign w:val="center"/>
          </w:tcPr>
          <w:p w14:paraId="506DF32B" w14:textId="77777777" w:rsidR="000C776F" w:rsidRPr="009B2EFB" w:rsidRDefault="000C776F" w:rsidP="009F6FEB">
            <w:pPr>
              <w:jc w:val="center"/>
            </w:pPr>
            <w:r w:rsidRPr="009B2EFB">
              <w:t>0</w:t>
            </w:r>
          </w:p>
        </w:tc>
        <w:tc>
          <w:tcPr>
            <w:tcW w:w="1530" w:type="dxa"/>
            <w:vAlign w:val="center"/>
          </w:tcPr>
          <w:p w14:paraId="2516971C" w14:textId="77777777" w:rsidR="000C776F" w:rsidRPr="009B2EFB" w:rsidRDefault="000C776F" w:rsidP="009F6FEB">
            <w:pPr>
              <w:jc w:val="center"/>
            </w:pPr>
            <w:r w:rsidRPr="009B2EFB">
              <w:t>0%</w:t>
            </w:r>
          </w:p>
        </w:tc>
      </w:tr>
      <w:tr w:rsidR="000C776F" w:rsidRPr="009B2EFB" w14:paraId="316953B0" w14:textId="77777777" w:rsidTr="000C776F">
        <w:tc>
          <w:tcPr>
            <w:tcW w:w="8010" w:type="dxa"/>
          </w:tcPr>
          <w:p w14:paraId="67C64EBE" w14:textId="77777777" w:rsidR="000C776F" w:rsidRPr="009B2EFB" w:rsidRDefault="000C776F" w:rsidP="009F6FEB">
            <w:pPr>
              <w:jc w:val="both"/>
            </w:pPr>
            <w:r w:rsidRPr="009B2EFB">
              <w:t>Привлечени повече туристи, чрез реализирани проекти по Оперативните програми на ЕС с туристическа насоченост с други общини, членство на общината в туристически организации и сдружения за управление на туристическия район чрез проект за „Популяризиране на туристическите дестинации в общината и съседните общини.“</w:t>
            </w:r>
          </w:p>
        </w:tc>
        <w:tc>
          <w:tcPr>
            <w:tcW w:w="1715" w:type="dxa"/>
            <w:vAlign w:val="center"/>
          </w:tcPr>
          <w:p w14:paraId="3DC7B48D" w14:textId="77777777" w:rsidR="000C776F" w:rsidRPr="009B2EFB" w:rsidRDefault="000C776F" w:rsidP="009F6FEB">
            <w:pPr>
              <w:jc w:val="center"/>
            </w:pPr>
            <w:r w:rsidRPr="009B2EFB">
              <w:t>бр.</w:t>
            </w:r>
          </w:p>
        </w:tc>
        <w:tc>
          <w:tcPr>
            <w:tcW w:w="1350" w:type="dxa"/>
            <w:vAlign w:val="center"/>
          </w:tcPr>
          <w:p w14:paraId="316663C9" w14:textId="77777777" w:rsidR="000C776F" w:rsidRPr="009B2EFB" w:rsidRDefault="000C776F" w:rsidP="009F6FEB">
            <w:pPr>
              <w:jc w:val="center"/>
            </w:pPr>
            <w:r w:rsidRPr="009B2EFB">
              <w:t>1 000</w:t>
            </w:r>
          </w:p>
        </w:tc>
        <w:tc>
          <w:tcPr>
            <w:tcW w:w="1260" w:type="dxa"/>
            <w:vAlign w:val="center"/>
          </w:tcPr>
          <w:p w14:paraId="400ED256" w14:textId="77777777" w:rsidR="000C776F" w:rsidRPr="009B2EFB" w:rsidRDefault="000C776F" w:rsidP="009F6FEB">
            <w:pPr>
              <w:jc w:val="center"/>
            </w:pPr>
            <w:r w:rsidRPr="009B2EFB">
              <w:t>0</w:t>
            </w:r>
          </w:p>
        </w:tc>
        <w:tc>
          <w:tcPr>
            <w:tcW w:w="1530" w:type="dxa"/>
            <w:vAlign w:val="center"/>
          </w:tcPr>
          <w:p w14:paraId="13A80F8D" w14:textId="77777777" w:rsidR="000C776F" w:rsidRPr="009B2EFB" w:rsidRDefault="000C776F" w:rsidP="009F6FEB">
            <w:pPr>
              <w:jc w:val="center"/>
            </w:pPr>
            <w:r w:rsidRPr="009B2EFB">
              <w:t>0%</w:t>
            </w:r>
          </w:p>
        </w:tc>
      </w:tr>
      <w:tr w:rsidR="000C776F" w:rsidRPr="009B2EFB" w14:paraId="5A539170" w14:textId="77777777" w:rsidTr="000C776F">
        <w:tc>
          <w:tcPr>
            <w:tcW w:w="8010" w:type="dxa"/>
          </w:tcPr>
          <w:p w14:paraId="30BC5B02" w14:textId="77777777" w:rsidR="000C776F" w:rsidRPr="009B2EFB" w:rsidRDefault="000C776F" w:rsidP="009F6FEB">
            <w:pPr>
              <w:jc w:val="both"/>
            </w:pPr>
            <w:r w:rsidRPr="009B2EFB">
              <w:t>Социализиран исторически обект – селищна могила край с. Юнаците</w:t>
            </w:r>
          </w:p>
        </w:tc>
        <w:tc>
          <w:tcPr>
            <w:tcW w:w="1715" w:type="dxa"/>
            <w:vAlign w:val="center"/>
          </w:tcPr>
          <w:p w14:paraId="44FC2DEC" w14:textId="77777777" w:rsidR="000C776F" w:rsidRPr="009B2EFB" w:rsidRDefault="000C776F" w:rsidP="009F6FEB">
            <w:pPr>
              <w:jc w:val="center"/>
            </w:pPr>
            <w:r w:rsidRPr="009B2EFB">
              <w:t>бр.</w:t>
            </w:r>
          </w:p>
        </w:tc>
        <w:tc>
          <w:tcPr>
            <w:tcW w:w="1350" w:type="dxa"/>
            <w:vAlign w:val="center"/>
          </w:tcPr>
          <w:p w14:paraId="197A9A8B" w14:textId="77777777" w:rsidR="000C776F" w:rsidRPr="009B2EFB" w:rsidRDefault="000C776F" w:rsidP="009F6FEB">
            <w:pPr>
              <w:jc w:val="center"/>
            </w:pPr>
            <w:r w:rsidRPr="009B2EFB">
              <w:t>1</w:t>
            </w:r>
          </w:p>
        </w:tc>
        <w:tc>
          <w:tcPr>
            <w:tcW w:w="1260" w:type="dxa"/>
            <w:vAlign w:val="center"/>
          </w:tcPr>
          <w:p w14:paraId="0F8777E1" w14:textId="77777777" w:rsidR="000C776F" w:rsidRPr="009B2EFB" w:rsidRDefault="000C776F" w:rsidP="009F6FEB">
            <w:pPr>
              <w:jc w:val="center"/>
            </w:pPr>
            <w:r w:rsidRPr="009B2EFB">
              <w:t>0</w:t>
            </w:r>
          </w:p>
        </w:tc>
        <w:tc>
          <w:tcPr>
            <w:tcW w:w="1530" w:type="dxa"/>
            <w:vAlign w:val="center"/>
          </w:tcPr>
          <w:p w14:paraId="5B0E9AC0" w14:textId="77777777" w:rsidR="000C776F" w:rsidRPr="009B2EFB" w:rsidRDefault="000C776F" w:rsidP="009F6FEB">
            <w:pPr>
              <w:jc w:val="center"/>
            </w:pPr>
            <w:r w:rsidRPr="009B2EFB">
              <w:t>0%</w:t>
            </w:r>
          </w:p>
        </w:tc>
      </w:tr>
      <w:tr w:rsidR="000C776F" w:rsidRPr="009B2EFB" w14:paraId="65934F8D" w14:textId="77777777" w:rsidTr="000C776F">
        <w:tc>
          <w:tcPr>
            <w:tcW w:w="8010" w:type="dxa"/>
          </w:tcPr>
          <w:p w14:paraId="52FF5FC9" w14:textId="77777777" w:rsidR="000C776F" w:rsidRPr="009B2EFB" w:rsidRDefault="000C776F" w:rsidP="009F6FEB">
            <w:pPr>
              <w:jc w:val="both"/>
            </w:pPr>
            <w:r w:rsidRPr="009B2EFB">
              <w:t>Реализиране на проекти за изграждане на съпътстваща инфраструктура на археологически и природни обекти и превръщането им в туристически атракции, както и възможности за разширяване на легловата база</w:t>
            </w:r>
          </w:p>
        </w:tc>
        <w:tc>
          <w:tcPr>
            <w:tcW w:w="1715" w:type="dxa"/>
            <w:vAlign w:val="center"/>
          </w:tcPr>
          <w:p w14:paraId="2A0A83A7" w14:textId="77777777" w:rsidR="000C776F" w:rsidRPr="009B2EFB" w:rsidRDefault="000C776F" w:rsidP="009F6FEB">
            <w:pPr>
              <w:jc w:val="center"/>
            </w:pPr>
            <w:r w:rsidRPr="009B2EFB">
              <w:t>бр.</w:t>
            </w:r>
          </w:p>
        </w:tc>
        <w:tc>
          <w:tcPr>
            <w:tcW w:w="1350" w:type="dxa"/>
            <w:vAlign w:val="center"/>
          </w:tcPr>
          <w:p w14:paraId="70696B24" w14:textId="77777777" w:rsidR="000C776F" w:rsidRPr="009B2EFB" w:rsidRDefault="000C776F" w:rsidP="009F6FEB">
            <w:pPr>
              <w:jc w:val="center"/>
            </w:pPr>
            <w:r w:rsidRPr="009B2EFB">
              <w:t>40</w:t>
            </w:r>
          </w:p>
        </w:tc>
        <w:tc>
          <w:tcPr>
            <w:tcW w:w="1260" w:type="dxa"/>
            <w:vAlign w:val="center"/>
          </w:tcPr>
          <w:p w14:paraId="17403D3D" w14:textId="77777777" w:rsidR="000C776F" w:rsidRPr="009B2EFB" w:rsidRDefault="000C776F" w:rsidP="009F6FEB">
            <w:pPr>
              <w:jc w:val="center"/>
            </w:pPr>
            <w:r w:rsidRPr="009B2EFB">
              <w:t>44</w:t>
            </w:r>
          </w:p>
        </w:tc>
        <w:tc>
          <w:tcPr>
            <w:tcW w:w="1530" w:type="dxa"/>
            <w:vAlign w:val="center"/>
          </w:tcPr>
          <w:p w14:paraId="167A1C10" w14:textId="77777777" w:rsidR="000C776F" w:rsidRPr="009B2EFB" w:rsidRDefault="000C776F" w:rsidP="009F6FEB">
            <w:pPr>
              <w:jc w:val="center"/>
            </w:pPr>
            <w:r w:rsidRPr="009B2EFB">
              <w:t>&gt;100%</w:t>
            </w:r>
          </w:p>
        </w:tc>
      </w:tr>
      <w:tr w:rsidR="000C776F" w:rsidRPr="009B2EFB" w14:paraId="03542B87" w14:textId="77777777" w:rsidTr="000C776F">
        <w:tc>
          <w:tcPr>
            <w:tcW w:w="8010" w:type="dxa"/>
          </w:tcPr>
          <w:p w14:paraId="5F5FC7D6" w14:textId="77777777" w:rsidR="000C776F" w:rsidRPr="009B2EFB" w:rsidRDefault="000C776F" w:rsidP="009F6FEB">
            <w:pPr>
              <w:jc w:val="both"/>
            </w:pPr>
            <w:r w:rsidRPr="009B2EFB">
              <w:t>Проведени специализирани обучения за фермерите относно европейските изисквания и стандарти в растениевъдството и животновъдството и условията на реализация на селскостопанската им продукция на пазарите в общността</w:t>
            </w:r>
          </w:p>
        </w:tc>
        <w:tc>
          <w:tcPr>
            <w:tcW w:w="1715" w:type="dxa"/>
            <w:vAlign w:val="center"/>
          </w:tcPr>
          <w:p w14:paraId="788240FE" w14:textId="77777777" w:rsidR="000C776F" w:rsidRPr="009B2EFB" w:rsidRDefault="000C776F" w:rsidP="009F6FEB">
            <w:pPr>
              <w:jc w:val="center"/>
            </w:pPr>
            <w:r w:rsidRPr="009B2EFB">
              <w:t>бр. обучения</w:t>
            </w:r>
          </w:p>
        </w:tc>
        <w:tc>
          <w:tcPr>
            <w:tcW w:w="1350" w:type="dxa"/>
            <w:vAlign w:val="center"/>
          </w:tcPr>
          <w:p w14:paraId="380451D3" w14:textId="77777777" w:rsidR="000C776F" w:rsidRPr="009B2EFB" w:rsidRDefault="000C776F" w:rsidP="009F6FEB">
            <w:pPr>
              <w:jc w:val="center"/>
            </w:pPr>
            <w:r w:rsidRPr="009B2EFB">
              <w:t>7</w:t>
            </w:r>
          </w:p>
        </w:tc>
        <w:tc>
          <w:tcPr>
            <w:tcW w:w="1260" w:type="dxa"/>
            <w:vAlign w:val="center"/>
          </w:tcPr>
          <w:p w14:paraId="18C3E7BE" w14:textId="77777777" w:rsidR="000C776F" w:rsidRPr="009B2EFB" w:rsidRDefault="000C776F" w:rsidP="009F6FEB">
            <w:pPr>
              <w:jc w:val="center"/>
            </w:pPr>
            <w:r w:rsidRPr="009B2EFB">
              <w:t>0</w:t>
            </w:r>
          </w:p>
        </w:tc>
        <w:tc>
          <w:tcPr>
            <w:tcW w:w="1530" w:type="dxa"/>
            <w:vAlign w:val="center"/>
          </w:tcPr>
          <w:p w14:paraId="2E9E2091" w14:textId="77777777" w:rsidR="000C776F" w:rsidRPr="009B2EFB" w:rsidRDefault="000C776F" w:rsidP="009F6FEB">
            <w:pPr>
              <w:jc w:val="center"/>
            </w:pPr>
            <w:r w:rsidRPr="009B2EFB">
              <w:t>0%</w:t>
            </w:r>
          </w:p>
        </w:tc>
      </w:tr>
      <w:tr w:rsidR="000C776F" w:rsidRPr="009B2EFB" w14:paraId="251584DA" w14:textId="77777777" w:rsidTr="000C776F">
        <w:tc>
          <w:tcPr>
            <w:tcW w:w="8010" w:type="dxa"/>
          </w:tcPr>
          <w:p w14:paraId="4F168D25" w14:textId="77777777" w:rsidR="000C776F" w:rsidRPr="009B2EFB" w:rsidRDefault="000C776F" w:rsidP="009F6FEB">
            <w:pPr>
              <w:jc w:val="both"/>
            </w:pPr>
            <w:r w:rsidRPr="009B2EFB">
              <w:t>Развито биологично земеделие, възстановено поливно земеделие</w:t>
            </w:r>
          </w:p>
        </w:tc>
        <w:tc>
          <w:tcPr>
            <w:tcW w:w="1715" w:type="dxa"/>
            <w:vAlign w:val="center"/>
          </w:tcPr>
          <w:p w14:paraId="2F3199A3" w14:textId="77777777" w:rsidR="000C776F" w:rsidRPr="009B2EFB" w:rsidRDefault="000C776F" w:rsidP="009F6FEB">
            <w:pPr>
              <w:jc w:val="center"/>
            </w:pPr>
            <w:r w:rsidRPr="009B2EFB">
              <w:t>дка</w:t>
            </w:r>
          </w:p>
        </w:tc>
        <w:tc>
          <w:tcPr>
            <w:tcW w:w="1350" w:type="dxa"/>
            <w:vAlign w:val="center"/>
          </w:tcPr>
          <w:p w14:paraId="1CDFE0DA" w14:textId="77777777" w:rsidR="000C776F" w:rsidRPr="009B2EFB" w:rsidRDefault="000C776F" w:rsidP="009F6FEB">
            <w:pPr>
              <w:jc w:val="center"/>
            </w:pPr>
            <w:r w:rsidRPr="009B2EFB">
              <w:t>90</w:t>
            </w:r>
          </w:p>
        </w:tc>
        <w:tc>
          <w:tcPr>
            <w:tcW w:w="1260" w:type="dxa"/>
            <w:vAlign w:val="center"/>
          </w:tcPr>
          <w:p w14:paraId="53C1CE7B" w14:textId="77777777" w:rsidR="000C776F" w:rsidRPr="009B2EFB" w:rsidRDefault="000C776F" w:rsidP="009F6FEB">
            <w:pPr>
              <w:jc w:val="center"/>
            </w:pPr>
            <w:r w:rsidRPr="009B2EFB">
              <w:t>40</w:t>
            </w:r>
          </w:p>
        </w:tc>
        <w:tc>
          <w:tcPr>
            <w:tcW w:w="1530" w:type="dxa"/>
            <w:vAlign w:val="center"/>
          </w:tcPr>
          <w:p w14:paraId="4D1B22DE" w14:textId="77777777" w:rsidR="000C776F" w:rsidRPr="009B2EFB" w:rsidRDefault="000C776F" w:rsidP="009F6FEB">
            <w:pPr>
              <w:jc w:val="center"/>
            </w:pPr>
            <w:r w:rsidRPr="009B2EFB">
              <w:t>44,4%</w:t>
            </w:r>
          </w:p>
        </w:tc>
      </w:tr>
      <w:tr w:rsidR="000C776F" w:rsidRPr="009B2EFB" w14:paraId="462235F0" w14:textId="77777777" w:rsidTr="000C776F">
        <w:tc>
          <w:tcPr>
            <w:tcW w:w="8010" w:type="dxa"/>
          </w:tcPr>
          <w:p w14:paraId="45966FBE" w14:textId="77777777" w:rsidR="000C776F" w:rsidRPr="009B2EFB" w:rsidRDefault="000C776F" w:rsidP="009F6FEB">
            <w:pPr>
              <w:jc w:val="both"/>
            </w:pPr>
            <w:r w:rsidRPr="009B2EFB">
              <w:t>Разширени площи за биологично земеделие и за трайни насаждения</w:t>
            </w:r>
          </w:p>
        </w:tc>
        <w:tc>
          <w:tcPr>
            <w:tcW w:w="1715" w:type="dxa"/>
            <w:vAlign w:val="center"/>
          </w:tcPr>
          <w:p w14:paraId="3749AFFB" w14:textId="77777777" w:rsidR="000C776F" w:rsidRPr="009B2EFB" w:rsidRDefault="000C776F" w:rsidP="009F6FEB">
            <w:pPr>
              <w:jc w:val="center"/>
            </w:pPr>
            <w:r w:rsidRPr="009B2EFB">
              <w:t>дка</w:t>
            </w:r>
          </w:p>
        </w:tc>
        <w:tc>
          <w:tcPr>
            <w:tcW w:w="1350" w:type="dxa"/>
            <w:vAlign w:val="center"/>
          </w:tcPr>
          <w:p w14:paraId="20F0EF80" w14:textId="77777777" w:rsidR="000C776F" w:rsidRPr="009B2EFB" w:rsidRDefault="000C776F" w:rsidP="009F6FEB">
            <w:pPr>
              <w:jc w:val="center"/>
            </w:pPr>
            <w:r w:rsidRPr="009B2EFB">
              <w:t>90</w:t>
            </w:r>
          </w:p>
        </w:tc>
        <w:tc>
          <w:tcPr>
            <w:tcW w:w="1260" w:type="dxa"/>
            <w:vAlign w:val="center"/>
          </w:tcPr>
          <w:p w14:paraId="5620C7A2" w14:textId="77777777" w:rsidR="000C776F" w:rsidRPr="009B2EFB" w:rsidRDefault="000C776F" w:rsidP="009F6FEB">
            <w:pPr>
              <w:jc w:val="center"/>
            </w:pPr>
            <w:r w:rsidRPr="009B2EFB">
              <w:t>30</w:t>
            </w:r>
          </w:p>
        </w:tc>
        <w:tc>
          <w:tcPr>
            <w:tcW w:w="1530" w:type="dxa"/>
            <w:vAlign w:val="center"/>
          </w:tcPr>
          <w:p w14:paraId="42976C4A" w14:textId="77777777" w:rsidR="000C776F" w:rsidRPr="009B2EFB" w:rsidRDefault="000C776F" w:rsidP="009F6FEB">
            <w:pPr>
              <w:jc w:val="center"/>
            </w:pPr>
            <w:r w:rsidRPr="009B2EFB">
              <w:t>33,3%</w:t>
            </w:r>
          </w:p>
        </w:tc>
      </w:tr>
      <w:tr w:rsidR="000C776F" w:rsidRPr="009B2EFB" w14:paraId="14950950" w14:textId="77777777" w:rsidTr="000C776F">
        <w:tc>
          <w:tcPr>
            <w:tcW w:w="8010" w:type="dxa"/>
          </w:tcPr>
          <w:p w14:paraId="297C16F9" w14:textId="77777777" w:rsidR="000C776F" w:rsidRPr="009B2EFB" w:rsidRDefault="000C776F" w:rsidP="009F6FEB">
            <w:pPr>
              <w:jc w:val="both"/>
            </w:pPr>
            <w:r w:rsidRPr="009B2EFB">
              <w:t>Подкрепа на дейности и проекти, подобряващи средата за пазарно предлагане на земеделски и животински продукти произведени на територията на Община Пазарджик</w:t>
            </w:r>
          </w:p>
        </w:tc>
        <w:tc>
          <w:tcPr>
            <w:tcW w:w="1715" w:type="dxa"/>
            <w:vAlign w:val="center"/>
          </w:tcPr>
          <w:p w14:paraId="188A1FAF" w14:textId="77777777" w:rsidR="000C776F" w:rsidRPr="009B2EFB" w:rsidRDefault="000C776F" w:rsidP="009F6FEB">
            <w:pPr>
              <w:jc w:val="center"/>
            </w:pPr>
            <w:r w:rsidRPr="009B2EFB">
              <w:t>бр.</w:t>
            </w:r>
          </w:p>
        </w:tc>
        <w:tc>
          <w:tcPr>
            <w:tcW w:w="1350" w:type="dxa"/>
            <w:vAlign w:val="center"/>
          </w:tcPr>
          <w:p w14:paraId="05EE2C28" w14:textId="77777777" w:rsidR="000C776F" w:rsidRPr="009B2EFB" w:rsidRDefault="000C776F" w:rsidP="009F6FEB">
            <w:pPr>
              <w:jc w:val="center"/>
            </w:pPr>
            <w:r w:rsidRPr="009B2EFB">
              <w:t>5</w:t>
            </w:r>
          </w:p>
        </w:tc>
        <w:tc>
          <w:tcPr>
            <w:tcW w:w="1260" w:type="dxa"/>
            <w:vAlign w:val="center"/>
          </w:tcPr>
          <w:p w14:paraId="1D20BB1F" w14:textId="77777777" w:rsidR="000C776F" w:rsidRPr="009B2EFB" w:rsidRDefault="000C776F" w:rsidP="009F6FEB">
            <w:pPr>
              <w:jc w:val="center"/>
            </w:pPr>
            <w:r w:rsidRPr="009B2EFB">
              <w:t>НИ</w:t>
            </w:r>
          </w:p>
        </w:tc>
        <w:tc>
          <w:tcPr>
            <w:tcW w:w="1530" w:type="dxa"/>
            <w:vAlign w:val="center"/>
          </w:tcPr>
          <w:p w14:paraId="0BB75DC5" w14:textId="77777777" w:rsidR="000C776F" w:rsidRPr="009B2EFB" w:rsidRDefault="000C776F" w:rsidP="009F6FEB">
            <w:pPr>
              <w:jc w:val="center"/>
            </w:pPr>
            <w:r w:rsidRPr="009B2EFB">
              <w:t>0%</w:t>
            </w:r>
          </w:p>
        </w:tc>
      </w:tr>
      <w:tr w:rsidR="000C776F" w:rsidRPr="009B2EFB" w14:paraId="369CFA4E" w14:textId="77777777" w:rsidTr="000C776F">
        <w:tc>
          <w:tcPr>
            <w:tcW w:w="8010" w:type="dxa"/>
          </w:tcPr>
          <w:p w14:paraId="34930520" w14:textId="77777777" w:rsidR="000C776F" w:rsidRPr="009B2EFB" w:rsidRDefault="000C776F" w:rsidP="009F6FEB">
            <w:pPr>
              <w:jc w:val="both"/>
            </w:pPr>
            <w:r w:rsidRPr="009B2EFB">
              <w:t>Въведени интегрирани решения за климатична адаптация на градската среда чрез обновяване на озеленени площи за ограничен обществен достъп (жилищни райони в квартални пространства)</w:t>
            </w:r>
          </w:p>
        </w:tc>
        <w:tc>
          <w:tcPr>
            <w:tcW w:w="1715" w:type="dxa"/>
            <w:vAlign w:val="center"/>
          </w:tcPr>
          <w:p w14:paraId="073865E9" w14:textId="77777777" w:rsidR="000C776F" w:rsidRPr="009B2EFB" w:rsidRDefault="000C776F" w:rsidP="009F6FEB">
            <w:pPr>
              <w:jc w:val="center"/>
            </w:pPr>
            <w:r w:rsidRPr="009B2EFB">
              <w:t>бр.</w:t>
            </w:r>
          </w:p>
        </w:tc>
        <w:tc>
          <w:tcPr>
            <w:tcW w:w="1350" w:type="dxa"/>
            <w:vAlign w:val="center"/>
          </w:tcPr>
          <w:p w14:paraId="19AA417C" w14:textId="77777777" w:rsidR="000C776F" w:rsidRPr="009B2EFB" w:rsidRDefault="000C776F" w:rsidP="009F6FEB">
            <w:pPr>
              <w:jc w:val="center"/>
            </w:pPr>
            <w:r w:rsidRPr="009B2EFB">
              <w:t>3</w:t>
            </w:r>
          </w:p>
        </w:tc>
        <w:tc>
          <w:tcPr>
            <w:tcW w:w="1260" w:type="dxa"/>
            <w:vAlign w:val="center"/>
          </w:tcPr>
          <w:p w14:paraId="339F0179" w14:textId="77777777" w:rsidR="000C776F" w:rsidRPr="009B2EFB" w:rsidRDefault="000C776F" w:rsidP="009F6FEB">
            <w:pPr>
              <w:jc w:val="center"/>
            </w:pPr>
            <w:r w:rsidRPr="009B2EFB">
              <w:t>0</w:t>
            </w:r>
          </w:p>
        </w:tc>
        <w:tc>
          <w:tcPr>
            <w:tcW w:w="1530" w:type="dxa"/>
            <w:vAlign w:val="center"/>
          </w:tcPr>
          <w:p w14:paraId="7608471C" w14:textId="77777777" w:rsidR="000C776F" w:rsidRPr="009B2EFB" w:rsidRDefault="000C776F" w:rsidP="009F6FEB">
            <w:pPr>
              <w:jc w:val="center"/>
            </w:pPr>
            <w:r w:rsidRPr="009B2EFB">
              <w:t>0%</w:t>
            </w:r>
          </w:p>
        </w:tc>
      </w:tr>
      <w:tr w:rsidR="000C776F" w:rsidRPr="009B2EFB" w14:paraId="0C5F861B" w14:textId="77777777" w:rsidTr="000C776F">
        <w:tc>
          <w:tcPr>
            <w:tcW w:w="8010" w:type="dxa"/>
          </w:tcPr>
          <w:p w14:paraId="3F3B4300" w14:textId="77777777" w:rsidR="000C776F" w:rsidRPr="009B2EFB" w:rsidRDefault="000C776F" w:rsidP="009F6FEB">
            <w:pPr>
              <w:jc w:val="both"/>
            </w:pPr>
            <w:r w:rsidRPr="009B2EFB">
              <w:t>Изграден в гробищен парк колумбарий</w:t>
            </w:r>
          </w:p>
        </w:tc>
        <w:tc>
          <w:tcPr>
            <w:tcW w:w="1715" w:type="dxa"/>
            <w:vAlign w:val="center"/>
          </w:tcPr>
          <w:p w14:paraId="5F862779" w14:textId="77777777" w:rsidR="000C776F" w:rsidRPr="009B2EFB" w:rsidRDefault="000C776F" w:rsidP="009F6FEB">
            <w:pPr>
              <w:jc w:val="center"/>
            </w:pPr>
            <w:r w:rsidRPr="009B2EFB">
              <w:t>бр.</w:t>
            </w:r>
          </w:p>
        </w:tc>
        <w:tc>
          <w:tcPr>
            <w:tcW w:w="1350" w:type="dxa"/>
            <w:vAlign w:val="center"/>
          </w:tcPr>
          <w:p w14:paraId="38A529F2" w14:textId="77777777" w:rsidR="000C776F" w:rsidRPr="009B2EFB" w:rsidRDefault="000C776F" w:rsidP="009F6FEB">
            <w:pPr>
              <w:jc w:val="center"/>
            </w:pPr>
            <w:r w:rsidRPr="009B2EFB">
              <w:t>1</w:t>
            </w:r>
          </w:p>
        </w:tc>
        <w:tc>
          <w:tcPr>
            <w:tcW w:w="1260" w:type="dxa"/>
            <w:vAlign w:val="center"/>
          </w:tcPr>
          <w:p w14:paraId="3346EC5A" w14:textId="77777777" w:rsidR="000C776F" w:rsidRPr="009B2EFB" w:rsidRDefault="000C776F" w:rsidP="009F6FEB">
            <w:pPr>
              <w:jc w:val="center"/>
            </w:pPr>
            <w:r w:rsidRPr="009B2EFB">
              <w:t>1</w:t>
            </w:r>
          </w:p>
        </w:tc>
        <w:tc>
          <w:tcPr>
            <w:tcW w:w="1530" w:type="dxa"/>
            <w:vAlign w:val="center"/>
          </w:tcPr>
          <w:p w14:paraId="42E5FE74" w14:textId="77777777" w:rsidR="000C776F" w:rsidRPr="009B2EFB" w:rsidRDefault="000C776F" w:rsidP="009F6FEB">
            <w:pPr>
              <w:jc w:val="center"/>
            </w:pPr>
            <w:r w:rsidRPr="009B2EFB">
              <w:t>100%</w:t>
            </w:r>
          </w:p>
        </w:tc>
      </w:tr>
      <w:tr w:rsidR="000C776F" w:rsidRPr="009B2EFB" w14:paraId="779EF240" w14:textId="77777777" w:rsidTr="000C776F">
        <w:tc>
          <w:tcPr>
            <w:tcW w:w="8010" w:type="dxa"/>
          </w:tcPr>
          <w:p w14:paraId="47A864BE" w14:textId="77777777" w:rsidR="000C776F" w:rsidRPr="009B2EFB" w:rsidRDefault="000C776F" w:rsidP="009F6FEB">
            <w:pPr>
              <w:jc w:val="both"/>
            </w:pPr>
            <w:r w:rsidRPr="009B2EFB">
              <w:t>Изграден приют за безстопанствени кучета</w:t>
            </w:r>
          </w:p>
        </w:tc>
        <w:tc>
          <w:tcPr>
            <w:tcW w:w="1715" w:type="dxa"/>
            <w:vAlign w:val="center"/>
          </w:tcPr>
          <w:p w14:paraId="222DA9F0" w14:textId="77777777" w:rsidR="000C776F" w:rsidRPr="009B2EFB" w:rsidRDefault="000C776F" w:rsidP="009F6FEB">
            <w:pPr>
              <w:jc w:val="center"/>
            </w:pPr>
            <w:r w:rsidRPr="009B2EFB">
              <w:t>бр.</w:t>
            </w:r>
          </w:p>
        </w:tc>
        <w:tc>
          <w:tcPr>
            <w:tcW w:w="1350" w:type="dxa"/>
            <w:vAlign w:val="center"/>
          </w:tcPr>
          <w:p w14:paraId="4CDD18A7" w14:textId="77777777" w:rsidR="000C776F" w:rsidRPr="009B2EFB" w:rsidRDefault="000C776F" w:rsidP="009F6FEB">
            <w:pPr>
              <w:jc w:val="center"/>
            </w:pPr>
            <w:r w:rsidRPr="009B2EFB">
              <w:t>1</w:t>
            </w:r>
          </w:p>
        </w:tc>
        <w:tc>
          <w:tcPr>
            <w:tcW w:w="1260" w:type="dxa"/>
            <w:vAlign w:val="center"/>
          </w:tcPr>
          <w:p w14:paraId="5907AEE9" w14:textId="77777777" w:rsidR="000C776F" w:rsidRPr="009B2EFB" w:rsidRDefault="000C776F" w:rsidP="009F6FEB">
            <w:pPr>
              <w:jc w:val="center"/>
            </w:pPr>
            <w:r w:rsidRPr="009B2EFB">
              <w:t>0</w:t>
            </w:r>
          </w:p>
        </w:tc>
        <w:tc>
          <w:tcPr>
            <w:tcW w:w="1530" w:type="dxa"/>
            <w:vAlign w:val="center"/>
          </w:tcPr>
          <w:p w14:paraId="16CDFE3C" w14:textId="77777777" w:rsidR="000C776F" w:rsidRPr="009B2EFB" w:rsidRDefault="000C776F" w:rsidP="009F6FEB">
            <w:pPr>
              <w:jc w:val="center"/>
            </w:pPr>
            <w:r w:rsidRPr="009B2EFB">
              <w:t>0%</w:t>
            </w:r>
          </w:p>
        </w:tc>
      </w:tr>
      <w:tr w:rsidR="000C776F" w:rsidRPr="009B2EFB" w14:paraId="12D29B1B" w14:textId="77777777" w:rsidTr="000C776F">
        <w:tc>
          <w:tcPr>
            <w:tcW w:w="8010" w:type="dxa"/>
          </w:tcPr>
          <w:p w14:paraId="27C072C5" w14:textId="77777777" w:rsidR="000C776F" w:rsidRPr="009B2EFB" w:rsidRDefault="000C776F" w:rsidP="009F6FEB">
            <w:pPr>
              <w:jc w:val="both"/>
            </w:pPr>
            <w:r w:rsidRPr="009B2EFB">
              <w:t>Изградена интегрирана инфраструктура за велосипеден транспорт в града</w:t>
            </w:r>
          </w:p>
        </w:tc>
        <w:tc>
          <w:tcPr>
            <w:tcW w:w="1715" w:type="dxa"/>
            <w:vAlign w:val="center"/>
          </w:tcPr>
          <w:p w14:paraId="1CFFAA3D" w14:textId="77777777" w:rsidR="000C776F" w:rsidRPr="009B2EFB" w:rsidRDefault="000C776F" w:rsidP="009F6FEB">
            <w:pPr>
              <w:jc w:val="center"/>
            </w:pPr>
            <w:r w:rsidRPr="009B2EFB">
              <w:t>км</w:t>
            </w:r>
          </w:p>
        </w:tc>
        <w:tc>
          <w:tcPr>
            <w:tcW w:w="1350" w:type="dxa"/>
            <w:vAlign w:val="center"/>
          </w:tcPr>
          <w:p w14:paraId="1732A241" w14:textId="77777777" w:rsidR="000C776F" w:rsidRPr="009B2EFB" w:rsidRDefault="000C776F" w:rsidP="009F6FEB">
            <w:pPr>
              <w:jc w:val="center"/>
            </w:pPr>
            <w:r w:rsidRPr="009B2EFB">
              <w:t>1</w:t>
            </w:r>
          </w:p>
        </w:tc>
        <w:tc>
          <w:tcPr>
            <w:tcW w:w="1260" w:type="dxa"/>
            <w:vAlign w:val="center"/>
          </w:tcPr>
          <w:p w14:paraId="0C876505" w14:textId="77777777" w:rsidR="000C776F" w:rsidRPr="009B2EFB" w:rsidRDefault="000C776F" w:rsidP="009F6FEB">
            <w:pPr>
              <w:jc w:val="center"/>
            </w:pPr>
            <w:r w:rsidRPr="009B2EFB">
              <w:t>1</w:t>
            </w:r>
          </w:p>
        </w:tc>
        <w:tc>
          <w:tcPr>
            <w:tcW w:w="1530" w:type="dxa"/>
            <w:vAlign w:val="center"/>
          </w:tcPr>
          <w:p w14:paraId="413B1648" w14:textId="77777777" w:rsidR="000C776F" w:rsidRPr="009B2EFB" w:rsidRDefault="000C776F" w:rsidP="009F6FEB">
            <w:pPr>
              <w:jc w:val="center"/>
            </w:pPr>
            <w:r w:rsidRPr="009B2EFB">
              <w:t>100%</w:t>
            </w:r>
          </w:p>
        </w:tc>
      </w:tr>
      <w:tr w:rsidR="000C776F" w:rsidRPr="009B2EFB" w14:paraId="4809FBF1" w14:textId="77777777" w:rsidTr="000C776F">
        <w:tc>
          <w:tcPr>
            <w:tcW w:w="8010" w:type="dxa"/>
          </w:tcPr>
          <w:p w14:paraId="34951135" w14:textId="77777777" w:rsidR="000C776F" w:rsidRPr="009B2EFB" w:rsidRDefault="000C776F" w:rsidP="009F6FEB">
            <w:pPr>
              <w:jc w:val="both"/>
            </w:pPr>
            <w:r w:rsidRPr="009B2EFB">
              <w:t>Ремонтирани улични и тротоарни настилки в гр. Пазарджик</w:t>
            </w:r>
          </w:p>
        </w:tc>
        <w:tc>
          <w:tcPr>
            <w:tcW w:w="1715" w:type="dxa"/>
            <w:vAlign w:val="center"/>
          </w:tcPr>
          <w:p w14:paraId="55C1F326" w14:textId="77777777" w:rsidR="000C776F" w:rsidRPr="009B2EFB" w:rsidRDefault="000C776F" w:rsidP="009F6FEB">
            <w:pPr>
              <w:jc w:val="center"/>
            </w:pPr>
            <w:r w:rsidRPr="009B2EFB">
              <w:t>кв.м.</w:t>
            </w:r>
          </w:p>
        </w:tc>
        <w:tc>
          <w:tcPr>
            <w:tcW w:w="1350" w:type="dxa"/>
            <w:vAlign w:val="center"/>
          </w:tcPr>
          <w:p w14:paraId="0C99CAEE" w14:textId="77777777" w:rsidR="000C776F" w:rsidRPr="009B2EFB" w:rsidRDefault="000C776F" w:rsidP="009F6FEB">
            <w:pPr>
              <w:jc w:val="center"/>
            </w:pPr>
            <w:r w:rsidRPr="009B2EFB">
              <w:t>50 000</w:t>
            </w:r>
          </w:p>
        </w:tc>
        <w:tc>
          <w:tcPr>
            <w:tcW w:w="1260" w:type="dxa"/>
            <w:vAlign w:val="center"/>
          </w:tcPr>
          <w:p w14:paraId="030AC2F0" w14:textId="77777777" w:rsidR="000C776F" w:rsidRPr="009B2EFB" w:rsidRDefault="000C776F" w:rsidP="009F6FEB">
            <w:pPr>
              <w:jc w:val="center"/>
            </w:pPr>
            <w:r w:rsidRPr="009B2EFB">
              <w:t>18 000</w:t>
            </w:r>
          </w:p>
        </w:tc>
        <w:tc>
          <w:tcPr>
            <w:tcW w:w="1530" w:type="dxa"/>
            <w:vAlign w:val="center"/>
          </w:tcPr>
          <w:p w14:paraId="4EE526B0" w14:textId="77777777" w:rsidR="000C776F" w:rsidRPr="009B2EFB" w:rsidRDefault="000C776F" w:rsidP="009F6FEB">
            <w:pPr>
              <w:jc w:val="center"/>
            </w:pPr>
            <w:r w:rsidRPr="009B2EFB">
              <w:t>36%</w:t>
            </w:r>
          </w:p>
        </w:tc>
      </w:tr>
      <w:tr w:rsidR="000C776F" w:rsidRPr="009B2EFB" w14:paraId="439C8871" w14:textId="77777777" w:rsidTr="000C776F">
        <w:tc>
          <w:tcPr>
            <w:tcW w:w="8010" w:type="dxa"/>
          </w:tcPr>
          <w:p w14:paraId="42131A67" w14:textId="77777777" w:rsidR="000C776F" w:rsidRPr="009B2EFB" w:rsidRDefault="000C776F" w:rsidP="009F6FEB">
            <w:pPr>
              <w:jc w:val="both"/>
            </w:pPr>
            <w:r w:rsidRPr="009B2EFB">
              <w:t>Ремонтирани улични и тротоарни настилки в другите населени места на общината</w:t>
            </w:r>
          </w:p>
        </w:tc>
        <w:tc>
          <w:tcPr>
            <w:tcW w:w="1715" w:type="dxa"/>
            <w:vAlign w:val="center"/>
          </w:tcPr>
          <w:p w14:paraId="71E8B0B0" w14:textId="77777777" w:rsidR="000C776F" w:rsidRPr="009B2EFB" w:rsidRDefault="000C776F" w:rsidP="009F6FEB">
            <w:pPr>
              <w:jc w:val="center"/>
            </w:pPr>
            <w:r w:rsidRPr="009B2EFB">
              <w:t>кв.м.</w:t>
            </w:r>
          </w:p>
        </w:tc>
        <w:tc>
          <w:tcPr>
            <w:tcW w:w="1350" w:type="dxa"/>
            <w:vAlign w:val="center"/>
          </w:tcPr>
          <w:p w14:paraId="06CF56E3" w14:textId="77777777" w:rsidR="000C776F" w:rsidRPr="009B2EFB" w:rsidRDefault="000C776F" w:rsidP="009F6FEB">
            <w:pPr>
              <w:jc w:val="center"/>
            </w:pPr>
            <w:r w:rsidRPr="009B2EFB">
              <w:t>2 500</w:t>
            </w:r>
          </w:p>
        </w:tc>
        <w:tc>
          <w:tcPr>
            <w:tcW w:w="1260" w:type="dxa"/>
            <w:vAlign w:val="center"/>
          </w:tcPr>
          <w:p w14:paraId="5B44FB2F" w14:textId="77777777" w:rsidR="000C776F" w:rsidRPr="009B2EFB" w:rsidRDefault="000C776F" w:rsidP="009F6FEB">
            <w:pPr>
              <w:jc w:val="center"/>
            </w:pPr>
            <w:r w:rsidRPr="009B2EFB">
              <w:t>2 000</w:t>
            </w:r>
          </w:p>
        </w:tc>
        <w:tc>
          <w:tcPr>
            <w:tcW w:w="1530" w:type="dxa"/>
            <w:vAlign w:val="center"/>
          </w:tcPr>
          <w:p w14:paraId="0065272D" w14:textId="77777777" w:rsidR="000C776F" w:rsidRPr="009B2EFB" w:rsidRDefault="000C776F" w:rsidP="009F6FEB">
            <w:pPr>
              <w:jc w:val="center"/>
            </w:pPr>
            <w:r w:rsidRPr="009B2EFB">
              <w:t>80%</w:t>
            </w:r>
          </w:p>
        </w:tc>
      </w:tr>
      <w:tr w:rsidR="000C776F" w:rsidRPr="009B2EFB" w14:paraId="577761CC" w14:textId="77777777" w:rsidTr="000C776F">
        <w:tc>
          <w:tcPr>
            <w:tcW w:w="8010" w:type="dxa"/>
          </w:tcPr>
          <w:p w14:paraId="672B3F80" w14:textId="77777777" w:rsidR="000C776F" w:rsidRPr="009B2EFB" w:rsidRDefault="000C776F" w:rsidP="009F6FEB">
            <w:pPr>
              <w:jc w:val="both"/>
            </w:pPr>
            <w:r w:rsidRPr="009B2EFB">
              <w:t>Изградени защитни стени и други съоръжения за борба с ерозията</w:t>
            </w:r>
          </w:p>
        </w:tc>
        <w:tc>
          <w:tcPr>
            <w:tcW w:w="1715" w:type="dxa"/>
            <w:vAlign w:val="center"/>
          </w:tcPr>
          <w:p w14:paraId="013001AC" w14:textId="77777777" w:rsidR="000C776F" w:rsidRPr="009B2EFB" w:rsidRDefault="000C776F" w:rsidP="009F6FEB">
            <w:pPr>
              <w:jc w:val="center"/>
            </w:pPr>
            <w:r w:rsidRPr="009B2EFB">
              <w:t>бр.</w:t>
            </w:r>
          </w:p>
        </w:tc>
        <w:tc>
          <w:tcPr>
            <w:tcW w:w="1350" w:type="dxa"/>
            <w:vAlign w:val="center"/>
          </w:tcPr>
          <w:p w14:paraId="29BCD3BD" w14:textId="77777777" w:rsidR="000C776F" w:rsidRPr="009B2EFB" w:rsidRDefault="000C776F" w:rsidP="009F6FEB">
            <w:pPr>
              <w:jc w:val="center"/>
            </w:pPr>
            <w:r w:rsidRPr="009B2EFB">
              <w:t>3</w:t>
            </w:r>
          </w:p>
        </w:tc>
        <w:tc>
          <w:tcPr>
            <w:tcW w:w="1260" w:type="dxa"/>
            <w:vAlign w:val="center"/>
          </w:tcPr>
          <w:p w14:paraId="4C13D29A" w14:textId="77777777" w:rsidR="000C776F" w:rsidRPr="009B2EFB" w:rsidRDefault="000C776F" w:rsidP="009F6FEB">
            <w:pPr>
              <w:jc w:val="center"/>
            </w:pPr>
            <w:r w:rsidRPr="009B2EFB">
              <w:t>0</w:t>
            </w:r>
          </w:p>
        </w:tc>
        <w:tc>
          <w:tcPr>
            <w:tcW w:w="1530" w:type="dxa"/>
            <w:vAlign w:val="center"/>
          </w:tcPr>
          <w:p w14:paraId="2F83343A" w14:textId="77777777" w:rsidR="000C776F" w:rsidRPr="009B2EFB" w:rsidRDefault="000C776F" w:rsidP="009F6FEB">
            <w:pPr>
              <w:jc w:val="center"/>
            </w:pPr>
            <w:r w:rsidRPr="009B2EFB">
              <w:t>0%</w:t>
            </w:r>
          </w:p>
        </w:tc>
      </w:tr>
      <w:tr w:rsidR="000C776F" w:rsidRPr="009B2EFB" w14:paraId="6877D1F8" w14:textId="77777777" w:rsidTr="000C776F">
        <w:tc>
          <w:tcPr>
            <w:tcW w:w="8010" w:type="dxa"/>
          </w:tcPr>
          <w:p w14:paraId="19EFA8F3" w14:textId="77777777" w:rsidR="000C776F" w:rsidRPr="009B2EFB" w:rsidRDefault="000C776F" w:rsidP="009F6FEB">
            <w:pPr>
              <w:jc w:val="both"/>
            </w:pPr>
            <w:r w:rsidRPr="009B2EFB">
              <w:t>Осигурена превенция от наводнения и предотвратяване на свлачищни процеси, надграждане на Информационната система за превенция и управление на риска от наводнения, чрез проект: „Почистване на речни корита, отводнителни канали, дерета и други“</w:t>
            </w:r>
          </w:p>
        </w:tc>
        <w:tc>
          <w:tcPr>
            <w:tcW w:w="1715" w:type="dxa"/>
            <w:vAlign w:val="center"/>
          </w:tcPr>
          <w:p w14:paraId="1A3143F4" w14:textId="77777777" w:rsidR="000C776F" w:rsidRPr="009B2EFB" w:rsidRDefault="000C776F" w:rsidP="009F6FEB">
            <w:pPr>
              <w:jc w:val="center"/>
            </w:pPr>
            <w:r w:rsidRPr="009B2EFB">
              <w:t>-</w:t>
            </w:r>
          </w:p>
        </w:tc>
        <w:tc>
          <w:tcPr>
            <w:tcW w:w="1350" w:type="dxa"/>
            <w:vAlign w:val="center"/>
          </w:tcPr>
          <w:p w14:paraId="6F089AAA" w14:textId="77777777" w:rsidR="000C776F" w:rsidRPr="009B2EFB" w:rsidRDefault="000C776F" w:rsidP="009F6FEB">
            <w:pPr>
              <w:jc w:val="center"/>
            </w:pPr>
            <w:r w:rsidRPr="009B2EFB">
              <w:t>3</w:t>
            </w:r>
          </w:p>
        </w:tc>
        <w:tc>
          <w:tcPr>
            <w:tcW w:w="1260" w:type="dxa"/>
            <w:vAlign w:val="center"/>
          </w:tcPr>
          <w:p w14:paraId="38226059" w14:textId="77777777" w:rsidR="000C776F" w:rsidRPr="009B2EFB" w:rsidRDefault="000C776F" w:rsidP="009F6FEB">
            <w:pPr>
              <w:jc w:val="center"/>
            </w:pPr>
            <w:r w:rsidRPr="009B2EFB">
              <w:t>0</w:t>
            </w:r>
          </w:p>
        </w:tc>
        <w:tc>
          <w:tcPr>
            <w:tcW w:w="1530" w:type="dxa"/>
            <w:vAlign w:val="center"/>
          </w:tcPr>
          <w:p w14:paraId="19D70216" w14:textId="77777777" w:rsidR="000C776F" w:rsidRPr="009B2EFB" w:rsidRDefault="000C776F" w:rsidP="009F6FEB">
            <w:pPr>
              <w:jc w:val="center"/>
            </w:pPr>
            <w:r w:rsidRPr="009B2EFB">
              <w:t>Липсва мерна единица</w:t>
            </w:r>
          </w:p>
        </w:tc>
      </w:tr>
      <w:tr w:rsidR="000C776F" w:rsidRPr="009B2EFB" w14:paraId="590F1778" w14:textId="77777777" w:rsidTr="000C776F">
        <w:tc>
          <w:tcPr>
            <w:tcW w:w="8010" w:type="dxa"/>
          </w:tcPr>
          <w:p w14:paraId="57BEF7FA" w14:textId="77777777" w:rsidR="000C776F" w:rsidRPr="009B2EFB" w:rsidRDefault="000C776F" w:rsidP="009F6FEB">
            <w:pPr>
              <w:jc w:val="both"/>
            </w:pPr>
            <w:r w:rsidRPr="009B2EFB">
              <w:t>Приета/актуализирана Програма за намаляване замърсяването на атмосферния въздух, изразяваща се предимно в подкрепа на домакинства, използващи инсталации за твърдо битово гориво, с алтернативни, насърчаващи топлинна енергия от ВЕИ, подобряване енергийните характеристики на сградите и ефективността на сградните инсталации</w:t>
            </w:r>
          </w:p>
        </w:tc>
        <w:tc>
          <w:tcPr>
            <w:tcW w:w="1715" w:type="dxa"/>
            <w:vAlign w:val="center"/>
          </w:tcPr>
          <w:p w14:paraId="543C0657" w14:textId="77777777" w:rsidR="000C776F" w:rsidRPr="009B2EFB" w:rsidRDefault="000C776F" w:rsidP="009F6FEB">
            <w:pPr>
              <w:jc w:val="center"/>
            </w:pPr>
            <w:r w:rsidRPr="009B2EFB">
              <w:t>бр.</w:t>
            </w:r>
          </w:p>
        </w:tc>
        <w:tc>
          <w:tcPr>
            <w:tcW w:w="1350" w:type="dxa"/>
            <w:vAlign w:val="center"/>
          </w:tcPr>
          <w:p w14:paraId="1DCC0D40" w14:textId="77777777" w:rsidR="000C776F" w:rsidRPr="009B2EFB" w:rsidRDefault="000C776F" w:rsidP="009F6FEB">
            <w:pPr>
              <w:jc w:val="center"/>
            </w:pPr>
            <w:r w:rsidRPr="009B2EFB">
              <w:t>1</w:t>
            </w:r>
          </w:p>
        </w:tc>
        <w:tc>
          <w:tcPr>
            <w:tcW w:w="1260" w:type="dxa"/>
            <w:vAlign w:val="center"/>
          </w:tcPr>
          <w:p w14:paraId="38251B54" w14:textId="77777777" w:rsidR="000C776F" w:rsidRPr="009B2EFB" w:rsidRDefault="000C776F" w:rsidP="009F6FEB">
            <w:pPr>
              <w:jc w:val="center"/>
            </w:pPr>
            <w:r w:rsidRPr="009B2EFB">
              <w:t>1</w:t>
            </w:r>
          </w:p>
        </w:tc>
        <w:tc>
          <w:tcPr>
            <w:tcW w:w="1530" w:type="dxa"/>
            <w:vAlign w:val="center"/>
          </w:tcPr>
          <w:p w14:paraId="02963F82" w14:textId="77777777" w:rsidR="000C776F" w:rsidRPr="009B2EFB" w:rsidRDefault="000C776F" w:rsidP="009F6FEB">
            <w:pPr>
              <w:jc w:val="center"/>
            </w:pPr>
            <w:r w:rsidRPr="009B2EFB">
              <w:t>100%</w:t>
            </w:r>
          </w:p>
        </w:tc>
      </w:tr>
      <w:tr w:rsidR="000C776F" w:rsidRPr="009B2EFB" w14:paraId="37521500" w14:textId="77777777" w:rsidTr="000C776F">
        <w:tc>
          <w:tcPr>
            <w:tcW w:w="8010" w:type="dxa"/>
          </w:tcPr>
          <w:p w14:paraId="33044E1C" w14:textId="77777777" w:rsidR="000C776F" w:rsidRPr="009B2EFB" w:rsidRDefault="000C776F" w:rsidP="009F6FEB">
            <w:pPr>
              <w:jc w:val="both"/>
            </w:pPr>
            <w:r w:rsidRPr="009B2EFB">
              <w:t>Подобрено качеството на атмосферния въздух на територията на община Пазарджик чрез подмяна на отоплителни уреди на твърдо гориво с екологични алтернативи</w:t>
            </w:r>
          </w:p>
        </w:tc>
        <w:tc>
          <w:tcPr>
            <w:tcW w:w="1715" w:type="dxa"/>
            <w:vAlign w:val="center"/>
          </w:tcPr>
          <w:p w14:paraId="473547C9" w14:textId="77777777" w:rsidR="000C776F" w:rsidRPr="009B2EFB" w:rsidRDefault="000C776F" w:rsidP="009F6FEB">
            <w:pPr>
              <w:jc w:val="center"/>
            </w:pPr>
            <w:r w:rsidRPr="009B2EFB">
              <w:t>%</w:t>
            </w:r>
          </w:p>
        </w:tc>
        <w:tc>
          <w:tcPr>
            <w:tcW w:w="1350" w:type="dxa"/>
            <w:vAlign w:val="center"/>
          </w:tcPr>
          <w:p w14:paraId="620FCC06" w14:textId="77777777" w:rsidR="000C776F" w:rsidRPr="009B2EFB" w:rsidRDefault="000C776F" w:rsidP="009F6FEB">
            <w:pPr>
              <w:jc w:val="center"/>
            </w:pPr>
            <w:r w:rsidRPr="009B2EFB">
              <w:t>20</w:t>
            </w:r>
          </w:p>
        </w:tc>
        <w:tc>
          <w:tcPr>
            <w:tcW w:w="1260" w:type="dxa"/>
            <w:vAlign w:val="center"/>
          </w:tcPr>
          <w:p w14:paraId="1312F280" w14:textId="77777777" w:rsidR="000C776F" w:rsidRPr="009B2EFB" w:rsidRDefault="000C776F" w:rsidP="009F6FEB">
            <w:pPr>
              <w:jc w:val="center"/>
            </w:pPr>
            <w:r w:rsidRPr="009B2EFB">
              <w:t>0</w:t>
            </w:r>
          </w:p>
        </w:tc>
        <w:tc>
          <w:tcPr>
            <w:tcW w:w="1530" w:type="dxa"/>
            <w:vAlign w:val="center"/>
          </w:tcPr>
          <w:p w14:paraId="58EDD6B0" w14:textId="77777777" w:rsidR="000C776F" w:rsidRPr="009B2EFB" w:rsidRDefault="000C776F" w:rsidP="009F6FEB">
            <w:pPr>
              <w:jc w:val="center"/>
            </w:pPr>
            <w:r w:rsidRPr="009B2EFB">
              <w:t>0%</w:t>
            </w:r>
          </w:p>
        </w:tc>
      </w:tr>
      <w:tr w:rsidR="000C776F" w:rsidRPr="009B2EFB" w14:paraId="7C25A6EA" w14:textId="77777777" w:rsidTr="000C776F">
        <w:tc>
          <w:tcPr>
            <w:tcW w:w="8010" w:type="dxa"/>
          </w:tcPr>
          <w:p w14:paraId="62FC6C87" w14:textId="77777777" w:rsidR="000C776F" w:rsidRPr="009B2EFB" w:rsidRDefault="000C776F" w:rsidP="009F6FEB">
            <w:pPr>
              <w:jc w:val="both"/>
            </w:pPr>
            <w:r w:rsidRPr="009B2EFB">
              <w:t>Брой контролирани замърсители на атмосферния въздух</w:t>
            </w:r>
          </w:p>
        </w:tc>
        <w:tc>
          <w:tcPr>
            <w:tcW w:w="1715" w:type="dxa"/>
            <w:vAlign w:val="center"/>
          </w:tcPr>
          <w:p w14:paraId="08DC547B" w14:textId="77777777" w:rsidR="000C776F" w:rsidRPr="009B2EFB" w:rsidRDefault="000C776F" w:rsidP="009F6FEB">
            <w:pPr>
              <w:jc w:val="center"/>
            </w:pPr>
            <w:r w:rsidRPr="009B2EFB">
              <w:t>бр.</w:t>
            </w:r>
          </w:p>
        </w:tc>
        <w:tc>
          <w:tcPr>
            <w:tcW w:w="1350" w:type="dxa"/>
            <w:vAlign w:val="center"/>
          </w:tcPr>
          <w:p w14:paraId="07A1B992" w14:textId="77777777" w:rsidR="000C776F" w:rsidRPr="009B2EFB" w:rsidRDefault="000C776F" w:rsidP="009F6FEB">
            <w:pPr>
              <w:jc w:val="center"/>
            </w:pPr>
            <w:r w:rsidRPr="009B2EFB">
              <w:t>5</w:t>
            </w:r>
          </w:p>
        </w:tc>
        <w:tc>
          <w:tcPr>
            <w:tcW w:w="1260" w:type="dxa"/>
            <w:vAlign w:val="center"/>
          </w:tcPr>
          <w:p w14:paraId="6258C312" w14:textId="77777777" w:rsidR="000C776F" w:rsidRPr="009B2EFB" w:rsidRDefault="000C776F" w:rsidP="009F6FEB">
            <w:pPr>
              <w:jc w:val="center"/>
            </w:pPr>
            <w:r w:rsidRPr="009B2EFB">
              <w:t>3</w:t>
            </w:r>
          </w:p>
        </w:tc>
        <w:tc>
          <w:tcPr>
            <w:tcW w:w="1530" w:type="dxa"/>
            <w:vAlign w:val="center"/>
          </w:tcPr>
          <w:p w14:paraId="024069C0" w14:textId="77777777" w:rsidR="000C776F" w:rsidRPr="009B2EFB" w:rsidRDefault="000C776F" w:rsidP="009F6FEB">
            <w:pPr>
              <w:jc w:val="center"/>
            </w:pPr>
            <w:r w:rsidRPr="009B2EFB">
              <w:t>60%</w:t>
            </w:r>
          </w:p>
        </w:tc>
      </w:tr>
      <w:tr w:rsidR="000C776F" w:rsidRPr="009B2EFB" w14:paraId="071ACB7B" w14:textId="77777777" w:rsidTr="000C776F">
        <w:tc>
          <w:tcPr>
            <w:tcW w:w="8010" w:type="dxa"/>
          </w:tcPr>
          <w:p w14:paraId="4B8159BE" w14:textId="77777777" w:rsidR="000C776F" w:rsidRPr="009B2EFB" w:rsidRDefault="000C776F" w:rsidP="009F6FEB">
            <w:pPr>
              <w:jc w:val="both"/>
            </w:pPr>
            <w:r w:rsidRPr="009B2EFB">
              <w:t>Изградени шумозаглушителни стени и плътни зелени пояси около натоварени транспортни комуникации с проект: „Реализиране на мерки за намаляване на шума в гр. Пазарджик“</w:t>
            </w:r>
          </w:p>
        </w:tc>
        <w:tc>
          <w:tcPr>
            <w:tcW w:w="1715" w:type="dxa"/>
            <w:vAlign w:val="center"/>
          </w:tcPr>
          <w:p w14:paraId="3C5CACCF" w14:textId="77777777" w:rsidR="000C776F" w:rsidRPr="009B2EFB" w:rsidRDefault="000C776F" w:rsidP="009F6FEB">
            <w:pPr>
              <w:jc w:val="center"/>
            </w:pPr>
            <w:r w:rsidRPr="009B2EFB">
              <w:t>бр.</w:t>
            </w:r>
          </w:p>
        </w:tc>
        <w:tc>
          <w:tcPr>
            <w:tcW w:w="1350" w:type="dxa"/>
            <w:vAlign w:val="center"/>
          </w:tcPr>
          <w:p w14:paraId="4A5E526C" w14:textId="77777777" w:rsidR="000C776F" w:rsidRPr="009B2EFB" w:rsidRDefault="000C776F" w:rsidP="009F6FEB">
            <w:pPr>
              <w:jc w:val="center"/>
            </w:pPr>
            <w:r w:rsidRPr="009B2EFB">
              <w:t>3</w:t>
            </w:r>
          </w:p>
        </w:tc>
        <w:tc>
          <w:tcPr>
            <w:tcW w:w="1260" w:type="dxa"/>
            <w:vAlign w:val="center"/>
          </w:tcPr>
          <w:p w14:paraId="1F8CCF2E" w14:textId="77777777" w:rsidR="000C776F" w:rsidRPr="009B2EFB" w:rsidRDefault="000C776F" w:rsidP="009F6FEB">
            <w:pPr>
              <w:jc w:val="center"/>
            </w:pPr>
            <w:r w:rsidRPr="009B2EFB">
              <w:t>0</w:t>
            </w:r>
          </w:p>
        </w:tc>
        <w:tc>
          <w:tcPr>
            <w:tcW w:w="1530" w:type="dxa"/>
            <w:vAlign w:val="center"/>
          </w:tcPr>
          <w:p w14:paraId="77F4D84C" w14:textId="77777777" w:rsidR="000C776F" w:rsidRPr="009B2EFB" w:rsidRDefault="000C776F" w:rsidP="009F6FEB">
            <w:pPr>
              <w:jc w:val="center"/>
            </w:pPr>
            <w:r w:rsidRPr="009B2EFB">
              <w:t>0%</w:t>
            </w:r>
          </w:p>
        </w:tc>
      </w:tr>
      <w:tr w:rsidR="000C776F" w:rsidRPr="009B2EFB" w14:paraId="1BD62C69" w14:textId="77777777" w:rsidTr="000C776F">
        <w:tc>
          <w:tcPr>
            <w:tcW w:w="8010" w:type="dxa"/>
          </w:tcPr>
          <w:p w14:paraId="29FCE881" w14:textId="77777777" w:rsidR="000C776F" w:rsidRPr="009B2EFB" w:rsidRDefault="000C776F" w:rsidP="009F6FEB">
            <w:pPr>
              <w:jc w:val="both"/>
            </w:pPr>
            <w:r w:rsidRPr="009B2EFB">
              <w:t>Подобрено природозащитното състояние на природните местообитания и видове, предмет на опазване по НАТУРА 2000, чрез реализация на проекти</w:t>
            </w:r>
          </w:p>
        </w:tc>
        <w:tc>
          <w:tcPr>
            <w:tcW w:w="1715" w:type="dxa"/>
            <w:vAlign w:val="center"/>
          </w:tcPr>
          <w:p w14:paraId="667066E4" w14:textId="77777777" w:rsidR="000C776F" w:rsidRPr="009B2EFB" w:rsidRDefault="000C776F" w:rsidP="009F6FEB">
            <w:pPr>
              <w:jc w:val="center"/>
            </w:pPr>
            <w:r w:rsidRPr="009B2EFB">
              <w:t>бр.</w:t>
            </w:r>
          </w:p>
        </w:tc>
        <w:tc>
          <w:tcPr>
            <w:tcW w:w="1350" w:type="dxa"/>
            <w:vAlign w:val="center"/>
          </w:tcPr>
          <w:p w14:paraId="0128245B" w14:textId="77777777" w:rsidR="000C776F" w:rsidRPr="009B2EFB" w:rsidRDefault="000C776F" w:rsidP="009F6FEB">
            <w:pPr>
              <w:jc w:val="center"/>
            </w:pPr>
            <w:r w:rsidRPr="009B2EFB">
              <w:t>1</w:t>
            </w:r>
          </w:p>
        </w:tc>
        <w:tc>
          <w:tcPr>
            <w:tcW w:w="1260" w:type="dxa"/>
            <w:vAlign w:val="center"/>
          </w:tcPr>
          <w:p w14:paraId="7C075D45" w14:textId="77777777" w:rsidR="000C776F" w:rsidRPr="009B2EFB" w:rsidRDefault="000C776F" w:rsidP="009F6FEB">
            <w:pPr>
              <w:jc w:val="center"/>
            </w:pPr>
            <w:r w:rsidRPr="009B2EFB">
              <w:t>0</w:t>
            </w:r>
          </w:p>
        </w:tc>
        <w:tc>
          <w:tcPr>
            <w:tcW w:w="1530" w:type="dxa"/>
            <w:vAlign w:val="center"/>
          </w:tcPr>
          <w:p w14:paraId="41921255" w14:textId="77777777" w:rsidR="000C776F" w:rsidRPr="009B2EFB" w:rsidRDefault="000C776F" w:rsidP="009F6FEB">
            <w:pPr>
              <w:jc w:val="center"/>
            </w:pPr>
            <w:r w:rsidRPr="009B2EFB">
              <w:t>0%</w:t>
            </w:r>
          </w:p>
        </w:tc>
      </w:tr>
      <w:tr w:rsidR="000C776F" w:rsidRPr="009B2EFB" w14:paraId="2B4638A3" w14:textId="77777777" w:rsidTr="000C776F">
        <w:tc>
          <w:tcPr>
            <w:tcW w:w="8010" w:type="dxa"/>
          </w:tcPr>
          <w:p w14:paraId="02727058" w14:textId="77777777" w:rsidR="000C776F" w:rsidRPr="009B2EFB" w:rsidRDefault="000C776F" w:rsidP="009F6FEB">
            <w:pPr>
              <w:jc w:val="both"/>
            </w:pPr>
            <w:r w:rsidRPr="009B2EFB">
              <w:t>Ремонтиран общински път с. Главиница – с. Алеко Константиново – с. Црънча /ІІІ-3706/</w:t>
            </w:r>
          </w:p>
        </w:tc>
        <w:tc>
          <w:tcPr>
            <w:tcW w:w="1715" w:type="dxa"/>
            <w:vAlign w:val="center"/>
          </w:tcPr>
          <w:p w14:paraId="7B4C9C48" w14:textId="77777777" w:rsidR="000C776F" w:rsidRPr="009B2EFB" w:rsidRDefault="000C776F" w:rsidP="009F6FEB">
            <w:pPr>
              <w:jc w:val="center"/>
            </w:pPr>
            <w:r w:rsidRPr="009B2EFB">
              <w:t>км</w:t>
            </w:r>
          </w:p>
        </w:tc>
        <w:tc>
          <w:tcPr>
            <w:tcW w:w="1350" w:type="dxa"/>
            <w:vAlign w:val="center"/>
          </w:tcPr>
          <w:p w14:paraId="45147ED4" w14:textId="77777777" w:rsidR="000C776F" w:rsidRPr="009B2EFB" w:rsidRDefault="000C776F" w:rsidP="009F6FEB">
            <w:pPr>
              <w:jc w:val="center"/>
            </w:pPr>
            <w:r w:rsidRPr="009B2EFB">
              <w:t>9,73</w:t>
            </w:r>
          </w:p>
        </w:tc>
        <w:tc>
          <w:tcPr>
            <w:tcW w:w="1260" w:type="dxa"/>
            <w:vAlign w:val="center"/>
          </w:tcPr>
          <w:p w14:paraId="3E52618F" w14:textId="77777777" w:rsidR="000C776F" w:rsidRPr="009B2EFB" w:rsidRDefault="000C776F" w:rsidP="009F6FEB">
            <w:pPr>
              <w:jc w:val="center"/>
            </w:pPr>
            <w:r w:rsidRPr="009B2EFB">
              <w:t>2</w:t>
            </w:r>
          </w:p>
        </w:tc>
        <w:tc>
          <w:tcPr>
            <w:tcW w:w="1530" w:type="dxa"/>
            <w:vAlign w:val="center"/>
          </w:tcPr>
          <w:p w14:paraId="79757CEB" w14:textId="77777777" w:rsidR="000C776F" w:rsidRPr="009B2EFB" w:rsidRDefault="000C776F" w:rsidP="009F6FEB">
            <w:pPr>
              <w:jc w:val="center"/>
            </w:pPr>
            <w:r w:rsidRPr="009B2EFB">
              <w:t>20,6%</w:t>
            </w:r>
          </w:p>
        </w:tc>
      </w:tr>
      <w:tr w:rsidR="000C776F" w:rsidRPr="009B2EFB" w14:paraId="5286BE08" w14:textId="77777777" w:rsidTr="000C776F">
        <w:tc>
          <w:tcPr>
            <w:tcW w:w="8010" w:type="dxa"/>
          </w:tcPr>
          <w:p w14:paraId="3FF78308" w14:textId="77777777" w:rsidR="000C776F" w:rsidRPr="009B2EFB" w:rsidRDefault="000C776F" w:rsidP="009F6FEB">
            <w:pPr>
              <w:jc w:val="both"/>
            </w:pPr>
            <w:r w:rsidRPr="009B2EFB">
              <w:t>Ремонтиран общински път с. Мокрище – с. Ляхово –с. Паталеница /ІІІ – 3706/</w:t>
            </w:r>
          </w:p>
        </w:tc>
        <w:tc>
          <w:tcPr>
            <w:tcW w:w="1715" w:type="dxa"/>
            <w:vAlign w:val="center"/>
          </w:tcPr>
          <w:p w14:paraId="156A9E21" w14:textId="77777777" w:rsidR="000C776F" w:rsidRPr="009B2EFB" w:rsidRDefault="000C776F" w:rsidP="009F6FEB">
            <w:pPr>
              <w:jc w:val="center"/>
            </w:pPr>
            <w:r w:rsidRPr="009B2EFB">
              <w:t>км</w:t>
            </w:r>
          </w:p>
        </w:tc>
        <w:tc>
          <w:tcPr>
            <w:tcW w:w="1350" w:type="dxa"/>
            <w:vAlign w:val="center"/>
          </w:tcPr>
          <w:p w14:paraId="364111C2" w14:textId="77777777" w:rsidR="000C776F" w:rsidRPr="009B2EFB" w:rsidRDefault="000C776F" w:rsidP="009F6FEB">
            <w:pPr>
              <w:jc w:val="center"/>
            </w:pPr>
            <w:r w:rsidRPr="009B2EFB">
              <w:t>10,7</w:t>
            </w:r>
          </w:p>
        </w:tc>
        <w:tc>
          <w:tcPr>
            <w:tcW w:w="1260" w:type="dxa"/>
            <w:vAlign w:val="center"/>
          </w:tcPr>
          <w:p w14:paraId="79531B09" w14:textId="77777777" w:rsidR="000C776F" w:rsidRPr="009B2EFB" w:rsidRDefault="000C776F" w:rsidP="009F6FEB">
            <w:pPr>
              <w:jc w:val="center"/>
            </w:pPr>
            <w:r w:rsidRPr="009B2EFB">
              <w:t>1</w:t>
            </w:r>
          </w:p>
        </w:tc>
        <w:tc>
          <w:tcPr>
            <w:tcW w:w="1530" w:type="dxa"/>
            <w:vAlign w:val="center"/>
          </w:tcPr>
          <w:p w14:paraId="04412721" w14:textId="77777777" w:rsidR="000C776F" w:rsidRPr="009B2EFB" w:rsidRDefault="000C776F" w:rsidP="009F6FEB">
            <w:pPr>
              <w:jc w:val="center"/>
            </w:pPr>
            <w:r w:rsidRPr="009B2EFB">
              <w:t>9,3%</w:t>
            </w:r>
          </w:p>
        </w:tc>
      </w:tr>
      <w:tr w:rsidR="000C776F" w:rsidRPr="009B2EFB" w14:paraId="20407956" w14:textId="77777777" w:rsidTr="000C776F">
        <w:tc>
          <w:tcPr>
            <w:tcW w:w="8010" w:type="dxa"/>
          </w:tcPr>
          <w:p w14:paraId="163516B8" w14:textId="77777777" w:rsidR="000C776F" w:rsidRPr="009B2EFB" w:rsidRDefault="000C776F" w:rsidP="009F6FEB">
            <w:pPr>
              <w:jc w:val="both"/>
            </w:pPr>
            <w:r w:rsidRPr="009B2EFB">
              <w:t>Ремонтиран общински път /PAZ1106/ с. Величково – с. Юнаците - /ІІІ – 3704/</w:t>
            </w:r>
          </w:p>
        </w:tc>
        <w:tc>
          <w:tcPr>
            <w:tcW w:w="1715" w:type="dxa"/>
            <w:vAlign w:val="center"/>
          </w:tcPr>
          <w:p w14:paraId="0DB55435" w14:textId="77777777" w:rsidR="000C776F" w:rsidRPr="009B2EFB" w:rsidRDefault="000C776F" w:rsidP="009F6FEB">
            <w:pPr>
              <w:jc w:val="center"/>
            </w:pPr>
            <w:r w:rsidRPr="009B2EFB">
              <w:t>км</w:t>
            </w:r>
          </w:p>
        </w:tc>
        <w:tc>
          <w:tcPr>
            <w:tcW w:w="1350" w:type="dxa"/>
            <w:vAlign w:val="center"/>
          </w:tcPr>
          <w:p w14:paraId="006C340C" w14:textId="77777777" w:rsidR="000C776F" w:rsidRPr="009B2EFB" w:rsidRDefault="000C776F" w:rsidP="009F6FEB">
            <w:pPr>
              <w:jc w:val="center"/>
            </w:pPr>
            <w:r w:rsidRPr="009B2EFB">
              <w:t>7,6</w:t>
            </w:r>
          </w:p>
        </w:tc>
        <w:tc>
          <w:tcPr>
            <w:tcW w:w="1260" w:type="dxa"/>
            <w:vAlign w:val="center"/>
          </w:tcPr>
          <w:p w14:paraId="52156C14" w14:textId="77777777" w:rsidR="000C776F" w:rsidRPr="009B2EFB" w:rsidRDefault="000C776F" w:rsidP="009F6FEB">
            <w:pPr>
              <w:jc w:val="center"/>
            </w:pPr>
            <w:r w:rsidRPr="009B2EFB">
              <w:t>1</w:t>
            </w:r>
          </w:p>
        </w:tc>
        <w:tc>
          <w:tcPr>
            <w:tcW w:w="1530" w:type="dxa"/>
            <w:vAlign w:val="center"/>
          </w:tcPr>
          <w:p w14:paraId="1AE00C31" w14:textId="77777777" w:rsidR="000C776F" w:rsidRPr="009B2EFB" w:rsidRDefault="000C776F" w:rsidP="009F6FEB">
            <w:pPr>
              <w:jc w:val="center"/>
            </w:pPr>
            <w:r w:rsidRPr="009B2EFB">
              <w:t>13,1%</w:t>
            </w:r>
          </w:p>
        </w:tc>
      </w:tr>
      <w:tr w:rsidR="000C776F" w:rsidRPr="009B2EFB" w14:paraId="2EB91D4C" w14:textId="77777777" w:rsidTr="000C776F">
        <w:tc>
          <w:tcPr>
            <w:tcW w:w="8010" w:type="dxa"/>
          </w:tcPr>
          <w:p w14:paraId="647BA14C" w14:textId="77777777" w:rsidR="000C776F" w:rsidRPr="009B2EFB" w:rsidRDefault="000C776F" w:rsidP="009F6FEB">
            <w:pPr>
              <w:jc w:val="both"/>
            </w:pPr>
            <w:r w:rsidRPr="009B2EFB">
              <w:t>Ремонтиран общински път /PAZ1325, с. Три водици – гр. Пазарджик/ - с. Синитово; Граница общ. (Пазарджик – Стамболийски)</w:t>
            </w:r>
          </w:p>
        </w:tc>
        <w:tc>
          <w:tcPr>
            <w:tcW w:w="1715" w:type="dxa"/>
            <w:vAlign w:val="center"/>
          </w:tcPr>
          <w:p w14:paraId="75E7BE44" w14:textId="77777777" w:rsidR="000C776F" w:rsidRPr="009B2EFB" w:rsidRDefault="000C776F" w:rsidP="009F6FEB">
            <w:pPr>
              <w:jc w:val="center"/>
            </w:pPr>
            <w:r w:rsidRPr="009B2EFB">
              <w:t>км</w:t>
            </w:r>
          </w:p>
        </w:tc>
        <w:tc>
          <w:tcPr>
            <w:tcW w:w="1350" w:type="dxa"/>
            <w:vAlign w:val="center"/>
          </w:tcPr>
          <w:p w14:paraId="567B38DA" w14:textId="77777777" w:rsidR="000C776F" w:rsidRPr="009B2EFB" w:rsidRDefault="000C776F" w:rsidP="009F6FEB">
            <w:pPr>
              <w:jc w:val="center"/>
            </w:pPr>
            <w:r w:rsidRPr="009B2EFB">
              <w:t>1,6</w:t>
            </w:r>
          </w:p>
        </w:tc>
        <w:tc>
          <w:tcPr>
            <w:tcW w:w="1260" w:type="dxa"/>
            <w:vAlign w:val="center"/>
          </w:tcPr>
          <w:p w14:paraId="5040F0AA" w14:textId="77777777" w:rsidR="000C776F" w:rsidRPr="009B2EFB" w:rsidRDefault="000C776F" w:rsidP="009F6FEB">
            <w:pPr>
              <w:jc w:val="center"/>
            </w:pPr>
            <w:r w:rsidRPr="009B2EFB">
              <w:t>0,2</w:t>
            </w:r>
          </w:p>
        </w:tc>
        <w:tc>
          <w:tcPr>
            <w:tcW w:w="1530" w:type="dxa"/>
            <w:vAlign w:val="center"/>
          </w:tcPr>
          <w:p w14:paraId="665D920E" w14:textId="77777777" w:rsidR="000C776F" w:rsidRPr="009B2EFB" w:rsidRDefault="000C776F" w:rsidP="009F6FEB">
            <w:pPr>
              <w:jc w:val="center"/>
            </w:pPr>
            <w:r w:rsidRPr="009B2EFB">
              <w:t>12,5%</w:t>
            </w:r>
          </w:p>
        </w:tc>
      </w:tr>
      <w:tr w:rsidR="000C776F" w:rsidRPr="009B2EFB" w14:paraId="7F898E1D" w14:textId="77777777" w:rsidTr="000C776F">
        <w:tc>
          <w:tcPr>
            <w:tcW w:w="8010" w:type="dxa"/>
          </w:tcPr>
          <w:p w14:paraId="0EA5A9E7" w14:textId="77777777" w:rsidR="000C776F" w:rsidRPr="009B2EFB" w:rsidRDefault="000C776F" w:rsidP="009F6FEB">
            <w:pPr>
              <w:jc w:val="both"/>
            </w:pPr>
            <w:r w:rsidRPr="009B2EFB">
              <w:t>Ремонтиран общински път /PAZ 1129/, с. Ляхово – с. Паталеница</w:t>
            </w:r>
          </w:p>
        </w:tc>
        <w:tc>
          <w:tcPr>
            <w:tcW w:w="1715" w:type="dxa"/>
            <w:vAlign w:val="center"/>
          </w:tcPr>
          <w:p w14:paraId="0473CCBA" w14:textId="77777777" w:rsidR="000C776F" w:rsidRPr="009B2EFB" w:rsidRDefault="000C776F" w:rsidP="009F6FEB">
            <w:pPr>
              <w:jc w:val="center"/>
            </w:pPr>
            <w:r w:rsidRPr="009B2EFB">
              <w:t>км</w:t>
            </w:r>
          </w:p>
        </w:tc>
        <w:tc>
          <w:tcPr>
            <w:tcW w:w="1350" w:type="dxa"/>
            <w:vAlign w:val="center"/>
          </w:tcPr>
          <w:p w14:paraId="6981ABD2" w14:textId="77777777" w:rsidR="000C776F" w:rsidRPr="009B2EFB" w:rsidRDefault="000C776F" w:rsidP="009F6FEB">
            <w:pPr>
              <w:jc w:val="center"/>
            </w:pPr>
            <w:r w:rsidRPr="009B2EFB">
              <w:t>5,0</w:t>
            </w:r>
          </w:p>
        </w:tc>
        <w:tc>
          <w:tcPr>
            <w:tcW w:w="1260" w:type="dxa"/>
            <w:vAlign w:val="center"/>
          </w:tcPr>
          <w:p w14:paraId="2EA99698" w14:textId="77777777" w:rsidR="000C776F" w:rsidRPr="009B2EFB" w:rsidRDefault="000C776F" w:rsidP="009F6FEB">
            <w:pPr>
              <w:jc w:val="center"/>
            </w:pPr>
            <w:r w:rsidRPr="009B2EFB">
              <w:t>0</w:t>
            </w:r>
          </w:p>
        </w:tc>
        <w:tc>
          <w:tcPr>
            <w:tcW w:w="1530" w:type="dxa"/>
            <w:vAlign w:val="center"/>
          </w:tcPr>
          <w:p w14:paraId="3B030FFF" w14:textId="77777777" w:rsidR="000C776F" w:rsidRPr="009B2EFB" w:rsidRDefault="000C776F" w:rsidP="009F6FEB">
            <w:pPr>
              <w:jc w:val="center"/>
            </w:pPr>
            <w:r w:rsidRPr="009B2EFB">
              <w:t>0%</w:t>
            </w:r>
          </w:p>
        </w:tc>
      </w:tr>
      <w:tr w:rsidR="000C776F" w:rsidRPr="009B2EFB" w14:paraId="26F89518" w14:textId="77777777" w:rsidTr="000C776F">
        <w:tc>
          <w:tcPr>
            <w:tcW w:w="8010" w:type="dxa"/>
          </w:tcPr>
          <w:p w14:paraId="5B1DDEA0" w14:textId="77777777" w:rsidR="000C776F" w:rsidRPr="009B2EFB" w:rsidRDefault="000C776F" w:rsidP="009F6FEB">
            <w:pPr>
              <w:jc w:val="both"/>
            </w:pPr>
            <w:r w:rsidRPr="009B2EFB">
              <w:t>Ремонт на общински път /І - 8/ г. Пазарджик – с. Огняново – с. Хаджиево - Граница общ. (Пазарджик –Стамболийски) - /PDV 1325/</w:t>
            </w:r>
          </w:p>
        </w:tc>
        <w:tc>
          <w:tcPr>
            <w:tcW w:w="1715" w:type="dxa"/>
            <w:vAlign w:val="center"/>
          </w:tcPr>
          <w:p w14:paraId="23F29624" w14:textId="77777777" w:rsidR="000C776F" w:rsidRPr="009B2EFB" w:rsidRDefault="000C776F" w:rsidP="009F6FEB">
            <w:pPr>
              <w:jc w:val="center"/>
            </w:pPr>
            <w:r w:rsidRPr="009B2EFB">
              <w:t>км</w:t>
            </w:r>
          </w:p>
        </w:tc>
        <w:tc>
          <w:tcPr>
            <w:tcW w:w="1350" w:type="dxa"/>
            <w:vAlign w:val="center"/>
          </w:tcPr>
          <w:p w14:paraId="2C7699C7" w14:textId="77777777" w:rsidR="000C776F" w:rsidRPr="009B2EFB" w:rsidRDefault="000C776F" w:rsidP="009F6FEB">
            <w:pPr>
              <w:jc w:val="center"/>
            </w:pPr>
            <w:r w:rsidRPr="009B2EFB">
              <w:t>11,5</w:t>
            </w:r>
          </w:p>
        </w:tc>
        <w:tc>
          <w:tcPr>
            <w:tcW w:w="1260" w:type="dxa"/>
            <w:vAlign w:val="center"/>
          </w:tcPr>
          <w:p w14:paraId="5CF631B2" w14:textId="77777777" w:rsidR="000C776F" w:rsidRPr="009B2EFB" w:rsidRDefault="000C776F" w:rsidP="009F6FEB">
            <w:pPr>
              <w:jc w:val="center"/>
            </w:pPr>
            <w:r w:rsidRPr="009B2EFB">
              <w:t>0</w:t>
            </w:r>
          </w:p>
        </w:tc>
        <w:tc>
          <w:tcPr>
            <w:tcW w:w="1530" w:type="dxa"/>
            <w:vAlign w:val="center"/>
          </w:tcPr>
          <w:p w14:paraId="6BDD61AA" w14:textId="77777777" w:rsidR="000C776F" w:rsidRPr="009B2EFB" w:rsidRDefault="000C776F" w:rsidP="009F6FEB">
            <w:pPr>
              <w:jc w:val="center"/>
            </w:pPr>
            <w:r w:rsidRPr="009B2EFB">
              <w:t>0%</w:t>
            </w:r>
          </w:p>
        </w:tc>
      </w:tr>
      <w:tr w:rsidR="000C776F" w:rsidRPr="009B2EFB" w14:paraId="1C55C35D" w14:textId="77777777" w:rsidTr="000C776F">
        <w:tc>
          <w:tcPr>
            <w:tcW w:w="8010" w:type="dxa"/>
          </w:tcPr>
          <w:p w14:paraId="297C8792" w14:textId="77777777" w:rsidR="000C776F" w:rsidRPr="009B2EFB" w:rsidRDefault="000C776F" w:rsidP="009F6FEB">
            <w:pPr>
              <w:jc w:val="both"/>
            </w:pPr>
            <w:r w:rsidRPr="009B2EFB">
              <w:t>Доизградена ВиК мрежа на гр. Пазарджик, вкл. и дъждовна канализация</w:t>
            </w:r>
          </w:p>
        </w:tc>
        <w:tc>
          <w:tcPr>
            <w:tcW w:w="1715" w:type="dxa"/>
            <w:vAlign w:val="center"/>
          </w:tcPr>
          <w:p w14:paraId="2969BB51" w14:textId="77777777" w:rsidR="000C776F" w:rsidRPr="009B2EFB" w:rsidRDefault="000C776F" w:rsidP="009F6FEB">
            <w:pPr>
              <w:jc w:val="center"/>
            </w:pPr>
            <w:r w:rsidRPr="009B2EFB">
              <w:t>км</w:t>
            </w:r>
          </w:p>
        </w:tc>
        <w:tc>
          <w:tcPr>
            <w:tcW w:w="1350" w:type="dxa"/>
            <w:vAlign w:val="center"/>
          </w:tcPr>
          <w:p w14:paraId="5843CCA5" w14:textId="77777777" w:rsidR="000C776F" w:rsidRPr="009B2EFB" w:rsidRDefault="000C776F" w:rsidP="009F6FEB">
            <w:pPr>
              <w:jc w:val="center"/>
            </w:pPr>
            <w:r w:rsidRPr="009B2EFB">
              <w:t>50</w:t>
            </w:r>
          </w:p>
        </w:tc>
        <w:tc>
          <w:tcPr>
            <w:tcW w:w="1260" w:type="dxa"/>
            <w:vAlign w:val="center"/>
          </w:tcPr>
          <w:p w14:paraId="3C0EB4F3" w14:textId="77777777" w:rsidR="000C776F" w:rsidRPr="009B2EFB" w:rsidRDefault="000C776F" w:rsidP="009F6FEB">
            <w:pPr>
              <w:jc w:val="center"/>
            </w:pPr>
            <w:r w:rsidRPr="009B2EFB">
              <w:t>0,5</w:t>
            </w:r>
          </w:p>
        </w:tc>
        <w:tc>
          <w:tcPr>
            <w:tcW w:w="1530" w:type="dxa"/>
            <w:vAlign w:val="center"/>
          </w:tcPr>
          <w:p w14:paraId="1B40B468" w14:textId="77777777" w:rsidR="000C776F" w:rsidRPr="009B2EFB" w:rsidRDefault="000C776F" w:rsidP="009F6FEB">
            <w:pPr>
              <w:jc w:val="center"/>
            </w:pPr>
            <w:r w:rsidRPr="009B2EFB">
              <w:t>1%</w:t>
            </w:r>
          </w:p>
        </w:tc>
      </w:tr>
      <w:tr w:rsidR="000C776F" w:rsidRPr="009B2EFB" w14:paraId="6B706B25" w14:textId="77777777" w:rsidTr="000C776F">
        <w:tc>
          <w:tcPr>
            <w:tcW w:w="8010" w:type="dxa"/>
          </w:tcPr>
          <w:p w14:paraId="21348880" w14:textId="77777777" w:rsidR="000C776F" w:rsidRPr="009B2EFB" w:rsidRDefault="000C776F" w:rsidP="009F6FEB">
            <w:pPr>
              <w:jc w:val="both"/>
            </w:pPr>
            <w:r w:rsidRPr="009B2EFB">
              <w:t>Изградена ВиК мрежа и ПСОВ в населените места</w:t>
            </w:r>
          </w:p>
        </w:tc>
        <w:tc>
          <w:tcPr>
            <w:tcW w:w="1715" w:type="dxa"/>
            <w:vAlign w:val="center"/>
          </w:tcPr>
          <w:p w14:paraId="77655570" w14:textId="77777777" w:rsidR="000C776F" w:rsidRPr="009B2EFB" w:rsidRDefault="000C776F" w:rsidP="009F6FEB">
            <w:pPr>
              <w:jc w:val="center"/>
            </w:pPr>
            <w:r w:rsidRPr="009B2EFB">
              <w:t>бр./ км</w:t>
            </w:r>
          </w:p>
        </w:tc>
        <w:tc>
          <w:tcPr>
            <w:tcW w:w="1350" w:type="dxa"/>
            <w:vAlign w:val="center"/>
          </w:tcPr>
          <w:p w14:paraId="058B99B6" w14:textId="77777777" w:rsidR="000C776F" w:rsidRPr="009B2EFB" w:rsidRDefault="000C776F" w:rsidP="009F6FEB">
            <w:pPr>
              <w:jc w:val="center"/>
            </w:pPr>
            <w:r w:rsidRPr="009B2EFB">
              <w:t>85 ПСОВ/150 км</w:t>
            </w:r>
          </w:p>
        </w:tc>
        <w:tc>
          <w:tcPr>
            <w:tcW w:w="1260" w:type="dxa"/>
            <w:vAlign w:val="center"/>
          </w:tcPr>
          <w:p w14:paraId="57947D82" w14:textId="77777777" w:rsidR="000C776F" w:rsidRPr="009B2EFB" w:rsidRDefault="000C776F" w:rsidP="009F6FEB">
            <w:pPr>
              <w:jc w:val="center"/>
            </w:pPr>
            <w:r w:rsidRPr="009B2EFB">
              <w:t>1 ПСОВ/7 км</w:t>
            </w:r>
          </w:p>
        </w:tc>
        <w:tc>
          <w:tcPr>
            <w:tcW w:w="1530" w:type="dxa"/>
            <w:vAlign w:val="center"/>
          </w:tcPr>
          <w:p w14:paraId="769FCC60" w14:textId="77777777" w:rsidR="000C776F" w:rsidRPr="009B2EFB" w:rsidRDefault="000C776F" w:rsidP="009F6FEB">
            <w:pPr>
              <w:jc w:val="center"/>
            </w:pPr>
            <w:r w:rsidRPr="009B2EFB">
              <w:t>1,2%/4,7%</w:t>
            </w:r>
          </w:p>
        </w:tc>
      </w:tr>
      <w:tr w:rsidR="000C776F" w:rsidRPr="009B2EFB" w14:paraId="71EB2DED" w14:textId="77777777" w:rsidTr="000C776F">
        <w:tc>
          <w:tcPr>
            <w:tcW w:w="8010" w:type="dxa"/>
          </w:tcPr>
          <w:p w14:paraId="52CB566A" w14:textId="77777777" w:rsidR="000C776F" w:rsidRPr="009B2EFB" w:rsidRDefault="000C776F" w:rsidP="009F6FEB">
            <w:pPr>
              <w:jc w:val="both"/>
            </w:pPr>
            <w:r w:rsidRPr="009B2EFB">
              <w:t>Въведена системи за интелигентно и интегрирано управление на транспорта</w:t>
            </w:r>
          </w:p>
        </w:tc>
        <w:tc>
          <w:tcPr>
            <w:tcW w:w="1715" w:type="dxa"/>
            <w:vAlign w:val="center"/>
          </w:tcPr>
          <w:p w14:paraId="5DBEF09B" w14:textId="77777777" w:rsidR="000C776F" w:rsidRPr="009B2EFB" w:rsidRDefault="000C776F" w:rsidP="009F6FEB">
            <w:pPr>
              <w:jc w:val="center"/>
            </w:pPr>
            <w:r w:rsidRPr="009B2EFB">
              <w:t>бр.</w:t>
            </w:r>
          </w:p>
        </w:tc>
        <w:tc>
          <w:tcPr>
            <w:tcW w:w="1350" w:type="dxa"/>
            <w:vAlign w:val="center"/>
          </w:tcPr>
          <w:p w14:paraId="01214AD2" w14:textId="77777777" w:rsidR="000C776F" w:rsidRPr="009B2EFB" w:rsidRDefault="000C776F" w:rsidP="009F6FEB">
            <w:pPr>
              <w:jc w:val="center"/>
            </w:pPr>
            <w:r w:rsidRPr="009B2EFB">
              <w:t>1</w:t>
            </w:r>
          </w:p>
        </w:tc>
        <w:tc>
          <w:tcPr>
            <w:tcW w:w="1260" w:type="dxa"/>
            <w:vAlign w:val="center"/>
          </w:tcPr>
          <w:p w14:paraId="75400BF7" w14:textId="77777777" w:rsidR="000C776F" w:rsidRPr="009B2EFB" w:rsidRDefault="000C776F" w:rsidP="009F6FEB">
            <w:pPr>
              <w:jc w:val="center"/>
            </w:pPr>
            <w:r w:rsidRPr="009B2EFB">
              <w:t>0</w:t>
            </w:r>
          </w:p>
        </w:tc>
        <w:tc>
          <w:tcPr>
            <w:tcW w:w="1530" w:type="dxa"/>
            <w:vAlign w:val="center"/>
          </w:tcPr>
          <w:p w14:paraId="3517ECFB" w14:textId="77777777" w:rsidR="000C776F" w:rsidRPr="009B2EFB" w:rsidRDefault="000C776F" w:rsidP="009F6FEB">
            <w:pPr>
              <w:jc w:val="center"/>
            </w:pPr>
            <w:r w:rsidRPr="009B2EFB">
              <w:t>0%</w:t>
            </w:r>
          </w:p>
        </w:tc>
      </w:tr>
      <w:tr w:rsidR="000C776F" w:rsidRPr="009B2EFB" w14:paraId="0B1C8812" w14:textId="77777777" w:rsidTr="000C776F">
        <w:tc>
          <w:tcPr>
            <w:tcW w:w="8010" w:type="dxa"/>
          </w:tcPr>
          <w:p w14:paraId="664DC7A5" w14:textId="77777777" w:rsidR="000C776F" w:rsidRPr="009B2EFB" w:rsidRDefault="000C776F" w:rsidP="009F6FEB">
            <w:pPr>
              <w:jc w:val="both"/>
            </w:pPr>
            <w:r w:rsidRPr="009B2EFB">
              <w:t>Доизградена Регионална система за управление на отпадъците – разделно събиране и обработка на ТБО, намаляване на хранителните отпадъци и своевременно премахване на нерегламентирани сметища</w:t>
            </w:r>
          </w:p>
        </w:tc>
        <w:tc>
          <w:tcPr>
            <w:tcW w:w="1715" w:type="dxa"/>
            <w:vAlign w:val="center"/>
          </w:tcPr>
          <w:p w14:paraId="50F0EA2B" w14:textId="77777777" w:rsidR="000C776F" w:rsidRPr="009B2EFB" w:rsidRDefault="000C776F" w:rsidP="009F6FEB">
            <w:pPr>
              <w:jc w:val="center"/>
            </w:pPr>
            <w:r w:rsidRPr="009B2EFB">
              <w:t>бр.</w:t>
            </w:r>
          </w:p>
        </w:tc>
        <w:tc>
          <w:tcPr>
            <w:tcW w:w="1350" w:type="dxa"/>
            <w:vAlign w:val="center"/>
          </w:tcPr>
          <w:p w14:paraId="45545CAC" w14:textId="77777777" w:rsidR="000C776F" w:rsidRPr="009B2EFB" w:rsidRDefault="000C776F" w:rsidP="009F6FEB">
            <w:pPr>
              <w:jc w:val="center"/>
            </w:pPr>
            <w:r w:rsidRPr="009B2EFB">
              <w:t>1</w:t>
            </w:r>
          </w:p>
        </w:tc>
        <w:tc>
          <w:tcPr>
            <w:tcW w:w="1260" w:type="dxa"/>
            <w:vAlign w:val="center"/>
          </w:tcPr>
          <w:p w14:paraId="5073FF49" w14:textId="77777777" w:rsidR="000C776F" w:rsidRPr="009B2EFB" w:rsidRDefault="000C776F" w:rsidP="009F6FEB">
            <w:pPr>
              <w:jc w:val="center"/>
            </w:pPr>
            <w:r w:rsidRPr="009B2EFB">
              <w:t>1</w:t>
            </w:r>
          </w:p>
        </w:tc>
        <w:tc>
          <w:tcPr>
            <w:tcW w:w="1530" w:type="dxa"/>
            <w:vAlign w:val="center"/>
          </w:tcPr>
          <w:p w14:paraId="0D157455" w14:textId="77777777" w:rsidR="000C776F" w:rsidRPr="009B2EFB" w:rsidRDefault="000C776F" w:rsidP="009F6FEB">
            <w:pPr>
              <w:jc w:val="center"/>
            </w:pPr>
            <w:r w:rsidRPr="009B2EFB">
              <w:t>100%</w:t>
            </w:r>
          </w:p>
        </w:tc>
      </w:tr>
      <w:tr w:rsidR="000C776F" w:rsidRPr="009B2EFB" w14:paraId="38235BCD" w14:textId="77777777" w:rsidTr="000C776F">
        <w:tc>
          <w:tcPr>
            <w:tcW w:w="8010" w:type="dxa"/>
          </w:tcPr>
          <w:p w14:paraId="609CCDF0" w14:textId="77777777" w:rsidR="000C776F" w:rsidRPr="009B2EFB" w:rsidRDefault="000C776F" w:rsidP="009F6FEB">
            <w:pPr>
              <w:jc w:val="both"/>
            </w:pPr>
            <w:r w:rsidRPr="009B2EFB">
              <w:t>Изграждане на система за видеонаблюдение на ключови места в населените места на територията на Община Пазарджик</w:t>
            </w:r>
          </w:p>
        </w:tc>
        <w:tc>
          <w:tcPr>
            <w:tcW w:w="1715" w:type="dxa"/>
            <w:vAlign w:val="center"/>
          </w:tcPr>
          <w:p w14:paraId="7A956140" w14:textId="77777777" w:rsidR="000C776F" w:rsidRPr="009B2EFB" w:rsidRDefault="000C776F" w:rsidP="009F6FEB">
            <w:pPr>
              <w:jc w:val="center"/>
            </w:pPr>
            <w:r w:rsidRPr="009B2EFB">
              <w:t>бр.</w:t>
            </w:r>
          </w:p>
        </w:tc>
        <w:tc>
          <w:tcPr>
            <w:tcW w:w="1350" w:type="dxa"/>
            <w:vAlign w:val="center"/>
          </w:tcPr>
          <w:p w14:paraId="4FC0D820" w14:textId="77777777" w:rsidR="000C776F" w:rsidRPr="009B2EFB" w:rsidRDefault="000C776F" w:rsidP="009F6FEB">
            <w:pPr>
              <w:jc w:val="center"/>
            </w:pPr>
            <w:r w:rsidRPr="009B2EFB">
              <w:t>1</w:t>
            </w:r>
          </w:p>
        </w:tc>
        <w:tc>
          <w:tcPr>
            <w:tcW w:w="1260" w:type="dxa"/>
            <w:vAlign w:val="center"/>
          </w:tcPr>
          <w:p w14:paraId="3430117A" w14:textId="77777777" w:rsidR="000C776F" w:rsidRPr="009B2EFB" w:rsidRDefault="000C776F" w:rsidP="009F6FEB">
            <w:pPr>
              <w:jc w:val="center"/>
            </w:pPr>
            <w:r w:rsidRPr="009B2EFB">
              <w:t>НИ</w:t>
            </w:r>
          </w:p>
        </w:tc>
        <w:tc>
          <w:tcPr>
            <w:tcW w:w="1530" w:type="dxa"/>
            <w:vAlign w:val="center"/>
          </w:tcPr>
          <w:p w14:paraId="331B4498" w14:textId="77777777" w:rsidR="000C776F" w:rsidRPr="009B2EFB" w:rsidRDefault="000C776F" w:rsidP="009F6FEB">
            <w:pPr>
              <w:jc w:val="center"/>
            </w:pPr>
            <w:r w:rsidRPr="009B2EFB">
              <w:t>Липсва информация</w:t>
            </w:r>
          </w:p>
        </w:tc>
      </w:tr>
      <w:tr w:rsidR="000C776F" w:rsidRPr="009B2EFB" w14:paraId="4679201D" w14:textId="77777777" w:rsidTr="000C776F">
        <w:tc>
          <w:tcPr>
            <w:tcW w:w="8010" w:type="dxa"/>
          </w:tcPr>
          <w:p w14:paraId="3F85A67B" w14:textId="77777777" w:rsidR="000C776F" w:rsidRPr="009B2EFB" w:rsidRDefault="000C776F" w:rsidP="009F6FEB">
            <w:pPr>
              <w:jc w:val="both"/>
            </w:pPr>
            <w:r w:rsidRPr="009B2EFB">
              <w:t>Разработване на Генерален план за организация на движението в гр. Пазарджик, както и План за устойчива градска мобилност. Въвеждане на системи за интелигентно управление на трафика, инфраструктура и оборудване на системи за паркиране; насърчаване на електрическата мобилност, вкл. чрез закупуване на нов и екологично чист подвижен състав за нуждите на градския и междуселищен транспорт и изграждане на инфраструктура – зарядни станции за електроавтомобили</w:t>
            </w:r>
          </w:p>
        </w:tc>
        <w:tc>
          <w:tcPr>
            <w:tcW w:w="1715" w:type="dxa"/>
            <w:vAlign w:val="center"/>
          </w:tcPr>
          <w:p w14:paraId="0550A2D1" w14:textId="77777777" w:rsidR="000C776F" w:rsidRPr="009B2EFB" w:rsidRDefault="000C776F" w:rsidP="009F6FEB">
            <w:pPr>
              <w:jc w:val="center"/>
            </w:pPr>
            <w:r w:rsidRPr="009B2EFB">
              <w:t>бр.</w:t>
            </w:r>
          </w:p>
        </w:tc>
        <w:tc>
          <w:tcPr>
            <w:tcW w:w="1350" w:type="dxa"/>
            <w:vAlign w:val="center"/>
          </w:tcPr>
          <w:p w14:paraId="0182CF25" w14:textId="77777777" w:rsidR="000C776F" w:rsidRPr="009B2EFB" w:rsidRDefault="000C776F" w:rsidP="009F6FEB">
            <w:pPr>
              <w:jc w:val="center"/>
            </w:pPr>
            <w:r w:rsidRPr="009B2EFB">
              <w:t>5</w:t>
            </w:r>
          </w:p>
        </w:tc>
        <w:tc>
          <w:tcPr>
            <w:tcW w:w="1260" w:type="dxa"/>
            <w:vAlign w:val="center"/>
          </w:tcPr>
          <w:p w14:paraId="12518028" w14:textId="77777777" w:rsidR="000C776F" w:rsidRPr="009B2EFB" w:rsidRDefault="000C776F" w:rsidP="009F6FEB">
            <w:pPr>
              <w:jc w:val="center"/>
            </w:pPr>
            <w:r w:rsidRPr="009B2EFB">
              <w:t>НИ</w:t>
            </w:r>
          </w:p>
        </w:tc>
        <w:tc>
          <w:tcPr>
            <w:tcW w:w="1530" w:type="dxa"/>
            <w:vAlign w:val="center"/>
          </w:tcPr>
          <w:p w14:paraId="5BAE3D79" w14:textId="77777777" w:rsidR="000C776F" w:rsidRPr="009B2EFB" w:rsidRDefault="000C776F" w:rsidP="009F6FEB">
            <w:pPr>
              <w:jc w:val="center"/>
            </w:pPr>
            <w:r w:rsidRPr="009B2EFB">
              <w:t>Липсва информация</w:t>
            </w:r>
          </w:p>
        </w:tc>
      </w:tr>
      <w:tr w:rsidR="000C776F" w:rsidRPr="009B2EFB" w14:paraId="412B97F8" w14:textId="77777777" w:rsidTr="000C776F">
        <w:tc>
          <w:tcPr>
            <w:tcW w:w="8010" w:type="dxa"/>
          </w:tcPr>
          <w:p w14:paraId="2FD1CFE7" w14:textId="77777777" w:rsidR="000C776F" w:rsidRPr="009B2EFB" w:rsidRDefault="000C776F" w:rsidP="009F6FEB">
            <w:pPr>
              <w:jc w:val="both"/>
            </w:pPr>
            <w:r w:rsidRPr="009B2EFB">
              <w:t>Довършване и надграждане на Регионалната система за управление на отпадъците – разделно събиране и обработка на ТБО. Разработка на Пилотна програма за намаляване на хранителните отпадъци. Своевременно премахване на нерегламентирани сметища на територията на общината</w:t>
            </w:r>
          </w:p>
        </w:tc>
        <w:tc>
          <w:tcPr>
            <w:tcW w:w="1715" w:type="dxa"/>
            <w:vAlign w:val="center"/>
          </w:tcPr>
          <w:p w14:paraId="1F21A2D1" w14:textId="77777777" w:rsidR="000C776F" w:rsidRPr="009B2EFB" w:rsidRDefault="000C776F" w:rsidP="009F6FEB">
            <w:pPr>
              <w:jc w:val="center"/>
            </w:pPr>
            <w:r w:rsidRPr="009B2EFB">
              <w:t>бр.</w:t>
            </w:r>
          </w:p>
        </w:tc>
        <w:tc>
          <w:tcPr>
            <w:tcW w:w="1350" w:type="dxa"/>
            <w:vAlign w:val="center"/>
          </w:tcPr>
          <w:p w14:paraId="686FF3DB" w14:textId="77777777" w:rsidR="000C776F" w:rsidRPr="009B2EFB" w:rsidRDefault="000C776F" w:rsidP="009F6FEB">
            <w:pPr>
              <w:jc w:val="center"/>
            </w:pPr>
            <w:r w:rsidRPr="009B2EFB">
              <w:t>3</w:t>
            </w:r>
          </w:p>
        </w:tc>
        <w:tc>
          <w:tcPr>
            <w:tcW w:w="1260" w:type="dxa"/>
            <w:vAlign w:val="center"/>
          </w:tcPr>
          <w:p w14:paraId="29EB00C9" w14:textId="77777777" w:rsidR="000C776F" w:rsidRPr="009B2EFB" w:rsidRDefault="000C776F" w:rsidP="009F6FEB">
            <w:pPr>
              <w:jc w:val="center"/>
            </w:pPr>
            <w:r w:rsidRPr="009B2EFB">
              <w:t>НИ</w:t>
            </w:r>
          </w:p>
        </w:tc>
        <w:tc>
          <w:tcPr>
            <w:tcW w:w="1530" w:type="dxa"/>
            <w:vAlign w:val="center"/>
          </w:tcPr>
          <w:p w14:paraId="3789EBE6" w14:textId="77777777" w:rsidR="000C776F" w:rsidRPr="009B2EFB" w:rsidRDefault="000C776F" w:rsidP="009F6FEB">
            <w:pPr>
              <w:jc w:val="center"/>
            </w:pPr>
            <w:r w:rsidRPr="009B2EFB">
              <w:t>Липсва информация</w:t>
            </w:r>
          </w:p>
        </w:tc>
      </w:tr>
      <w:tr w:rsidR="000C776F" w:rsidRPr="009B2EFB" w14:paraId="6C759FC1" w14:textId="77777777" w:rsidTr="000C776F">
        <w:tc>
          <w:tcPr>
            <w:tcW w:w="8010" w:type="dxa"/>
          </w:tcPr>
          <w:p w14:paraId="4071CE86" w14:textId="77777777" w:rsidR="000C776F" w:rsidRPr="009B2EFB" w:rsidRDefault="000C776F" w:rsidP="009F6FEB">
            <w:pPr>
              <w:jc w:val="both"/>
            </w:pPr>
            <w:r w:rsidRPr="009B2EFB">
              <w:t>Проведени инициативи и обучения с акцент в ИТ технологиите с проект „Изграждане на Младежки център Пазарджик – устойчив инструмент за прилагане на иновативни младежки политики</w:t>
            </w:r>
          </w:p>
        </w:tc>
        <w:tc>
          <w:tcPr>
            <w:tcW w:w="1715" w:type="dxa"/>
            <w:vAlign w:val="center"/>
          </w:tcPr>
          <w:p w14:paraId="690CC4D1" w14:textId="77777777" w:rsidR="000C776F" w:rsidRPr="009B2EFB" w:rsidRDefault="000C776F" w:rsidP="009F6FEB">
            <w:pPr>
              <w:jc w:val="center"/>
            </w:pPr>
            <w:r w:rsidRPr="009B2EFB">
              <w:t>бр.</w:t>
            </w:r>
          </w:p>
        </w:tc>
        <w:tc>
          <w:tcPr>
            <w:tcW w:w="1350" w:type="dxa"/>
            <w:vAlign w:val="center"/>
          </w:tcPr>
          <w:p w14:paraId="29E77379" w14:textId="77777777" w:rsidR="000C776F" w:rsidRPr="009B2EFB" w:rsidRDefault="000C776F" w:rsidP="009F6FEB">
            <w:pPr>
              <w:jc w:val="center"/>
            </w:pPr>
            <w:r w:rsidRPr="009B2EFB">
              <w:t>3</w:t>
            </w:r>
          </w:p>
        </w:tc>
        <w:tc>
          <w:tcPr>
            <w:tcW w:w="1260" w:type="dxa"/>
            <w:vAlign w:val="center"/>
          </w:tcPr>
          <w:p w14:paraId="2F45B1DD" w14:textId="77777777" w:rsidR="000C776F" w:rsidRPr="009B2EFB" w:rsidRDefault="000C776F" w:rsidP="009F6FEB">
            <w:pPr>
              <w:jc w:val="center"/>
            </w:pPr>
            <w:r w:rsidRPr="009B2EFB">
              <w:t>0</w:t>
            </w:r>
          </w:p>
        </w:tc>
        <w:tc>
          <w:tcPr>
            <w:tcW w:w="1530" w:type="dxa"/>
            <w:vAlign w:val="center"/>
          </w:tcPr>
          <w:p w14:paraId="1FC53B03" w14:textId="77777777" w:rsidR="000C776F" w:rsidRPr="009B2EFB" w:rsidRDefault="000C776F" w:rsidP="009F6FEB">
            <w:pPr>
              <w:jc w:val="center"/>
            </w:pPr>
            <w:r w:rsidRPr="009B2EFB">
              <w:t>0%</w:t>
            </w:r>
          </w:p>
        </w:tc>
      </w:tr>
      <w:tr w:rsidR="000C776F" w:rsidRPr="009B2EFB" w14:paraId="00BD876F" w14:textId="77777777" w:rsidTr="000C776F">
        <w:tc>
          <w:tcPr>
            <w:tcW w:w="8010" w:type="dxa"/>
          </w:tcPr>
          <w:p w14:paraId="777E9BC2" w14:textId="77777777" w:rsidR="000C776F" w:rsidRPr="009B2EFB" w:rsidRDefault="000C776F" w:rsidP="009F6FEB">
            <w:pPr>
              <w:jc w:val="both"/>
            </w:pPr>
            <w:r w:rsidRPr="009B2EFB">
              <w:t>Проведени обучения на работното място и предоставени услуги за създаване и подкрепа на бизнес-инкубатори, подкрепа, вкл. финансова и взаимодействие с и между различни икономически структури и браншови организации (бр. обучения; бр. услуги)</w:t>
            </w:r>
          </w:p>
        </w:tc>
        <w:tc>
          <w:tcPr>
            <w:tcW w:w="1715" w:type="dxa"/>
            <w:vAlign w:val="center"/>
          </w:tcPr>
          <w:p w14:paraId="4F2A4A00" w14:textId="77777777" w:rsidR="000C776F" w:rsidRPr="009B2EFB" w:rsidRDefault="000C776F" w:rsidP="009F6FEB">
            <w:pPr>
              <w:jc w:val="center"/>
            </w:pPr>
            <w:r w:rsidRPr="009B2EFB">
              <w:t>бр.</w:t>
            </w:r>
          </w:p>
        </w:tc>
        <w:tc>
          <w:tcPr>
            <w:tcW w:w="1350" w:type="dxa"/>
            <w:vAlign w:val="center"/>
          </w:tcPr>
          <w:p w14:paraId="2465CAD4" w14:textId="77777777" w:rsidR="000C776F" w:rsidRPr="009B2EFB" w:rsidRDefault="000C776F" w:rsidP="009F6FEB">
            <w:pPr>
              <w:jc w:val="center"/>
            </w:pPr>
            <w:r w:rsidRPr="009B2EFB">
              <w:t>2 бр. обучения; 4 бр. Услуги</w:t>
            </w:r>
          </w:p>
        </w:tc>
        <w:tc>
          <w:tcPr>
            <w:tcW w:w="1260" w:type="dxa"/>
            <w:vAlign w:val="center"/>
          </w:tcPr>
          <w:p w14:paraId="7022DEE9" w14:textId="77777777" w:rsidR="000C776F" w:rsidRPr="009B2EFB" w:rsidRDefault="000C776F" w:rsidP="009F6FEB">
            <w:pPr>
              <w:jc w:val="center"/>
            </w:pPr>
            <w:r w:rsidRPr="009B2EFB">
              <w:t>0</w:t>
            </w:r>
          </w:p>
        </w:tc>
        <w:tc>
          <w:tcPr>
            <w:tcW w:w="1530" w:type="dxa"/>
            <w:vAlign w:val="center"/>
          </w:tcPr>
          <w:p w14:paraId="04CE7DD2" w14:textId="77777777" w:rsidR="000C776F" w:rsidRPr="009B2EFB" w:rsidRDefault="000C776F" w:rsidP="009F6FEB">
            <w:pPr>
              <w:jc w:val="center"/>
            </w:pPr>
            <w:r w:rsidRPr="009B2EFB">
              <w:t>0%</w:t>
            </w:r>
          </w:p>
        </w:tc>
      </w:tr>
      <w:tr w:rsidR="000C776F" w:rsidRPr="009B2EFB" w14:paraId="36389FB5" w14:textId="77777777" w:rsidTr="000C776F">
        <w:tc>
          <w:tcPr>
            <w:tcW w:w="8010" w:type="dxa"/>
          </w:tcPr>
          <w:p w14:paraId="02014BE6" w14:textId="77777777" w:rsidR="000C776F" w:rsidRPr="009B2EFB" w:rsidRDefault="000C776F" w:rsidP="009F6FEB">
            <w:pPr>
              <w:jc w:val="both"/>
            </w:pPr>
            <w:r w:rsidRPr="009B2EFB">
              <w:t>Участие в национални и международни форуми чрез развитие на системите за присъствено и дистанционно обучение и информационно-комуникационните технологии</w:t>
            </w:r>
          </w:p>
        </w:tc>
        <w:tc>
          <w:tcPr>
            <w:tcW w:w="1715" w:type="dxa"/>
            <w:vAlign w:val="center"/>
          </w:tcPr>
          <w:p w14:paraId="06C96E3B" w14:textId="77777777" w:rsidR="000C776F" w:rsidRPr="009B2EFB" w:rsidRDefault="000C776F" w:rsidP="009F6FEB">
            <w:pPr>
              <w:jc w:val="center"/>
            </w:pPr>
            <w:r w:rsidRPr="009B2EFB">
              <w:t>бр.</w:t>
            </w:r>
          </w:p>
        </w:tc>
        <w:tc>
          <w:tcPr>
            <w:tcW w:w="1350" w:type="dxa"/>
            <w:vAlign w:val="center"/>
          </w:tcPr>
          <w:p w14:paraId="78968AD5" w14:textId="77777777" w:rsidR="000C776F" w:rsidRPr="009B2EFB" w:rsidRDefault="000C776F" w:rsidP="009F6FEB">
            <w:pPr>
              <w:jc w:val="center"/>
            </w:pPr>
            <w:r w:rsidRPr="009B2EFB">
              <w:t>5</w:t>
            </w:r>
          </w:p>
        </w:tc>
        <w:tc>
          <w:tcPr>
            <w:tcW w:w="1260" w:type="dxa"/>
            <w:vAlign w:val="center"/>
          </w:tcPr>
          <w:p w14:paraId="42590430" w14:textId="77777777" w:rsidR="000C776F" w:rsidRPr="009B2EFB" w:rsidRDefault="000C776F" w:rsidP="009F6FEB">
            <w:pPr>
              <w:jc w:val="center"/>
            </w:pPr>
            <w:r w:rsidRPr="009B2EFB">
              <w:t>1</w:t>
            </w:r>
          </w:p>
        </w:tc>
        <w:tc>
          <w:tcPr>
            <w:tcW w:w="1530" w:type="dxa"/>
            <w:vAlign w:val="center"/>
          </w:tcPr>
          <w:p w14:paraId="6C027B14" w14:textId="77777777" w:rsidR="000C776F" w:rsidRPr="009B2EFB" w:rsidRDefault="000C776F" w:rsidP="009F6FEB">
            <w:pPr>
              <w:jc w:val="center"/>
            </w:pPr>
            <w:r w:rsidRPr="009B2EFB">
              <w:t>20%</w:t>
            </w:r>
          </w:p>
        </w:tc>
      </w:tr>
      <w:tr w:rsidR="000C776F" w:rsidRPr="009B2EFB" w14:paraId="234A395A" w14:textId="77777777" w:rsidTr="000C776F">
        <w:tc>
          <w:tcPr>
            <w:tcW w:w="8010" w:type="dxa"/>
          </w:tcPr>
          <w:p w14:paraId="3553BCE5" w14:textId="77777777" w:rsidR="000C776F" w:rsidRPr="009B2EFB" w:rsidRDefault="000C776F" w:rsidP="009F6FEB">
            <w:pPr>
              <w:jc w:val="both"/>
            </w:pPr>
            <w:r w:rsidRPr="009B2EFB">
              <w:t>Насърчителни програми за стимулиране на предприемаческата култура и организиране на тематични форуми с различни секторни производители и участие на БТПП, Занаятчийската камара и др. съсловни организации (бр. програми)</w:t>
            </w:r>
          </w:p>
        </w:tc>
        <w:tc>
          <w:tcPr>
            <w:tcW w:w="1715" w:type="dxa"/>
            <w:vAlign w:val="center"/>
          </w:tcPr>
          <w:p w14:paraId="6882645F" w14:textId="77777777" w:rsidR="000C776F" w:rsidRPr="009B2EFB" w:rsidRDefault="000C776F" w:rsidP="009F6FEB">
            <w:pPr>
              <w:jc w:val="center"/>
            </w:pPr>
            <w:r w:rsidRPr="009B2EFB">
              <w:t>бр.</w:t>
            </w:r>
          </w:p>
        </w:tc>
        <w:tc>
          <w:tcPr>
            <w:tcW w:w="1350" w:type="dxa"/>
            <w:vAlign w:val="center"/>
          </w:tcPr>
          <w:p w14:paraId="6D517FC7" w14:textId="77777777" w:rsidR="000C776F" w:rsidRPr="009B2EFB" w:rsidRDefault="000C776F" w:rsidP="009F6FEB">
            <w:pPr>
              <w:jc w:val="center"/>
            </w:pPr>
            <w:r w:rsidRPr="009B2EFB">
              <w:t>4</w:t>
            </w:r>
          </w:p>
        </w:tc>
        <w:tc>
          <w:tcPr>
            <w:tcW w:w="1260" w:type="dxa"/>
            <w:vAlign w:val="center"/>
          </w:tcPr>
          <w:p w14:paraId="6A9FEB61" w14:textId="77777777" w:rsidR="000C776F" w:rsidRPr="009B2EFB" w:rsidRDefault="000C776F" w:rsidP="009F6FEB">
            <w:pPr>
              <w:jc w:val="center"/>
            </w:pPr>
            <w:r w:rsidRPr="009B2EFB">
              <w:t>0</w:t>
            </w:r>
          </w:p>
        </w:tc>
        <w:tc>
          <w:tcPr>
            <w:tcW w:w="1530" w:type="dxa"/>
            <w:vAlign w:val="center"/>
          </w:tcPr>
          <w:p w14:paraId="1415CC45" w14:textId="77777777" w:rsidR="000C776F" w:rsidRPr="009B2EFB" w:rsidRDefault="000C776F" w:rsidP="009F6FEB">
            <w:pPr>
              <w:jc w:val="center"/>
            </w:pPr>
            <w:r w:rsidRPr="009B2EFB">
              <w:t>0%</w:t>
            </w:r>
          </w:p>
        </w:tc>
      </w:tr>
      <w:tr w:rsidR="000C776F" w:rsidRPr="009B2EFB" w14:paraId="54F6E254" w14:textId="77777777" w:rsidTr="000C776F">
        <w:tc>
          <w:tcPr>
            <w:tcW w:w="8010" w:type="dxa"/>
          </w:tcPr>
          <w:p w14:paraId="7186F3B4" w14:textId="77777777" w:rsidR="000C776F" w:rsidRPr="009B2EFB" w:rsidRDefault="000C776F" w:rsidP="009F6FEB">
            <w:pPr>
              <w:jc w:val="both"/>
            </w:pPr>
            <w:r w:rsidRPr="009B2EFB">
              <w:t>Въведени мерки за енергийна ефективност на образователния сграден фонд по проекти</w:t>
            </w:r>
          </w:p>
        </w:tc>
        <w:tc>
          <w:tcPr>
            <w:tcW w:w="1715" w:type="dxa"/>
            <w:vAlign w:val="center"/>
          </w:tcPr>
          <w:p w14:paraId="61404191" w14:textId="77777777" w:rsidR="000C776F" w:rsidRPr="009B2EFB" w:rsidRDefault="000C776F" w:rsidP="009F6FEB">
            <w:pPr>
              <w:jc w:val="center"/>
            </w:pPr>
            <w:r w:rsidRPr="009B2EFB">
              <w:t>бр.</w:t>
            </w:r>
          </w:p>
        </w:tc>
        <w:tc>
          <w:tcPr>
            <w:tcW w:w="1350" w:type="dxa"/>
            <w:vAlign w:val="center"/>
          </w:tcPr>
          <w:p w14:paraId="79203735" w14:textId="77777777" w:rsidR="000C776F" w:rsidRPr="009B2EFB" w:rsidRDefault="000C776F" w:rsidP="009F6FEB">
            <w:pPr>
              <w:jc w:val="center"/>
            </w:pPr>
            <w:r w:rsidRPr="009B2EFB">
              <w:t>3</w:t>
            </w:r>
          </w:p>
        </w:tc>
        <w:tc>
          <w:tcPr>
            <w:tcW w:w="1260" w:type="dxa"/>
            <w:vAlign w:val="center"/>
          </w:tcPr>
          <w:p w14:paraId="63F2DCCB" w14:textId="77777777" w:rsidR="000C776F" w:rsidRPr="009B2EFB" w:rsidRDefault="000C776F" w:rsidP="009F6FEB">
            <w:pPr>
              <w:jc w:val="center"/>
            </w:pPr>
            <w:r w:rsidRPr="009B2EFB">
              <w:t>1</w:t>
            </w:r>
          </w:p>
        </w:tc>
        <w:tc>
          <w:tcPr>
            <w:tcW w:w="1530" w:type="dxa"/>
            <w:vAlign w:val="center"/>
          </w:tcPr>
          <w:p w14:paraId="770D515A" w14:textId="77777777" w:rsidR="000C776F" w:rsidRPr="009B2EFB" w:rsidRDefault="000C776F" w:rsidP="009F6FEB">
            <w:pPr>
              <w:jc w:val="center"/>
            </w:pPr>
            <w:r w:rsidRPr="009B2EFB">
              <w:t>33,3%</w:t>
            </w:r>
          </w:p>
        </w:tc>
      </w:tr>
      <w:tr w:rsidR="000C776F" w:rsidRPr="009B2EFB" w14:paraId="641575FE" w14:textId="77777777" w:rsidTr="000C776F">
        <w:tc>
          <w:tcPr>
            <w:tcW w:w="8010" w:type="dxa"/>
          </w:tcPr>
          <w:p w14:paraId="1E559B71" w14:textId="77777777" w:rsidR="000C776F" w:rsidRPr="009B2EFB" w:rsidRDefault="000C776F" w:rsidP="009F6FEB">
            <w:pPr>
              <w:jc w:val="both"/>
            </w:pPr>
            <w:r w:rsidRPr="009B2EFB">
              <w:t>Подобрено образователното ниво на всички деца и ученици, независимо от възрастовите групи и на преподавателския състав, осигурен равен достъп до образователните услуги с акцент на малцинствата и социално слабите граждани. (бр. деца от малцинствата и социално слабите граждани)</w:t>
            </w:r>
          </w:p>
        </w:tc>
        <w:tc>
          <w:tcPr>
            <w:tcW w:w="1715" w:type="dxa"/>
            <w:vAlign w:val="center"/>
          </w:tcPr>
          <w:p w14:paraId="5538F93E" w14:textId="77777777" w:rsidR="000C776F" w:rsidRPr="009B2EFB" w:rsidRDefault="000C776F" w:rsidP="009F6FEB">
            <w:pPr>
              <w:jc w:val="center"/>
            </w:pPr>
            <w:r w:rsidRPr="009B2EFB">
              <w:t>бр.</w:t>
            </w:r>
          </w:p>
        </w:tc>
        <w:tc>
          <w:tcPr>
            <w:tcW w:w="1350" w:type="dxa"/>
            <w:vAlign w:val="center"/>
          </w:tcPr>
          <w:p w14:paraId="05BEAC66" w14:textId="77777777" w:rsidR="000C776F" w:rsidRPr="009B2EFB" w:rsidRDefault="000C776F" w:rsidP="009F6FEB">
            <w:pPr>
              <w:jc w:val="center"/>
            </w:pPr>
            <w:r w:rsidRPr="009B2EFB">
              <w:t>2</w:t>
            </w:r>
          </w:p>
        </w:tc>
        <w:tc>
          <w:tcPr>
            <w:tcW w:w="1260" w:type="dxa"/>
            <w:vAlign w:val="center"/>
          </w:tcPr>
          <w:p w14:paraId="7EE8759B" w14:textId="77777777" w:rsidR="000C776F" w:rsidRPr="009B2EFB" w:rsidRDefault="000C776F" w:rsidP="009F6FEB">
            <w:pPr>
              <w:jc w:val="center"/>
            </w:pPr>
            <w:r w:rsidRPr="009B2EFB">
              <w:t>2</w:t>
            </w:r>
          </w:p>
        </w:tc>
        <w:tc>
          <w:tcPr>
            <w:tcW w:w="1530" w:type="dxa"/>
            <w:vAlign w:val="center"/>
          </w:tcPr>
          <w:p w14:paraId="36F4B01F" w14:textId="77777777" w:rsidR="000C776F" w:rsidRPr="009B2EFB" w:rsidRDefault="000C776F" w:rsidP="009F6FEB">
            <w:pPr>
              <w:jc w:val="center"/>
            </w:pPr>
            <w:r w:rsidRPr="009B2EFB">
              <w:t>100%</w:t>
            </w:r>
          </w:p>
        </w:tc>
      </w:tr>
      <w:tr w:rsidR="000C776F" w:rsidRPr="009B2EFB" w14:paraId="08272700" w14:textId="77777777" w:rsidTr="000C776F">
        <w:tc>
          <w:tcPr>
            <w:tcW w:w="8010" w:type="dxa"/>
          </w:tcPr>
          <w:p w14:paraId="265C7E39" w14:textId="77777777" w:rsidR="000C776F" w:rsidRPr="009B2EFB" w:rsidRDefault="000C776F" w:rsidP="009F6FEB">
            <w:pPr>
              <w:jc w:val="both"/>
            </w:pPr>
            <w:r w:rsidRPr="009B2EFB">
              <w:t>Реновирани/изградени нови спортни съоръжения: бившия стадион „Любен Шкодров“, зали, зони на открито</w:t>
            </w:r>
          </w:p>
        </w:tc>
        <w:tc>
          <w:tcPr>
            <w:tcW w:w="1715" w:type="dxa"/>
            <w:vAlign w:val="center"/>
          </w:tcPr>
          <w:p w14:paraId="4563083B" w14:textId="77777777" w:rsidR="000C776F" w:rsidRPr="009B2EFB" w:rsidRDefault="000C776F" w:rsidP="009F6FEB">
            <w:pPr>
              <w:jc w:val="center"/>
            </w:pPr>
            <w:r w:rsidRPr="009B2EFB">
              <w:t>бр.</w:t>
            </w:r>
          </w:p>
        </w:tc>
        <w:tc>
          <w:tcPr>
            <w:tcW w:w="1350" w:type="dxa"/>
            <w:vAlign w:val="center"/>
          </w:tcPr>
          <w:p w14:paraId="033F89C4" w14:textId="77777777" w:rsidR="000C776F" w:rsidRPr="009B2EFB" w:rsidRDefault="000C776F" w:rsidP="009F6FEB">
            <w:pPr>
              <w:jc w:val="center"/>
            </w:pPr>
            <w:r w:rsidRPr="009B2EFB">
              <w:t>3</w:t>
            </w:r>
          </w:p>
        </w:tc>
        <w:tc>
          <w:tcPr>
            <w:tcW w:w="1260" w:type="dxa"/>
            <w:vAlign w:val="center"/>
          </w:tcPr>
          <w:p w14:paraId="3794DEDF" w14:textId="77777777" w:rsidR="000C776F" w:rsidRPr="009B2EFB" w:rsidRDefault="000C776F" w:rsidP="009F6FEB">
            <w:pPr>
              <w:jc w:val="center"/>
            </w:pPr>
            <w:r w:rsidRPr="009B2EFB">
              <w:t>3</w:t>
            </w:r>
          </w:p>
        </w:tc>
        <w:tc>
          <w:tcPr>
            <w:tcW w:w="1530" w:type="dxa"/>
            <w:vAlign w:val="center"/>
          </w:tcPr>
          <w:p w14:paraId="6536F378" w14:textId="77777777" w:rsidR="000C776F" w:rsidRPr="009B2EFB" w:rsidRDefault="000C776F" w:rsidP="009F6FEB">
            <w:pPr>
              <w:jc w:val="center"/>
            </w:pPr>
            <w:r w:rsidRPr="009B2EFB">
              <w:t>100%</w:t>
            </w:r>
          </w:p>
        </w:tc>
      </w:tr>
      <w:tr w:rsidR="000C776F" w:rsidRPr="009B2EFB" w14:paraId="42D7EBDE" w14:textId="77777777" w:rsidTr="000C776F">
        <w:tc>
          <w:tcPr>
            <w:tcW w:w="8010" w:type="dxa"/>
          </w:tcPr>
          <w:p w14:paraId="610FEDC2" w14:textId="77777777" w:rsidR="000C776F" w:rsidRPr="009B2EFB" w:rsidRDefault="000C776F" w:rsidP="009F6FEB">
            <w:pPr>
              <w:jc w:val="both"/>
            </w:pPr>
            <w:r w:rsidRPr="009B2EFB">
              <w:t>Изградени нови физкултурни салони в ОУ „Проф. И. Батаклиев“, НУ „В. Друмев“ и НУ „В. Левски“, всичките – в гр. Пазарджик</w:t>
            </w:r>
          </w:p>
        </w:tc>
        <w:tc>
          <w:tcPr>
            <w:tcW w:w="1715" w:type="dxa"/>
            <w:vAlign w:val="center"/>
          </w:tcPr>
          <w:p w14:paraId="3B21259C" w14:textId="77777777" w:rsidR="000C776F" w:rsidRPr="009B2EFB" w:rsidRDefault="000C776F" w:rsidP="009F6FEB">
            <w:pPr>
              <w:jc w:val="center"/>
            </w:pPr>
            <w:r w:rsidRPr="009B2EFB">
              <w:t>бр.</w:t>
            </w:r>
          </w:p>
        </w:tc>
        <w:tc>
          <w:tcPr>
            <w:tcW w:w="1350" w:type="dxa"/>
            <w:vAlign w:val="center"/>
          </w:tcPr>
          <w:p w14:paraId="01ACAE5D" w14:textId="77777777" w:rsidR="000C776F" w:rsidRPr="009B2EFB" w:rsidRDefault="000C776F" w:rsidP="009F6FEB">
            <w:pPr>
              <w:jc w:val="center"/>
            </w:pPr>
            <w:r w:rsidRPr="009B2EFB">
              <w:t>3</w:t>
            </w:r>
          </w:p>
        </w:tc>
        <w:tc>
          <w:tcPr>
            <w:tcW w:w="1260" w:type="dxa"/>
            <w:vAlign w:val="center"/>
          </w:tcPr>
          <w:p w14:paraId="58A9CD59" w14:textId="77777777" w:rsidR="000C776F" w:rsidRPr="009B2EFB" w:rsidRDefault="000C776F" w:rsidP="009F6FEB">
            <w:pPr>
              <w:jc w:val="center"/>
            </w:pPr>
            <w:r w:rsidRPr="009B2EFB">
              <w:t>1</w:t>
            </w:r>
          </w:p>
        </w:tc>
        <w:tc>
          <w:tcPr>
            <w:tcW w:w="1530" w:type="dxa"/>
            <w:vAlign w:val="center"/>
          </w:tcPr>
          <w:p w14:paraId="0537A595" w14:textId="77777777" w:rsidR="000C776F" w:rsidRPr="009B2EFB" w:rsidRDefault="000C776F" w:rsidP="009F6FEB">
            <w:pPr>
              <w:jc w:val="center"/>
            </w:pPr>
            <w:r w:rsidRPr="009B2EFB">
              <w:t>33,3%</w:t>
            </w:r>
          </w:p>
        </w:tc>
      </w:tr>
      <w:tr w:rsidR="000C776F" w:rsidRPr="009B2EFB" w14:paraId="20F3F554" w14:textId="77777777" w:rsidTr="000C776F">
        <w:tc>
          <w:tcPr>
            <w:tcW w:w="8010" w:type="dxa"/>
          </w:tcPr>
          <w:p w14:paraId="708079F7" w14:textId="77777777" w:rsidR="000C776F" w:rsidRPr="009B2EFB" w:rsidRDefault="000C776F" w:rsidP="009F6FEB">
            <w:pPr>
              <w:jc w:val="both"/>
            </w:pPr>
            <w:r w:rsidRPr="009B2EFB">
              <w:t>Въвеждане на единен софтуер /ГИС/ с пълен набор модули за градско планиране. , както и предоставяне на общодостъпна информация в цифров вид по отношение на градоустройство, комуникации и перспективи за развитие. Развитие на цифровата свързаност и създаване на т.н. „умна“ община</w:t>
            </w:r>
          </w:p>
        </w:tc>
        <w:tc>
          <w:tcPr>
            <w:tcW w:w="1715" w:type="dxa"/>
            <w:vAlign w:val="center"/>
          </w:tcPr>
          <w:p w14:paraId="0BD3DC2A" w14:textId="77777777" w:rsidR="000C776F" w:rsidRPr="009B2EFB" w:rsidRDefault="000C776F" w:rsidP="009F6FEB">
            <w:pPr>
              <w:jc w:val="center"/>
            </w:pPr>
            <w:r w:rsidRPr="009B2EFB">
              <w:t>бр.</w:t>
            </w:r>
          </w:p>
        </w:tc>
        <w:tc>
          <w:tcPr>
            <w:tcW w:w="1350" w:type="dxa"/>
            <w:vAlign w:val="center"/>
          </w:tcPr>
          <w:p w14:paraId="59B1EC3B" w14:textId="77777777" w:rsidR="000C776F" w:rsidRPr="009B2EFB" w:rsidRDefault="000C776F" w:rsidP="009F6FEB">
            <w:pPr>
              <w:jc w:val="center"/>
            </w:pPr>
            <w:r w:rsidRPr="009B2EFB">
              <w:t>2</w:t>
            </w:r>
          </w:p>
        </w:tc>
        <w:tc>
          <w:tcPr>
            <w:tcW w:w="1260" w:type="dxa"/>
            <w:vAlign w:val="center"/>
          </w:tcPr>
          <w:p w14:paraId="19C07D63" w14:textId="77777777" w:rsidR="000C776F" w:rsidRPr="009B2EFB" w:rsidRDefault="000C776F" w:rsidP="009F6FEB">
            <w:pPr>
              <w:jc w:val="center"/>
            </w:pPr>
            <w:r w:rsidRPr="009B2EFB">
              <w:t>0</w:t>
            </w:r>
          </w:p>
        </w:tc>
        <w:tc>
          <w:tcPr>
            <w:tcW w:w="1530" w:type="dxa"/>
            <w:vAlign w:val="center"/>
          </w:tcPr>
          <w:p w14:paraId="0896EC4D" w14:textId="77777777" w:rsidR="000C776F" w:rsidRPr="009B2EFB" w:rsidRDefault="000C776F" w:rsidP="009F6FEB">
            <w:pPr>
              <w:jc w:val="center"/>
            </w:pPr>
            <w:r w:rsidRPr="009B2EFB">
              <w:t>0%</w:t>
            </w:r>
          </w:p>
        </w:tc>
      </w:tr>
      <w:tr w:rsidR="000C776F" w:rsidRPr="009B2EFB" w14:paraId="57E3F5DF" w14:textId="77777777" w:rsidTr="000C776F">
        <w:tc>
          <w:tcPr>
            <w:tcW w:w="8010" w:type="dxa"/>
          </w:tcPr>
          <w:p w14:paraId="4A176990" w14:textId="77777777" w:rsidR="000C776F" w:rsidRPr="009B2EFB" w:rsidRDefault="000C776F" w:rsidP="009F6FEB">
            <w:pPr>
              <w:jc w:val="both"/>
            </w:pPr>
            <w:r w:rsidRPr="009B2EFB">
              <w:t>Привлечени инвестиции</w:t>
            </w:r>
          </w:p>
        </w:tc>
        <w:tc>
          <w:tcPr>
            <w:tcW w:w="1715" w:type="dxa"/>
            <w:vAlign w:val="center"/>
          </w:tcPr>
          <w:p w14:paraId="7F398F2D" w14:textId="77777777" w:rsidR="000C776F" w:rsidRPr="009B2EFB" w:rsidRDefault="000C776F" w:rsidP="009F6FEB">
            <w:pPr>
              <w:jc w:val="center"/>
            </w:pPr>
            <w:r w:rsidRPr="009B2EFB">
              <w:t>лв.</w:t>
            </w:r>
          </w:p>
        </w:tc>
        <w:tc>
          <w:tcPr>
            <w:tcW w:w="1350" w:type="dxa"/>
            <w:vAlign w:val="center"/>
          </w:tcPr>
          <w:p w14:paraId="5E36B7B1" w14:textId="77777777" w:rsidR="000C776F" w:rsidRPr="009B2EFB" w:rsidRDefault="000C776F" w:rsidP="009F6FEB">
            <w:pPr>
              <w:jc w:val="center"/>
            </w:pPr>
            <w:r w:rsidRPr="009B2EFB">
              <w:t>20 000 000</w:t>
            </w:r>
          </w:p>
        </w:tc>
        <w:tc>
          <w:tcPr>
            <w:tcW w:w="1260" w:type="dxa"/>
            <w:vAlign w:val="center"/>
          </w:tcPr>
          <w:p w14:paraId="7431F55D" w14:textId="77777777" w:rsidR="000C776F" w:rsidRPr="009B2EFB" w:rsidRDefault="000C776F" w:rsidP="009F6FEB">
            <w:pPr>
              <w:jc w:val="center"/>
            </w:pPr>
            <w:r w:rsidRPr="009B2EFB">
              <w:t>1 626 780,4</w:t>
            </w:r>
          </w:p>
        </w:tc>
        <w:tc>
          <w:tcPr>
            <w:tcW w:w="1530" w:type="dxa"/>
            <w:vAlign w:val="center"/>
          </w:tcPr>
          <w:p w14:paraId="3B9ED87D" w14:textId="77777777" w:rsidR="000C776F" w:rsidRPr="009B2EFB" w:rsidRDefault="000C776F" w:rsidP="009F6FEB">
            <w:pPr>
              <w:jc w:val="center"/>
            </w:pPr>
            <w:r w:rsidRPr="009B2EFB">
              <w:t>8,1%</w:t>
            </w:r>
          </w:p>
        </w:tc>
      </w:tr>
      <w:tr w:rsidR="000C776F" w:rsidRPr="009B2EFB" w14:paraId="6CD2234D" w14:textId="77777777" w:rsidTr="000C776F">
        <w:tc>
          <w:tcPr>
            <w:tcW w:w="8010" w:type="dxa"/>
          </w:tcPr>
          <w:p w14:paraId="5F5C4A45" w14:textId="77777777" w:rsidR="000C776F" w:rsidRPr="009B2EFB" w:rsidRDefault="000C776F" w:rsidP="009F6FEB">
            <w:pPr>
              <w:jc w:val="both"/>
            </w:pPr>
            <w:r w:rsidRPr="009B2EFB">
              <w:t>Оптимизирано административно обслужване при гарантиране на равен достъп до административните услуги, информация и осигуряване на европейски форми за достъп до административните услуги</w:t>
            </w:r>
          </w:p>
        </w:tc>
        <w:tc>
          <w:tcPr>
            <w:tcW w:w="1715" w:type="dxa"/>
            <w:vAlign w:val="center"/>
          </w:tcPr>
          <w:p w14:paraId="729A263C" w14:textId="77777777" w:rsidR="000C776F" w:rsidRPr="009B2EFB" w:rsidRDefault="000C776F" w:rsidP="009F6FEB">
            <w:pPr>
              <w:jc w:val="center"/>
            </w:pPr>
            <w:r w:rsidRPr="009B2EFB">
              <w:t>бр. услуги</w:t>
            </w:r>
          </w:p>
        </w:tc>
        <w:tc>
          <w:tcPr>
            <w:tcW w:w="1350" w:type="dxa"/>
            <w:vAlign w:val="center"/>
          </w:tcPr>
          <w:p w14:paraId="1EB9BE97" w14:textId="77777777" w:rsidR="000C776F" w:rsidRPr="009B2EFB" w:rsidRDefault="000C776F" w:rsidP="009F6FEB">
            <w:pPr>
              <w:jc w:val="center"/>
            </w:pPr>
            <w:r w:rsidRPr="009B2EFB">
              <w:t>20</w:t>
            </w:r>
          </w:p>
        </w:tc>
        <w:tc>
          <w:tcPr>
            <w:tcW w:w="1260" w:type="dxa"/>
            <w:vAlign w:val="center"/>
          </w:tcPr>
          <w:p w14:paraId="56D164D2" w14:textId="77777777" w:rsidR="000C776F" w:rsidRPr="009B2EFB" w:rsidRDefault="000C776F" w:rsidP="009F6FEB">
            <w:pPr>
              <w:jc w:val="center"/>
            </w:pPr>
            <w:r w:rsidRPr="009B2EFB">
              <w:t>20</w:t>
            </w:r>
          </w:p>
        </w:tc>
        <w:tc>
          <w:tcPr>
            <w:tcW w:w="1530" w:type="dxa"/>
            <w:vAlign w:val="center"/>
          </w:tcPr>
          <w:p w14:paraId="3A15AE72" w14:textId="77777777" w:rsidR="000C776F" w:rsidRPr="009B2EFB" w:rsidRDefault="000C776F" w:rsidP="009F6FEB">
            <w:pPr>
              <w:jc w:val="center"/>
            </w:pPr>
            <w:r w:rsidRPr="009B2EFB">
              <w:t>100%</w:t>
            </w:r>
          </w:p>
        </w:tc>
      </w:tr>
      <w:tr w:rsidR="000C776F" w:rsidRPr="009B2EFB" w14:paraId="3146F794" w14:textId="77777777" w:rsidTr="000C776F">
        <w:tc>
          <w:tcPr>
            <w:tcW w:w="8010" w:type="dxa"/>
          </w:tcPr>
          <w:p w14:paraId="54A143A6" w14:textId="77777777" w:rsidR="000C776F" w:rsidRPr="009B2EFB" w:rsidRDefault="000C776F" w:rsidP="009F6FEB">
            <w:pPr>
              <w:jc w:val="both"/>
            </w:pPr>
            <w:r w:rsidRPr="009B2EFB">
              <w:t>Осигурено административно обслужване по предварително разработени и обявени правила и качество на предоставяните услуги</w:t>
            </w:r>
          </w:p>
        </w:tc>
        <w:tc>
          <w:tcPr>
            <w:tcW w:w="1715" w:type="dxa"/>
            <w:vAlign w:val="center"/>
          </w:tcPr>
          <w:p w14:paraId="49AD08C0" w14:textId="77777777" w:rsidR="000C776F" w:rsidRPr="009B2EFB" w:rsidRDefault="000C776F" w:rsidP="009F6FEB">
            <w:pPr>
              <w:jc w:val="center"/>
            </w:pPr>
            <w:r w:rsidRPr="009B2EFB">
              <w:t>бр. документи с правила</w:t>
            </w:r>
          </w:p>
        </w:tc>
        <w:tc>
          <w:tcPr>
            <w:tcW w:w="1350" w:type="dxa"/>
            <w:vAlign w:val="center"/>
          </w:tcPr>
          <w:p w14:paraId="0E35989A" w14:textId="77777777" w:rsidR="000C776F" w:rsidRPr="009B2EFB" w:rsidRDefault="000C776F" w:rsidP="009F6FEB">
            <w:pPr>
              <w:jc w:val="center"/>
            </w:pPr>
            <w:r w:rsidRPr="009B2EFB">
              <w:t>5</w:t>
            </w:r>
          </w:p>
        </w:tc>
        <w:tc>
          <w:tcPr>
            <w:tcW w:w="1260" w:type="dxa"/>
            <w:vAlign w:val="center"/>
          </w:tcPr>
          <w:p w14:paraId="392C002C" w14:textId="77777777" w:rsidR="000C776F" w:rsidRPr="009B2EFB" w:rsidRDefault="000C776F" w:rsidP="009F6FEB">
            <w:pPr>
              <w:jc w:val="center"/>
            </w:pPr>
            <w:r w:rsidRPr="009B2EFB">
              <w:t>5</w:t>
            </w:r>
          </w:p>
        </w:tc>
        <w:tc>
          <w:tcPr>
            <w:tcW w:w="1530" w:type="dxa"/>
            <w:vAlign w:val="center"/>
          </w:tcPr>
          <w:p w14:paraId="680F629C" w14:textId="77777777" w:rsidR="000C776F" w:rsidRPr="009B2EFB" w:rsidRDefault="000C776F" w:rsidP="009F6FEB">
            <w:pPr>
              <w:jc w:val="center"/>
            </w:pPr>
            <w:r w:rsidRPr="009B2EFB">
              <w:t>100%</w:t>
            </w:r>
          </w:p>
        </w:tc>
      </w:tr>
      <w:tr w:rsidR="000C776F" w:rsidRPr="009B2EFB" w14:paraId="56696132" w14:textId="77777777" w:rsidTr="000C776F">
        <w:tc>
          <w:tcPr>
            <w:tcW w:w="8010" w:type="dxa"/>
          </w:tcPr>
          <w:p w14:paraId="0A94BABE" w14:textId="77777777" w:rsidR="000C776F" w:rsidRPr="009B2EFB" w:rsidRDefault="000C776F" w:rsidP="009F6FEB">
            <w:pPr>
              <w:jc w:val="both"/>
            </w:pPr>
            <w:r w:rsidRPr="009B2EFB">
              <w:t>Население, ползващо подобреното административно обслужване в различните администрации и осигуряващо надеждна обратна връзка</w:t>
            </w:r>
          </w:p>
        </w:tc>
        <w:tc>
          <w:tcPr>
            <w:tcW w:w="1715" w:type="dxa"/>
            <w:vAlign w:val="center"/>
          </w:tcPr>
          <w:p w14:paraId="06CCB390" w14:textId="77777777" w:rsidR="000C776F" w:rsidRPr="009B2EFB" w:rsidRDefault="000C776F" w:rsidP="009F6FEB">
            <w:pPr>
              <w:jc w:val="center"/>
            </w:pPr>
            <w:r w:rsidRPr="009B2EFB">
              <w:t>бр.</w:t>
            </w:r>
          </w:p>
        </w:tc>
        <w:tc>
          <w:tcPr>
            <w:tcW w:w="1350" w:type="dxa"/>
            <w:vAlign w:val="center"/>
          </w:tcPr>
          <w:p w14:paraId="7611590D" w14:textId="77777777" w:rsidR="000C776F" w:rsidRPr="009B2EFB" w:rsidRDefault="000C776F" w:rsidP="009F6FEB">
            <w:pPr>
              <w:jc w:val="center"/>
            </w:pPr>
            <w:r w:rsidRPr="009B2EFB">
              <w:t>50 000</w:t>
            </w:r>
          </w:p>
        </w:tc>
        <w:tc>
          <w:tcPr>
            <w:tcW w:w="1260" w:type="dxa"/>
            <w:vAlign w:val="center"/>
          </w:tcPr>
          <w:p w14:paraId="12923B57" w14:textId="77777777" w:rsidR="000C776F" w:rsidRPr="009B2EFB" w:rsidRDefault="000C776F" w:rsidP="009F6FEB">
            <w:pPr>
              <w:jc w:val="center"/>
            </w:pPr>
            <w:r w:rsidRPr="009B2EFB">
              <w:t>50 000</w:t>
            </w:r>
          </w:p>
        </w:tc>
        <w:tc>
          <w:tcPr>
            <w:tcW w:w="1530" w:type="dxa"/>
            <w:vAlign w:val="center"/>
          </w:tcPr>
          <w:p w14:paraId="0EFB3693" w14:textId="77777777" w:rsidR="000C776F" w:rsidRPr="009B2EFB" w:rsidRDefault="000C776F" w:rsidP="009F6FEB">
            <w:pPr>
              <w:jc w:val="center"/>
            </w:pPr>
            <w:r w:rsidRPr="009B2EFB">
              <w:t>100%</w:t>
            </w:r>
          </w:p>
        </w:tc>
      </w:tr>
      <w:tr w:rsidR="000C776F" w:rsidRPr="009B2EFB" w14:paraId="797E4140" w14:textId="77777777" w:rsidTr="000C776F">
        <w:tc>
          <w:tcPr>
            <w:tcW w:w="8010" w:type="dxa"/>
          </w:tcPr>
          <w:p w14:paraId="23C2930F" w14:textId="77777777" w:rsidR="000C776F" w:rsidRPr="009B2EFB" w:rsidRDefault="000C776F" w:rsidP="009F6FEB">
            <w:pPr>
              <w:jc w:val="both"/>
            </w:pPr>
            <w:r w:rsidRPr="009B2EFB">
              <w:t>Въвеждане на система за оценка на нуждите от обучения на общинските служители</w:t>
            </w:r>
          </w:p>
        </w:tc>
        <w:tc>
          <w:tcPr>
            <w:tcW w:w="1715" w:type="dxa"/>
            <w:vAlign w:val="center"/>
          </w:tcPr>
          <w:p w14:paraId="7A905C65" w14:textId="77777777" w:rsidR="000C776F" w:rsidRPr="009B2EFB" w:rsidRDefault="000C776F" w:rsidP="009F6FEB">
            <w:pPr>
              <w:jc w:val="center"/>
            </w:pPr>
            <w:r w:rsidRPr="009B2EFB">
              <w:t>бр.</w:t>
            </w:r>
          </w:p>
        </w:tc>
        <w:tc>
          <w:tcPr>
            <w:tcW w:w="1350" w:type="dxa"/>
            <w:vAlign w:val="center"/>
          </w:tcPr>
          <w:p w14:paraId="0F358681" w14:textId="77777777" w:rsidR="000C776F" w:rsidRPr="009B2EFB" w:rsidRDefault="000C776F" w:rsidP="009F6FEB">
            <w:pPr>
              <w:jc w:val="center"/>
            </w:pPr>
            <w:r w:rsidRPr="009B2EFB">
              <w:t>1</w:t>
            </w:r>
          </w:p>
        </w:tc>
        <w:tc>
          <w:tcPr>
            <w:tcW w:w="1260" w:type="dxa"/>
            <w:vAlign w:val="center"/>
          </w:tcPr>
          <w:p w14:paraId="1375C76D" w14:textId="77777777" w:rsidR="000C776F" w:rsidRPr="009B2EFB" w:rsidRDefault="000C776F" w:rsidP="009F6FEB">
            <w:pPr>
              <w:jc w:val="center"/>
            </w:pPr>
            <w:r w:rsidRPr="009B2EFB">
              <w:t>0</w:t>
            </w:r>
          </w:p>
        </w:tc>
        <w:tc>
          <w:tcPr>
            <w:tcW w:w="1530" w:type="dxa"/>
            <w:vAlign w:val="center"/>
          </w:tcPr>
          <w:p w14:paraId="28705BCB" w14:textId="77777777" w:rsidR="000C776F" w:rsidRPr="009B2EFB" w:rsidRDefault="000C776F" w:rsidP="009F6FEB">
            <w:pPr>
              <w:jc w:val="center"/>
            </w:pPr>
            <w:r w:rsidRPr="009B2EFB">
              <w:t>0%</w:t>
            </w:r>
          </w:p>
        </w:tc>
      </w:tr>
      <w:tr w:rsidR="000C776F" w:rsidRPr="009B2EFB" w14:paraId="2033D340" w14:textId="77777777" w:rsidTr="000C776F">
        <w:tc>
          <w:tcPr>
            <w:tcW w:w="8010" w:type="dxa"/>
          </w:tcPr>
          <w:p w14:paraId="7B9A3187" w14:textId="77777777" w:rsidR="000C776F" w:rsidRPr="009B2EFB" w:rsidRDefault="000C776F" w:rsidP="009F6FEB">
            <w:pPr>
              <w:jc w:val="both"/>
            </w:pPr>
            <w:r w:rsidRPr="009B2EFB">
              <w:t>Проведени специализирани обучения на общинската администрация, свързани с новите ИТ технологии и Е-управление</w:t>
            </w:r>
          </w:p>
        </w:tc>
        <w:tc>
          <w:tcPr>
            <w:tcW w:w="1715" w:type="dxa"/>
            <w:vAlign w:val="center"/>
          </w:tcPr>
          <w:p w14:paraId="656AFCDB" w14:textId="77777777" w:rsidR="000C776F" w:rsidRPr="009B2EFB" w:rsidRDefault="000C776F" w:rsidP="009F6FEB">
            <w:pPr>
              <w:jc w:val="center"/>
            </w:pPr>
            <w:r w:rsidRPr="009B2EFB">
              <w:t>бр. обучения</w:t>
            </w:r>
          </w:p>
        </w:tc>
        <w:tc>
          <w:tcPr>
            <w:tcW w:w="1350" w:type="dxa"/>
            <w:vAlign w:val="center"/>
          </w:tcPr>
          <w:p w14:paraId="54733E4A" w14:textId="77777777" w:rsidR="000C776F" w:rsidRPr="009B2EFB" w:rsidRDefault="000C776F" w:rsidP="009F6FEB">
            <w:pPr>
              <w:jc w:val="center"/>
            </w:pPr>
            <w:r w:rsidRPr="009B2EFB">
              <w:t>3</w:t>
            </w:r>
          </w:p>
        </w:tc>
        <w:tc>
          <w:tcPr>
            <w:tcW w:w="1260" w:type="dxa"/>
            <w:vAlign w:val="center"/>
          </w:tcPr>
          <w:p w14:paraId="642989D4" w14:textId="77777777" w:rsidR="000C776F" w:rsidRPr="009B2EFB" w:rsidRDefault="000C776F" w:rsidP="009F6FEB">
            <w:pPr>
              <w:jc w:val="center"/>
            </w:pPr>
            <w:r w:rsidRPr="009B2EFB">
              <w:t>3</w:t>
            </w:r>
          </w:p>
        </w:tc>
        <w:tc>
          <w:tcPr>
            <w:tcW w:w="1530" w:type="dxa"/>
            <w:vAlign w:val="center"/>
          </w:tcPr>
          <w:p w14:paraId="289967E7" w14:textId="77777777" w:rsidR="000C776F" w:rsidRPr="009B2EFB" w:rsidRDefault="000C776F" w:rsidP="009F6FEB">
            <w:pPr>
              <w:jc w:val="center"/>
            </w:pPr>
            <w:r w:rsidRPr="009B2EFB">
              <w:t>100%</w:t>
            </w:r>
          </w:p>
        </w:tc>
      </w:tr>
      <w:tr w:rsidR="000C776F" w:rsidRPr="009B2EFB" w14:paraId="60BD0D9F" w14:textId="77777777" w:rsidTr="000C776F">
        <w:tc>
          <w:tcPr>
            <w:tcW w:w="8010" w:type="dxa"/>
          </w:tcPr>
          <w:p w14:paraId="7F3BF8EA" w14:textId="77777777" w:rsidR="000C776F" w:rsidRPr="009B2EFB" w:rsidRDefault="000C776F" w:rsidP="009F6FEB">
            <w:pPr>
              <w:jc w:val="both"/>
            </w:pPr>
            <w:r w:rsidRPr="009B2EFB">
              <w:t>Програми за „стажуване“ в различни ВУЗ-ове и обучителни центрове, вкл. и дистанционни</w:t>
            </w:r>
          </w:p>
        </w:tc>
        <w:tc>
          <w:tcPr>
            <w:tcW w:w="1715" w:type="dxa"/>
            <w:vAlign w:val="center"/>
          </w:tcPr>
          <w:p w14:paraId="3AC931D4" w14:textId="77777777" w:rsidR="000C776F" w:rsidRPr="009B2EFB" w:rsidRDefault="000C776F" w:rsidP="009F6FEB">
            <w:pPr>
              <w:jc w:val="center"/>
            </w:pPr>
            <w:r w:rsidRPr="009B2EFB">
              <w:t>бр.</w:t>
            </w:r>
          </w:p>
        </w:tc>
        <w:tc>
          <w:tcPr>
            <w:tcW w:w="1350" w:type="dxa"/>
            <w:vAlign w:val="center"/>
          </w:tcPr>
          <w:p w14:paraId="53895F91" w14:textId="77777777" w:rsidR="000C776F" w:rsidRPr="009B2EFB" w:rsidRDefault="000C776F" w:rsidP="009F6FEB">
            <w:pPr>
              <w:jc w:val="center"/>
            </w:pPr>
            <w:r w:rsidRPr="009B2EFB">
              <w:t>3</w:t>
            </w:r>
          </w:p>
        </w:tc>
        <w:tc>
          <w:tcPr>
            <w:tcW w:w="1260" w:type="dxa"/>
            <w:vAlign w:val="center"/>
          </w:tcPr>
          <w:p w14:paraId="58241770" w14:textId="77777777" w:rsidR="000C776F" w:rsidRPr="009B2EFB" w:rsidRDefault="000C776F" w:rsidP="009F6FEB">
            <w:pPr>
              <w:jc w:val="center"/>
            </w:pPr>
            <w:r w:rsidRPr="009B2EFB">
              <w:t>0</w:t>
            </w:r>
          </w:p>
        </w:tc>
        <w:tc>
          <w:tcPr>
            <w:tcW w:w="1530" w:type="dxa"/>
            <w:vAlign w:val="center"/>
          </w:tcPr>
          <w:p w14:paraId="7BA414C0" w14:textId="77777777" w:rsidR="000C776F" w:rsidRPr="009B2EFB" w:rsidRDefault="000C776F" w:rsidP="009F6FEB">
            <w:pPr>
              <w:jc w:val="center"/>
            </w:pPr>
            <w:r w:rsidRPr="009B2EFB">
              <w:t>0%</w:t>
            </w:r>
          </w:p>
        </w:tc>
      </w:tr>
    </w:tbl>
    <w:p w14:paraId="37E2DC63" w14:textId="77777777" w:rsidR="000C776F" w:rsidRPr="009B2EFB" w:rsidRDefault="000C776F" w:rsidP="00B65B3C">
      <w:pPr>
        <w:jc w:val="both"/>
        <w:rPr>
          <w:rFonts w:cs="Times New Roman"/>
          <w:lang w:val="bg-BG"/>
        </w:rPr>
      </w:pPr>
    </w:p>
    <w:p w14:paraId="7E0252BD" w14:textId="77777777" w:rsidR="000C776F" w:rsidRPr="009B2EFB" w:rsidRDefault="000C776F" w:rsidP="00B65B3C">
      <w:pPr>
        <w:jc w:val="both"/>
        <w:rPr>
          <w:rFonts w:cs="Times New Roman"/>
          <w:lang w:val="bg-BG"/>
        </w:rPr>
      </w:pPr>
    </w:p>
    <w:p w14:paraId="217A51BF" w14:textId="77777777" w:rsidR="000C776F" w:rsidRPr="009B2EFB" w:rsidRDefault="000C776F" w:rsidP="00B65B3C">
      <w:pPr>
        <w:jc w:val="both"/>
        <w:rPr>
          <w:rFonts w:cs="Times New Roman"/>
          <w:lang w:val="bg-BG"/>
        </w:rPr>
        <w:sectPr w:rsidR="000C776F" w:rsidRPr="009B2EFB" w:rsidSect="00C54A9D">
          <w:headerReference w:type="default" r:id="rId24"/>
          <w:pgSz w:w="15840" w:h="12240" w:orient="landscape"/>
          <w:pgMar w:top="1440" w:right="1440" w:bottom="1325" w:left="1440" w:header="450" w:footer="720" w:gutter="0"/>
          <w:cols w:space="720"/>
          <w:titlePg/>
          <w:docGrid w:linePitch="360"/>
        </w:sectPr>
      </w:pPr>
    </w:p>
    <w:p w14:paraId="48EE221A" w14:textId="77777777" w:rsidR="00B65B3C" w:rsidRPr="00CB4864" w:rsidRDefault="00B65B3C" w:rsidP="00B65B3C">
      <w:pPr>
        <w:jc w:val="both"/>
        <w:rPr>
          <w:rFonts w:cs="Times New Roman"/>
          <w:b/>
          <w:bCs/>
          <w:szCs w:val="24"/>
          <w:u w:val="single"/>
          <w:lang w:val="bg-BG"/>
        </w:rPr>
      </w:pPr>
      <w:r w:rsidRPr="00CB4864">
        <w:rPr>
          <w:rFonts w:cs="Times New Roman"/>
          <w:b/>
          <w:bCs/>
          <w:szCs w:val="24"/>
          <w:u w:val="single"/>
          <w:lang w:val="bg-BG"/>
        </w:rPr>
        <w:t>Отчетен напредък в изпълнението на ПИРО Хасково (2021 – 2027 г.)</w:t>
      </w:r>
    </w:p>
    <w:p w14:paraId="729F0A4C" w14:textId="77777777" w:rsidR="00B65B3C" w:rsidRPr="009B2EFB" w:rsidRDefault="00B65B3C" w:rsidP="00B65B3C">
      <w:pPr>
        <w:jc w:val="both"/>
        <w:rPr>
          <w:rFonts w:cs="Times New Roman"/>
          <w:szCs w:val="24"/>
          <w:lang w:val="bg-BG"/>
        </w:rPr>
      </w:pPr>
      <w:r w:rsidRPr="009B2EFB">
        <w:rPr>
          <w:rFonts w:cs="Times New Roman"/>
          <w:szCs w:val="24"/>
          <w:lang w:val="bg-BG"/>
        </w:rPr>
        <w:t>В Плана за интегрирано развитие на община Хасково (2021 – 2027 г.) са определени 4 приоритета, 16 стратегически цели, 36 мерки и 257 дейности.</w:t>
      </w:r>
    </w:p>
    <w:p w14:paraId="5A5AF10E"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Приоритет 1: Засилване на конкурентоспособността на общината чрез насърчаване на икономическата активност</w:t>
      </w:r>
    </w:p>
    <w:p w14:paraId="6DDE9234"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1 е насочен към насърчаване на икономическата активност в различните сектори на общинската икономика. Местната икономика до голяма степен формира и облика на икономиката на област Хасково. Тя е повлияна от развитието на традиционни за общината производства, някои от които са с регионална значимост, както и на свързани с тях допълващи икономически дейности.</w:t>
      </w:r>
    </w:p>
    <w:p w14:paraId="0E9BD938"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1.1. Развитие на иновативни производства и подобряване на бизнес средата</w:t>
      </w:r>
    </w:p>
    <w:p w14:paraId="0BE8E46E"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М.1.1.1. Създаване, промотиране и подкрепа на местни иновационни стратегии - </w:t>
      </w:r>
      <w:r w:rsidRPr="009B2EFB">
        <w:rPr>
          <w:rFonts w:cs="Times New Roman"/>
          <w:b/>
          <w:bCs/>
          <w:szCs w:val="24"/>
          <w:lang w:val="bg-BG"/>
        </w:rPr>
        <w:t>не е отчетено изпълнение</w:t>
      </w:r>
    </w:p>
    <w:p w14:paraId="00901473"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М.1.1.2. Реновиране на съществуващи и изграждане на нови производствени зони - </w:t>
      </w:r>
      <w:r w:rsidRPr="009B2EFB">
        <w:rPr>
          <w:rFonts w:cs="Times New Roman"/>
          <w:b/>
          <w:bCs/>
          <w:szCs w:val="24"/>
          <w:lang w:val="bg-BG"/>
        </w:rPr>
        <w:t>не е отчетено изпълнение</w:t>
      </w:r>
    </w:p>
    <w:p w14:paraId="326D3401"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1.2. Подкрепа на предприемаческата активност за създаване на нови иновативни малки и средни предприятия</w:t>
      </w:r>
    </w:p>
    <w:p w14:paraId="2270D4FF"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М.1.2.1. Подкрепа на инвестиционен интерес за иновативни, високотехнологични производства - </w:t>
      </w:r>
      <w:r w:rsidRPr="009B2EFB">
        <w:rPr>
          <w:rFonts w:cs="Times New Roman"/>
          <w:b/>
          <w:bCs/>
          <w:szCs w:val="24"/>
          <w:lang w:val="bg-BG"/>
        </w:rPr>
        <w:t>осъществява се успешно. Техническото изпълнение е отлично – 100%.</w:t>
      </w:r>
    </w:p>
    <w:p w14:paraId="5DA7F651" w14:textId="77777777" w:rsidR="00B65B3C" w:rsidRPr="009B2EFB" w:rsidRDefault="00B65B3C" w:rsidP="00B65B3C">
      <w:pPr>
        <w:jc w:val="both"/>
        <w:rPr>
          <w:rFonts w:cs="Times New Roman"/>
          <w:b/>
          <w:bCs/>
          <w:szCs w:val="24"/>
          <w:lang w:val="bg-BG"/>
        </w:rPr>
      </w:pPr>
      <w:r w:rsidRPr="009B2EFB">
        <w:rPr>
          <w:rFonts w:cs="Times New Roman"/>
          <w:szCs w:val="24"/>
          <w:lang w:val="bg-BG"/>
        </w:rPr>
        <w:t xml:space="preserve">М.1.2.2. Подкрепа на съвместни инициативи на стартиращи предприятия и инвеститори за насърчаване на предприемачеството – </w:t>
      </w:r>
      <w:r w:rsidRPr="009B2EFB">
        <w:rPr>
          <w:rFonts w:cs="Times New Roman"/>
          <w:b/>
          <w:bCs/>
          <w:szCs w:val="24"/>
          <w:lang w:val="bg-BG"/>
        </w:rPr>
        <w:t>отчетено е частично изпълнение. Техническото изпълнение е добро – 50%.</w:t>
      </w:r>
    </w:p>
    <w:p w14:paraId="0FA1620D"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1.3. Развитие на конкурентен аграрен сектор</w:t>
      </w:r>
    </w:p>
    <w:p w14:paraId="3D3B35A2"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М.1.3.1. Подкрепа на млади фермери – </w:t>
      </w:r>
      <w:r w:rsidRPr="009B2EFB">
        <w:rPr>
          <w:rFonts w:cs="Times New Roman"/>
          <w:b/>
          <w:bCs/>
          <w:szCs w:val="24"/>
          <w:lang w:val="bg-BG"/>
        </w:rPr>
        <w:t>отчетено е частично изпълнение. Техническото изпълнение е добро – 33%.</w:t>
      </w:r>
    </w:p>
    <w:p w14:paraId="23856870"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1.4. Засилване на икономическата активност чрез развитие на туристическия сектор</w:t>
      </w:r>
    </w:p>
    <w:p w14:paraId="50044955"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М.1.4.1. Развитие на устойчив туризъм – </w:t>
      </w:r>
      <w:r w:rsidRPr="009B2EFB">
        <w:rPr>
          <w:rFonts w:cs="Times New Roman"/>
          <w:b/>
          <w:bCs/>
          <w:szCs w:val="24"/>
          <w:lang w:val="bg-BG"/>
        </w:rPr>
        <w:t>отчетено е частично изпълнение. Техническото изпълнение е добро – 33%.</w:t>
      </w:r>
    </w:p>
    <w:p w14:paraId="4F7E2801"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М.1.4.2. Промотиране и утвърждаване на община Хасково като туристическа дестинация в националния туристически пазар – </w:t>
      </w:r>
      <w:r w:rsidRPr="009B2EFB">
        <w:rPr>
          <w:rFonts w:cs="Times New Roman"/>
          <w:b/>
          <w:bCs/>
          <w:szCs w:val="24"/>
          <w:lang w:val="bg-BG"/>
        </w:rPr>
        <w:t>отчетено е частично изпълнение. Техническото изпълнение е добро – 50%.</w:t>
      </w:r>
    </w:p>
    <w:p w14:paraId="35D19E4F"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М.1.4.3. Подпомагане развитието на местния туристически продукт и маркетинг на дестинациите – </w:t>
      </w:r>
      <w:r w:rsidRPr="009B2EFB">
        <w:rPr>
          <w:rFonts w:cs="Times New Roman"/>
          <w:b/>
          <w:bCs/>
          <w:szCs w:val="24"/>
          <w:lang w:val="bg-BG"/>
        </w:rPr>
        <w:t>отчетено е частично изпълнение. Техническото изпълнение е добро – 50%.</w:t>
      </w:r>
    </w:p>
    <w:p w14:paraId="45B2FE69"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М.1.4.4. Развитие на туристическата инфраструктура – </w:t>
      </w:r>
      <w:r w:rsidRPr="009B2EFB">
        <w:rPr>
          <w:rFonts w:cs="Times New Roman"/>
          <w:b/>
          <w:bCs/>
          <w:szCs w:val="24"/>
          <w:lang w:val="bg-BG"/>
        </w:rPr>
        <w:t>осъществява се успешно. Техническото изпълнение е много добро – 63%.</w:t>
      </w:r>
    </w:p>
    <w:p w14:paraId="7ED6E772"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Приоритет 2. Развитие на човешкия потенциал и средата за обитаване, отдих и обслужване</w:t>
      </w:r>
    </w:p>
    <w:p w14:paraId="1579F06F"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2 е насочен към човека и средата в която той пребивава – за живеене, труд, отдих, обслужване.</w:t>
      </w:r>
    </w:p>
    <w:p w14:paraId="02099B15"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2.1. Подобряване на образователните и квалификационни умения на работната сила, съобразно реалните потребности на пазара на труда</w:t>
      </w:r>
    </w:p>
    <w:p w14:paraId="458F366A"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М.2.1.1. Насърчаване на диалога между бизнеса и образователните институции за подготовка на висококвалифицирани кадри за местната икономика – </w:t>
      </w:r>
      <w:r w:rsidRPr="009B2EFB">
        <w:rPr>
          <w:rFonts w:cs="Times New Roman"/>
          <w:b/>
          <w:bCs/>
          <w:szCs w:val="24"/>
          <w:lang w:val="bg-BG"/>
        </w:rPr>
        <w:t>осъществява се успешно. Техническото изпълнение е отлично – 75%.</w:t>
      </w:r>
    </w:p>
    <w:p w14:paraId="22276CC9"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2.2. Подкрепа на социално уязвими групи чрез социално включване</w:t>
      </w:r>
    </w:p>
    <w:p w14:paraId="5D851131"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М.2.2.1.Разширяване обхвата на социалните услуги – </w:t>
      </w:r>
      <w:r w:rsidRPr="009B2EFB">
        <w:rPr>
          <w:rFonts w:cs="Times New Roman"/>
          <w:b/>
          <w:bCs/>
          <w:szCs w:val="24"/>
          <w:lang w:val="bg-BG"/>
        </w:rPr>
        <w:t>осъществява се успешно. Техническото изпълнение е отлично – 86%.</w:t>
      </w:r>
    </w:p>
    <w:p w14:paraId="54F16B27"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2.3. Развитие на качествени публични услуги и подобряване на инфраструктурата на образованието, здравеопазването, културата, спорта</w:t>
      </w:r>
    </w:p>
    <w:p w14:paraId="4CA895A7"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2.3.1. Разширяване на иновативни форми на образователния процес – </w:t>
      </w:r>
      <w:r w:rsidRPr="009B2EFB">
        <w:rPr>
          <w:rFonts w:cs="Times New Roman"/>
          <w:b/>
          <w:bCs/>
          <w:szCs w:val="24"/>
          <w:lang w:val="bg-BG"/>
        </w:rPr>
        <w:t>изпълнява се успешно. Техническото изпълнение е много добро – 57%.</w:t>
      </w:r>
    </w:p>
    <w:p w14:paraId="7A820360"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2.3.2. Подобряване качеството на образователните институции – </w:t>
      </w:r>
      <w:r w:rsidRPr="009B2EFB">
        <w:rPr>
          <w:rFonts w:cs="Times New Roman"/>
          <w:b/>
          <w:bCs/>
          <w:szCs w:val="24"/>
          <w:lang w:val="bg-BG"/>
        </w:rPr>
        <w:t>отчетено е частично изпълнение. Техническото изпълнение е добро – 50%.</w:t>
      </w:r>
    </w:p>
    <w:p w14:paraId="68C886AA"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М.2.3.3. Подобрена организация и улеснен достъп до здравеопазване – </w:t>
      </w:r>
      <w:r w:rsidRPr="009B2EFB">
        <w:rPr>
          <w:rFonts w:cs="Times New Roman"/>
          <w:b/>
          <w:bCs/>
          <w:szCs w:val="24"/>
          <w:lang w:val="bg-BG"/>
        </w:rPr>
        <w:t>изпълнява се успешно. Техническото изпълнение е отлично – 75%.</w:t>
      </w:r>
    </w:p>
    <w:p w14:paraId="6FE30D48"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2.3.4. Развитие и подобряване качествата на спортната инфраструктура – </w:t>
      </w:r>
      <w:r w:rsidRPr="009B2EFB">
        <w:rPr>
          <w:rFonts w:cs="Times New Roman"/>
          <w:b/>
          <w:bCs/>
          <w:szCs w:val="24"/>
          <w:lang w:val="bg-BG"/>
        </w:rPr>
        <w:t>изпълнява се успешно. Техническото изпълнение е отлично – 100%.</w:t>
      </w:r>
    </w:p>
    <w:p w14:paraId="74818813"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2.4. Подобряване на публичната селищна среда</w:t>
      </w:r>
    </w:p>
    <w:p w14:paraId="284E4A19"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2.4.1. Подобряване на уличната мрежа и на площадни пространства в населените места – </w:t>
      </w:r>
      <w:r w:rsidRPr="009B2EFB">
        <w:rPr>
          <w:rFonts w:cs="Times New Roman"/>
          <w:b/>
          <w:bCs/>
          <w:szCs w:val="24"/>
          <w:lang w:val="bg-BG"/>
        </w:rPr>
        <w:t>отчетено е частично изпълнение. Техническото изпълнение е незадоволително – 22%.</w:t>
      </w:r>
    </w:p>
    <w:p w14:paraId="5E7D6B09"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М.2.4.2. Подобряване качествата на парковата и зелената система в общината – </w:t>
      </w:r>
      <w:r w:rsidRPr="009B2EFB">
        <w:rPr>
          <w:rFonts w:cs="Times New Roman"/>
          <w:b/>
          <w:bCs/>
          <w:szCs w:val="24"/>
          <w:lang w:val="bg-BG"/>
        </w:rPr>
        <w:t>отчетено е частично изпълнение. Техническото изпълнение е незадоволително – 24%.</w:t>
      </w:r>
    </w:p>
    <w:p w14:paraId="0C801CD4"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М.2.4.3. Подобряване на качеството на междублоковите пространства в кварталите на гр. Хасково – </w:t>
      </w:r>
      <w:r w:rsidRPr="009B2EFB">
        <w:rPr>
          <w:rFonts w:cs="Times New Roman"/>
          <w:b/>
          <w:bCs/>
          <w:szCs w:val="24"/>
          <w:lang w:val="bg-BG"/>
        </w:rPr>
        <w:t>изпълнява се успешно. Техническото изпълнение е много добро – 67%.</w:t>
      </w:r>
    </w:p>
    <w:p w14:paraId="29DE9B5A"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2.4.4. Подобряване на качествата на представителни части в населените места – </w:t>
      </w:r>
      <w:r w:rsidRPr="009B2EFB">
        <w:rPr>
          <w:rFonts w:cs="Times New Roman"/>
          <w:b/>
          <w:bCs/>
          <w:szCs w:val="24"/>
          <w:lang w:val="bg-BG"/>
        </w:rPr>
        <w:t>изпълнява се успешно. Техническото изпълнение е отлично – 100%.</w:t>
      </w:r>
    </w:p>
    <w:p w14:paraId="5BFA9739"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Приоритет 3: Устойчива екологична среда</w:t>
      </w:r>
    </w:p>
    <w:p w14:paraId="37884325"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3 включва цели и мерки насочени към опазване на природната среда и протичащите климатични промени и тяхното минимизиране чрез опазване и по-ефективно използване на наличните ресурси, щадящо използване на водните ресурси, развитие на зелени инвестиции и кръгова икономика, енергиен преход и подобряване управлението на отпадъците и чистотата на атмосферния въздух.</w:t>
      </w:r>
    </w:p>
    <w:p w14:paraId="0184A954"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3.1. Развитие на ресурсощадящ В и К и енергиен сектор</w:t>
      </w:r>
    </w:p>
    <w:p w14:paraId="5960A88C"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М.3.1.1. Подобряване на съществуващата и изграждане на нови участъци на водопроводната мрежа в населените места – </w:t>
      </w:r>
      <w:r w:rsidRPr="009B2EFB">
        <w:rPr>
          <w:rFonts w:cs="Times New Roman"/>
          <w:b/>
          <w:bCs/>
          <w:szCs w:val="24"/>
          <w:lang w:val="bg-BG"/>
        </w:rPr>
        <w:t>отчетено е частично изпълнение. Техническото изпълнение е добро – 40%.</w:t>
      </w:r>
    </w:p>
    <w:p w14:paraId="6C2EE311"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М.3.1.2. Разширяване на канализационната мрежа и изграждане на нови ПСОВ в населените места – </w:t>
      </w:r>
      <w:r w:rsidRPr="009B2EFB">
        <w:rPr>
          <w:rFonts w:cs="Times New Roman"/>
          <w:b/>
          <w:bCs/>
          <w:szCs w:val="24"/>
          <w:lang w:val="bg-BG"/>
        </w:rPr>
        <w:t>отчетено е частично изпълнение. Техническото изпълнение е незадоволително – 25%.</w:t>
      </w:r>
    </w:p>
    <w:p w14:paraId="5DC9F12B"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М.3.1.3. Развитие и подобряване на енергийната инфраструктура – </w:t>
      </w:r>
      <w:r w:rsidRPr="009B2EFB">
        <w:rPr>
          <w:rFonts w:cs="Times New Roman"/>
          <w:b/>
          <w:bCs/>
          <w:szCs w:val="24"/>
          <w:lang w:val="bg-BG"/>
        </w:rPr>
        <w:t>отчетено е частично изпълнение. Техническото изпълнение е добро – 43%.</w:t>
      </w:r>
    </w:p>
    <w:p w14:paraId="2735F157"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3.2.Подкрепа за развитие на екологощадящ бизнес</w:t>
      </w:r>
    </w:p>
    <w:p w14:paraId="5B784D9A"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М.3.2.1. Подкрепа на частния сектор за развитие на зелена енергия – </w:t>
      </w:r>
      <w:r w:rsidRPr="009B2EFB">
        <w:rPr>
          <w:rFonts w:cs="Times New Roman"/>
          <w:b/>
          <w:bCs/>
          <w:szCs w:val="24"/>
          <w:lang w:val="bg-BG"/>
        </w:rPr>
        <w:t>отчетено е частично изпълнение. Техническото изпълнение е добро – 33%.</w:t>
      </w:r>
    </w:p>
    <w:p w14:paraId="3145F339"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М.3.2.2. Въвеждане на енергоефективни мерки в производствените предприятия, в жилищния сектор и в сгради – публична собственост – </w:t>
      </w:r>
      <w:r w:rsidRPr="009B2EFB">
        <w:rPr>
          <w:rFonts w:cs="Times New Roman"/>
          <w:b/>
          <w:bCs/>
          <w:szCs w:val="24"/>
          <w:lang w:val="bg-BG"/>
        </w:rPr>
        <w:t>отчетено е частично изпълнение. Техническото изпълнение е добро – 50%.</w:t>
      </w:r>
    </w:p>
    <w:p w14:paraId="6390A939"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3.2.3. Въвеждане на мерки за енергоефективност и умно управление големи консуматори на електроенергия в публичния сектор на общината – </w:t>
      </w:r>
      <w:r w:rsidRPr="009B2EFB">
        <w:rPr>
          <w:rFonts w:cs="Times New Roman"/>
          <w:b/>
          <w:bCs/>
          <w:szCs w:val="24"/>
          <w:lang w:val="bg-BG"/>
        </w:rPr>
        <w:t>отчетено е частично изпълнение. Техническото изпълнение е добро – 33%.</w:t>
      </w:r>
    </w:p>
    <w:p w14:paraId="3FB8CF8A"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3.3. Развитие на устойчиво екологично земеделие</w:t>
      </w:r>
    </w:p>
    <w:p w14:paraId="2FFEC730"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М.3.3.1. Подкрепа на фермери за развитие на екологично земеделие и производство на здравословни храни – </w:t>
      </w:r>
      <w:r w:rsidRPr="009B2EFB">
        <w:rPr>
          <w:rFonts w:cs="Times New Roman"/>
          <w:b/>
          <w:bCs/>
          <w:szCs w:val="24"/>
          <w:lang w:val="bg-BG"/>
        </w:rPr>
        <w:t>отчетено е частично изпълнение. Техническото изпълнение е добро – 50%.</w:t>
      </w:r>
    </w:p>
    <w:p w14:paraId="5C2C3F0C"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3.3.2. Създаване на система за аграрни сертификати - </w:t>
      </w:r>
      <w:r w:rsidRPr="009B2EFB">
        <w:rPr>
          <w:rFonts w:cs="Times New Roman"/>
          <w:b/>
          <w:bCs/>
          <w:szCs w:val="24"/>
          <w:lang w:val="bg-BG"/>
        </w:rPr>
        <w:t>не е отчетено изпълнение</w:t>
      </w:r>
    </w:p>
    <w:p w14:paraId="287B9B8F"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3.4. Развитие на иновативни системи за управление на отпадъците и чистотата на въздуха</w:t>
      </w:r>
    </w:p>
    <w:p w14:paraId="290B7B84"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М.3.4.1. Внедряване на съвременни системи за отпадъците – </w:t>
      </w:r>
      <w:r w:rsidRPr="009B2EFB">
        <w:rPr>
          <w:rFonts w:cs="Times New Roman"/>
          <w:b/>
          <w:bCs/>
          <w:szCs w:val="24"/>
          <w:lang w:val="bg-BG"/>
        </w:rPr>
        <w:t>осъществява се успешно. Техническото изпълнение е добро – 50%.</w:t>
      </w:r>
    </w:p>
    <w:p w14:paraId="388E4421"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.3.4.2. Подобряване качествата на атмосферния въздух – </w:t>
      </w:r>
      <w:r w:rsidRPr="009B2EFB">
        <w:rPr>
          <w:rFonts w:cs="Times New Roman"/>
          <w:b/>
          <w:bCs/>
          <w:szCs w:val="24"/>
          <w:lang w:val="bg-BG"/>
        </w:rPr>
        <w:t>осъществява се успешно. Техническото изпълнение е отлично – 80%.</w:t>
      </w:r>
    </w:p>
    <w:p w14:paraId="44D88346" w14:textId="77777777" w:rsidR="00B65B3C" w:rsidRPr="009B2EFB" w:rsidRDefault="00B65B3C" w:rsidP="00B65B3C">
      <w:pPr>
        <w:jc w:val="both"/>
        <w:rPr>
          <w:rFonts w:cs="Times New Roman"/>
          <w:b/>
          <w:bCs/>
          <w:i/>
          <w:iCs/>
          <w:szCs w:val="24"/>
          <w:lang w:val="bg-BG"/>
        </w:rPr>
      </w:pPr>
      <w:r w:rsidRPr="009B2EFB">
        <w:rPr>
          <w:rFonts w:cs="Times New Roman"/>
          <w:b/>
          <w:bCs/>
          <w:i/>
          <w:iCs/>
          <w:szCs w:val="24"/>
          <w:lang w:val="bg-BG"/>
        </w:rPr>
        <w:t>Оценка на напредъка по Приоритет 4: Балансирано пространствено развитие чрез подобряване на свързаността и достъпността</w:t>
      </w:r>
    </w:p>
    <w:p w14:paraId="4130F3BD" w14:textId="77777777" w:rsidR="00B65B3C" w:rsidRPr="009B2EFB" w:rsidRDefault="00B65B3C" w:rsidP="00B65B3C">
      <w:pPr>
        <w:jc w:val="both"/>
        <w:rPr>
          <w:rFonts w:cs="Times New Roman"/>
          <w:szCs w:val="24"/>
          <w:lang w:val="bg-BG"/>
        </w:rPr>
      </w:pPr>
      <w:r w:rsidRPr="009B2EFB">
        <w:rPr>
          <w:rFonts w:cs="Times New Roman"/>
          <w:szCs w:val="24"/>
          <w:lang w:val="bg-BG"/>
        </w:rPr>
        <w:t>Приоритет 4 е насочен към подобряване на разнообразните връзки (не само транспортни), което ще води до изпълване с качествени характеристики на териториалната общност, регламентирана като община. Той има отношение и към административните и другите обслужващи функции на гр. Хасково в областен и междуобластен аспект.</w:t>
      </w:r>
    </w:p>
    <w:p w14:paraId="0E03754D"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4.1. Планово устройствено осигуряване на общината и населените места</w:t>
      </w:r>
    </w:p>
    <w:p w14:paraId="35B7C412"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4.1.1. Изработване на общ устройствен план на общината – </w:t>
      </w:r>
      <w:r w:rsidRPr="009B2EFB">
        <w:rPr>
          <w:rFonts w:cs="Times New Roman"/>
          <w:b/>
          <w:bCs/>
          <w:szCs w:val="24"/>
          <w:lang w:val="bg-BG"/>
        </w:rPr>
        <w:t>осъществява се успешно. Техническото изпълнение е отлично – 100%.</w:t>
      </w:r>
    </w:p>
    <w:p w14:paraId="65E9A9BF"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4.1.2. Актуализация на действащи и изработване на нови подробни устройствени планове – </w:t>
      </w:r>
      <w:r w:rsidRPr="009B2EFB">
        <w:rPr>
          <w:rFonts w:cs="Times New Roman"/>
          <w:b/>
          <w:bCs/>
          <w:szCs w:val="24"/>
          <w:lang w:val="bg-BG"/>
        </w:rPr>
        <w:t>отчетено е частично изпълнение. Техническото изпълнение е незадоволително – 20%.</w:t>
      </w:r>
    </w:p>
    <w:p w14:paraId="502201F7"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4.2. Подобряване на транспортната и логистичната инфраструктура</w:t>
      </w:r>
    </w:p>
    <w:p w14:paraId="43B24B0E"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4.2.1. Подобряване на транспортната система, рехабилитация и поддържане на общински пътища – </w:t>
      </w:r>
      <w:r w:rsidRPr="009B2EFB">
        <w:rPr>
          <w:rFonts w:cs="Times New Roman"/>
          <w:b/>
          <w:bCs/>
          <w:szCs w:val="24"/>
          <w:lang w:val="bg-BG"/>
        </w:rPr>
        <w:t>отчетено е частично изпълнение. Техническото изпълнение е добро – 50%.</w:t>
      </w:r>
    </w:p>
    <w:p w14:paraId="29F62843"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4.2.2. Развитие на логистични центрове – </w:t>
      </w:r>
      <w:r w:rsidRPr="009B2EFB">
        <w:rPr>
          <w:rFonts w:cs="Times New Roman"/>
          <w:b/>
          <w:bCs/>
          <w:szCs w:val="24"/>
          <w:lang w:val="bg-BG"/>
        </w:rPr>
        <w:t>изпълнява се успешно. Техническото изпълнение е отлично – 100%.</w:t>
      </w:r>
    </w:p>
    <w:p w14:paraId="63735373"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4.3. Цифрова свързаност и дигитална среда</w:t>
      </w:r>
    </w:p>
    <w:p w14:paraId="5A555D0F"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4.3.1. Развитие на електронните услуги – </w:t>
      </w:r>
      <w:r w:rsidRPr="009B2EFB">
        <w:rPr>
          <w:rFonts w:cs="Times New Roman"/>
          <w:b/>
          <w:bCs/>
          <w:szCs w:val="24"/>
          <w:lang w:val="bg-BG"/>
        </w:rPr>
        <w:t>отчетено е частично изпълнение. Техническото изпълнение е добро – 31%.</w:t>
      </w:r>
    </w:p>
    <w:p w14:paraId="17DFF313" w14:textId="77777777" w:rsidR="00B65B3C" w:rsidRPr="009B2EFB" w:rsidRDefault="00B65B3C" w:rsidP="00B65B3C">
      <w:pPr>
        <w:jc w:val="both"/>
        <w:rPr>
          <w:rFonts w:cs="Times New Roman"/>
          <w:i/>
          <w:iCs/>
          <w:szCs w:val="24"/>
          <w:lang w:val="bg-BG"/>
        </w:rPr>
      </w:pPr>
      <w:r w:rsidRPr="009B2EFB">
        <w:rPr>
          <w:rFonts w:cs="Times New Roman"/>
          <w:i/>
          <w:iCs/>
          <w:szCs w:val="24"/>
          <w:lang w:val="bg-BG"/>
        </w:rPr>
        <w:t>СЦ 4.4. Междуобщинско и трансгранично сътрудничество</w:t>
      </w:r>
    </w:p>
    <w:p w14:paraId="057CE597"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4.4.1. Взаимноизгодно сътрудничество със съседните общини – </w:t>
      </w:r>
      <w:r w:rsidRPr="009B2EFB">
        <w:rPr>
          <w:rFonts w:cs="Times New Roman"/>
          <w:b/>
          <w:bCs/>
          <w:szCs w:val="24"/>
          <w:lang w:val="bg-BG"/>
        </w:rPr>
        <w:t>осъществява се успешно. Техническото изпълнение е много добро – 67%.</w:t>
      </w:r>
    </w:p>
    <w:p w14:paraId="2380827C"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М. 4.4.2. Ефективно трансгранично сътрудничество – </w:t>
      </w:r>
      <w:r w:rsidRPr="009B2EFB">
        <w:rPr>
          <w:rFonts w:cs="Times New Roman"/>
          <w:b/>
          <w:bCs/>
          <w:szCs w:val="24"/>
          <w:lang w:val="bg-BG"/>
        </w:rPr>
        <w:t>осъществява се успешно. Техническото изпълнение е отлично – 100%.</w:t>
      </w:r>
    </w:p>
    <w:p w14:paraId="141AA478" w14:textId="77777777" w:rsidR="00B65B3C" w:rsidRPr="009B2EFB" w:rsidRDefault="00B65B3C" w:rsidP="00B65B3C">
      <w:pPr>
        <w:jc w:val="both"/>
        <w:rPr>
          <w:rFonts w:cs="Times New Roman"/>
          <w:b/>
          <w:bCs/>
          <w:szCs w:val="24"/>
          <w:lang w:val="bg-BG"/>
        </w:rPr>
      </w:pPr>
      <w:r w:rsidRPr="009B2EFB">
        <w:rPr>
          <w:rFonts w:cs="Times New Roman"/>
          <w:b/>
          <w:bCs/>
          <w:szCs w:val="24"/>
          <w:lang w:val="bg-BG"/>
        </w:rPr>
        <w:t>Техническото изпълнение на Плана за интегрирано развитие на община Хасково за периода 2021 – 2023 г. е 49,81%, формирано от приключили или в процес на изпълнение дейности, което се оценява като добро общо изпълнение, в съответствие с избраната Методика за качествена оценка на количествени показатели.</w:t>
      </w:r>
    </w:p>
    <w:p w14:paraId="5D2445C4"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Положителен напредък се наблюдава при индикаторите за резултат, като степента на изпълнение е много добра. Не се отчитат стойности при 2 индикатора: разкрити работни места в нови малки и средни предприятия и дължина на ремонтирани общински пътища. </w:t>
      </w:r>
    </w:p>
    <w:p w14:paraId="5395568E" w14:textId="77777777" w:rsidR="00B65B3C" w:rsidRPr="009B2EFB" w:rsidRDefault="00B65B3C" w:rsidP="00B65B3C">
      <w:pPr>
        <w:jc w:val="both"/>
        <w:rPr>
          <w:rFonts w:cs="Times New Roman"/>
          <w:szCs w:val="24"/>
          <w:lang w:val="bg-BG"/>
        </w:rPr>
      </w:pPr>
      <w:r w:rsidRPr="009B2EFB">
        <w:rPr>
          <w:rFonts w:cs="Times New Roman"/>
          <w:szCs w:val="24"/>
          <w:lang w:val="bg-BG"/>
        </w:rPr>
        <w:t xml:space="preserve">Положителен е напредъкът по постигане на индикаторите за продукт: </w:t>
      </w:r>
    </w:p>
    <w:p w14:paraId="23266413" w14:textId="77777777" w:rsidR="00B65B3C" w:rsidRPr="009B2EFB" w:rsidRDefault="00B65B3C" w:rsidP="00B65B3C">
      <w:pPr>
        <w:jc w:val="both"/>
        <w:rPr>
          <w:rFonts w:cs="Times New Roman"/>
          <w:szCs w:val="24"/>
          <w:lang w:val="bg-BG"/>
        </w:rPr>
      </w:pPr>
      <w:r w:rsidRPr="009B2EFB">
        <w:rPr>
          <w:rFonts w:cs="Times New Roman"/>
          <w:szCs w:val="24"/>
          <w:lang w:val="bg-BG"/>
        </w:rPr>
        <w:t>По Приоритет 1 „Засилване на конкурентоспособността на общината чрез насърчаване на икономическата активност“ се наблюдава много добро изпълнение на заложените индикатори, като по 2 от индикаторите се отчита преизпълнение, а по 1 индикатор не се отчита изпълнение.</w:t>
      </w:r>
    </w:p>
    <w:p w14:paraId="12D9E241" w14:textId="77777777" w:rsidR="00B65B3C" w:rsidRPr="009B2EFB" w:rsidRDefault="00B65B3C" w:rsidP="00B65B3C">
      <w:pPr>
        <w:jc w:val="both"/>
        <w:rPr>
          <w:rFonts w:cs="Times New Roman"/>
          <w:szCs w:val="24"/>
          <w:lang w:val="bg-BG"/>
        </w:rPr>
      </w:pPr>
      <w:r w:rsidRPr="009B2EFB">
        <w:rPr>
          <w:rFonts w:cs="Times New Roman"/>
          <w:szCs w:val="24"/>
          <w:lang w:val="bg-BG"/>
        </w:rPr>
        <w:t>По Приоритет 2 „Развитие на човешкия потенциал и на средите за обитаване, отдих и обслужване“ също се отчита високо изпълнение на индикаторите, което е пряко отражение на реализираните проекти. При част от индикаторите е постигнато преизпълнение или 100%.</w:t>
      </w:r>
    </w:p>
    <w:p w14:paraId="4BC997AD" w14:textId="77777777" w:rsidR="00B65B3C" w:rsidRPr="009B2EFB" w:rsidRDefault="00B65B3C" w:rsidP="00B65B3C">
      <w:pPr>
        <w:jc w:val="both"/>
        <w:rPr>
          <w:rFonts w:cs="Times New Roman"/>
          <w:szCs w:val="24"/>
          <w:lang w:val="bg-BG"/>
        </w:rPr>
      </w:pPr>
      <w:r w:rsidRPr="009B2EFB">
        <w:rPr>
          <w:rFonts w:cs="Times New Roman"/>
          <w:szCs w:val="24"/>
          <w:lang w:val="bg-BG"/>
        </w:rPr>
        <w:t>По Приоритет 3 „Устойчива екологична среда“ е установено добро общо постигане на индикаторите.</w:t>
      </w:r>
    </w:p>
    <w:p w14:paraId="0FCCAD4E" w14:textId="77777777" w:rsidR="00B65B3C" w:rsidRPr="009B2EFB" w:rsidRDefault="00B65B3C" w:rsidP="00B65B3C">
      <w:pPr>
        <w:jc w:val="both"/>
        <w:rPr>
          <w:rFonts w:cs="Times New Roman"/>
          <w:szCs w:val="24"/>
          <w:lang w:val="bg-BG"/>
        </w:rPr>
      </w:pPr>
      <w:r w:rsidRPr="009B2EFB">
        <w:rPr>
          <w:rFonts w:cs="Times New Roman"/>
          <w:szCs w:val="24"/>
          <w:lang w:val="bg-BG"/>
        </w:rPr>
        <w:t>По Приоритет 4 „Балансирано пространствено развитие чрез подобряване на свързаността и достъпността“ е установено добро общо постигане на индикаторите.</w:t>
      </w:r>
    </w:p>
    <w:p w14:paraId="3A213A91" w14:textId="77777777" w:rsidR="00B65B3C" w:rsidRPr="009B2EFB" w:rsidRDefault="00B65B3C" w:rsidP="00B65B3C">
      <w:pPr>
        <w:jc w:val="both"/>
        <w:rPr>
          <w:rFonts w:cs="Times New Roman"/>
          <w:b/>
          <w:bCs/>
          <w:lang w:val="bg-BG"/>
        </w:rPr>
      </w:pPr>
    </w:p>
    <w:p w14:paraId="27D08D1E" w14:textId="77777777" w:rsidR="00B65B3C" w:rsidRPr="009B2EFB" w:rsidRDefault="00B65B3C" w:rsidP="00B65B3C">
      <w:pPr>
        <w:jc w:val="both"/>
        <w:rPr>
          <w:rFonts w:cs="Times New Roman"/>
          <w:b/>
          <w:bCs/>
          <w:szCs w:val="24"/>
          <w:lang w:val="bg-BG"/>
        </w:rPr>
      </w:pPr>
      <w:r w:rsidRPr="009B2EFB">
        <w:rPr>
          <w:rFonts w:cs="Times New Roman"/>
          <w:b/>
          <w:bCs/>
          <w:szCs w:val="24"/>
          <w:lang w:val="bg-BG"/>
        </w:rPr>
        <w:t>ИНДИКАТОРИ ЗА РЕЗУЛТАТ</w:t>
      </w:r>
    </w:p>
    <w:tbl>
      <w:tblPr>
        <w:tblStyle w:val="TableGrid"/>
        <w:tblW w:w="0" w:type="auto"/>
        <w:tblLayout w:type="fixed"/>
        <w:tblLook w:val="04A0" w:firstRow="1" w:lastRow="0" w:firstColumn="1" w:lastColumn="0" w:noHBand="0" w:noVBand="1"/>
      </w:tblPr>
      <w:tblGrid>
        <w:gridCol w:w="4077"/>
        <w:gridCol w:w="1418"/>
        <w:gridCol w:w="1417"/>
        <w:gridCol w:w="1134"/>
        <w:gridCol w:w="1100"/>
      </w:tblGrid>
      <w:tr w:rsidR="00B65B3C" w:rsidRPr="009B2EFB" w14:paraId="3ADE80AB" w14:textId="77777777" w:rsidTr="009F6FEB">
        <w:trPr>
          <w:tblHeader/>
        </w:trPr>
        <w:tc>
          <w:tcPr>
            <w:tcW w:w="4077" w:type="dxa"/>
            <w:shd w:val="clear" w:color="auto" w:fill="D9E2F3" w:themeFill="accent5" w:themeFillTint="33"/>
            <w:vAlign w:val="center"/>
          </w:tcPr>
          <w:p w14:paraId="06C27378" w14:textId="77777777" w:rsidR="00B65B3C" w:rsidRPr="009B2EFB" w:rsidRDefault="00B65B3C" w:rsidP="009F6FEB">
            <w:pPr>
              <w:jc w:val="center"/>
              <w:rPr>
                <w:b/>
                <w:bCs/>
                <w:sz w:val="20"/>
              </w:rPr>
            </w:pPr>
            <w:r w:rsidRPr="009B2EFB">
              <w:rPr>
                <w:b/>
                <w:bCs/>
                <w:sz w:val="20"/>
              </w:rPr>
              <w:t>Индикатор</w:t>
            </w:r>
          </w:p>
        </w:tc>
        <w:tc>
          <w:tcPr>
            <w:tcW w:w="1418" w:type="dxa"/>
            <w:shd w:val="clear" w:color="auto" w:fill="D9E2F3" w:themeFill="accent5" w:themeFillTint="33"/>
            <w:vAlign w:val="center"/>
          </w:tcPr>
          <w:p w14:paraId="6CD48594" w14:textId="77777777" w:rsidR="00B65B3C" w:rsidRPr="009B2EFB" w:rsidRDefault="00B65B3C" w:rsidP="009F6FEB">
            <w:pPr>
              <w:jc w:val="center"/>
              <w:rPr>
                <w:b/>
                <w:bCs/>
                <w:sz w:val="20"/>
              </w:rPr>
            </w:pPr>
            <w:r w:rsidRPr="009B2EFB">
              <w:rPr>
                <w:b/>
                <w:bCs/>
                <w:sz w:val="20"/>
              </w:rPr>
              <w:t>Мерна единица</w:t>
            </w:r>
          </w:p>
        </w:tc>
        <w:tc>
          <w:tcPr>
            <w:tcW w:w="1417" w:type="dxa"/>
            <w:shd w:val="clear" w:color="auto" w:fill="D9E2F3" w:themeFill="accent5" w:themeFillTint="33"/>
            <w:vAlign w:val="center"/>
          </w:tcPr>
          <w:p w14:paraId="30156771" w14:textId="77777777" w:rsidR="00B65B3C" w:rsidRPr="009B2EFB" w:rsidRDefault="00B65B3C" w:rsidP="009F6FEB">
            <w:pPr>
              <w:jc w:val="center"/>
              <w:rPr>
                <w:b/>
                <w:bCs/>
                <w:sz w:val="20"/>
              </w:rPr>
            </w:pPr>
            <w:r w:rsidRPr="009B2EFB">
              <w:rPr>
                <w:b/>
                <w:bCs/>
                <w:sz w:val="20"/>
              </w:rPr>
              <w:t>Целева стойност</w:t>
            </w:r>
          </w:p>
        </w:tc>
        <w:tc>
          <w:tcPr>
            <w:tcW w:w="1134" w:type="dxa"/>
            <w:shd w:val="clear" w:color="auto" w:fill="D9E2F3" w:themeFill="accent5" w:themeFillTint="33"/>
            <w:vAlign w:val="center"/>
          </w:tcPr>
          <w:p w14:paraId="402E2A73" w14:textId="77777777" w:rsidR="00B65B3C" w:rsidRPr="009B2EFB" w:rsidRDefault="00B65B3C" w:rsidP="009F6FEB">
            <w:pPr>
              <w:jc w:val="center"/>
              <w:rPr>
                <w:b/>
                <w:bCs/>
                <w:sz w:val="20"/>
              </w:rPr>
            </w:pPr>
            <w:r w:rsidRPr="009B2EFB">
              <w:rPr>
                <w:b/>
                <w:bCs/>
                <w:sz w:val="20"/>
              </w:rPr>
              <w:t>Отчетна стойност 2023 г.</w:t>
            </w:r>
          </w:p>
        </w:tc>
        <w:tc>
          <w:tcPr>
            <w:tcW w:w="1100" w:type="dxa"/>
            <w:shd w:val="clear" w:color="auto" w:fill="D9E2F3" w:themeFill="accent5" w:themeFillTint="33"/>
            <w:vAlign w:val="center"/>
          </w:tcPr>
          <w:p w14:paraId="461F53CC" w14:textId="77777777" w:rsidR="00B65B3C" w:rsidRPr="009B2EFB" w:rsidRDefault="00B65B3C" w:rsidP="009F6FEB">
            <w:pPr>
              <w:ind w:left="-108" w:right="-142"/>
              <w:jc w:val="center"/>
              <w:rPr>
                <w:b/>
                <w:bCs/>
                <w:sz w:val="20"/>
              </w:rPr>
            </w:pPr>
            <w:r w:rsidRPr="009B2EFB">
              <w:rPr>
                <w:b/>
                <w:bCs/>
                <w:sz w:val="20"/>
              </w:rPr>
              <w:t>Степен на изпълнение</w:t>
            </w:r>
          </w:p>
        </w:tc>
      </w:tr>
      <w:tr w:rsidR="00B65B3C" w:rsidRPr="009B2EFB" w14:paraId="6F6CAC49" w14:textId="77777777" w:rsidTr="009F6FEB">
        <w:tc>
          <w:tcPr>
            <w:tcW w:w="4077" w:type="dxa"/>
          </w:tcPr>
          <w:p w14:paraId="04FAE582" w14:textId="77777777" w:rsidR="00B65B3C" w:rsidRPr="009B2EFB" w:rsidRDefault="00B65B3C" w:rsidP="009F6FEB">
            <w:pPr>
              <w:jc w:val="both"/>
              <w:rPr>
                <w:sz w:val="20"/>
              </w:rPr>
            </w:pPr>
            <w:r w:rsidRPr="009B2EFB">
              <w:rPr>
                <w:sz w:val="20"/>
              </w:rPr>
              <w:t>Разкрити работни места в нови малки и средни предприятия</w:t>
            </w:r>
          </w:p>
        </w:tc>
        <w:tc>
          <w:tcPr>
            <w:tcW w:w="1418" w:type="dxa"/>
            <w:vAlign w:val="center"/>
          </w:tcPr>
          <w:p w14:paraId="28436759" w14:textId="77777777" w:rsidR="00B65B3C" w:rsidRPr="009B2EFB" w:rsidRDefault="00B65B3C" w:rsidP="009F6FEB">
            <w:pPr>
              <w:jc w:val="center"/>
              <w:rPr>
                <w:sz w:val="20"/>
              </w:rPr>
            </w:pPr>
            <w:r w:rsidRPr="009B2EFB">
              <w:rPr>
                <w:sz w:val="20"/>
              </w:rPr>
              <w:t>брой</w:t>
            </w:r>
          </w:p>
        </w:tc>
        <w:tc>
          <w:tcPr>
            <w:tcW w:w="1417" w:type="dxa"/>
            <w:vAlign w:val="center"/>
          </w:tcPr>
          <w:p w14:paraId="3CE080DF" w14:textId="77777777" w:rsidR="00B65B3C" w:rsidRPr="009B2EFB" w:rsidRDefault="00B65B3C" w:rsidP="009F6FEB">
            <w:pPr>
              <w:jc w:val="center"/>
              <w:rPr>
                <w:sz w:val="20"/>
              </w:rPr>
            </w:pPr>
            <w:r w:rsidRPr="009B2EFB">
              <w:rPr>
                <w:sz w:val="20"/>
              </w:rPr>
              <w:t>30</w:t>
            </w:r>
          </w:p>
        </w:tc>
        <w:tc>
          <w:tcPr>
            <w:tcW w:w="1134" w:type="dxa"/>
            <w:vAlign w:val="center"/>
          </w:tcPr>
          <w:p w14:paraId="0BBCC60E" w14:textId="77777777" w:rsidR="00B65B3C" w:rsidRPr="009B2EFB" w:rsidRDefault="00B65B3C" w:rsidP="009F6FEB">
            <w:pPr>
              <w:jc w:val="center"/>
              <w:rPr>
                <w:sz w:val="20"/>
              </w:rPr>
            </w:pPr>
            <w:r w:rsidRPr="009B2EFB">
              <w:rPr>
                <w:sz w:val="20"/>
              </w:rPr>
              <w:t>0</w:t>
            </w:r>
          </w:p>
        </w:tc>
        <w:tc>
          <w:tcPr>
            <w:tcW w:w="1100" w:type="dxa"/>
            <w:vAlign w:val="center"/>
          </w:tcPr>
          <w:p w14:paraId="6406AECC" w14:textId="77777777" w:rsidR="00B65B3C" w:rsidRPr="009B2EFB" w:rsidRDefault="00B65B3C" w:rsidP="009F6FEB">
            <w:pPr>
              <w:jc w:val="center"/>
              <w:rPr>
                <w:sz w:val="20"/>
              </w:rPr>
            </w:pPr>
            <w:r w:rsidRPr="009B2EFB">
              <w:rPr>
                <w:sz w:val="20"/>
              </w:rPr>
              <w:t>0%</w:t>
            </w:r>
          </w:p>
        </w:tc>
      </w:tr>
      <w:tr w:rsidR="00B65B3C" w:rsidRPr="009B2EFB" w14:paraId="7172DE4A" w14:textId="77777777" w:rsidTr="009F6FEB">
        <w:tc>
          <w:tcPr>
            <w:tcW w:w="4077" w:type="dxa"/>
          </w:tcPr>
          <w:p w14:paraId="371A671A" w14:textId="77777777" w:rsidR="00B65B3C" w:rsidRPr="009B2EFB" w:rsidRDefault="00B65B3C" w:rsidP="009F6FEB">
            <w:pPr>
              <w:jc w:val="both"/>
              <w:rPr>
                <w:sz w:val="20"/>
              </w:rPr>
            </w:pPr>
            <w:r w:rsidRPr="009B2EFB">
              <w:rPr>
                <w:sz w:val="20"/>
              </w:rPr>
              <w:t>Размер на привлечени средства от външни източници (ОП, други Национални програми)</w:t>
            </w:r>
          </w:p>
        </w:tc>
        <w:tc>
          <w:tcPr>
            <w:tcW w:w="1418" w:type="dxa"/>
            <w:vAlign w:val="center"/>
          </w:tcPr>
          <w:p w14:paraId="0AF23095" w14:textId="77777777" w:rsidR="00B65B3C" w:rsidRPr="009B2EFB" w:rsidRDefault="00B65B3C" w:rsidP="009F6FEB">
            <w:pPr>
              <w:jc w:val="center"/>
              <w:rPr>
                <w:sz w:val="20"/>
              </w:rPr>
            </w:pPr>
            <w:r w:rsidRPr="009B2EFB">
              <w:rPr>
                <w:sz w:val="20"/>
              </w:rPr>
              <w:t>хил. лв.</w:t>
            </w:r>
          </w:p>
        </w:tc>
        <w:tc>
          <w:tcPr>
            <w:tcW w:w="1417" w:type="dxa"/>
            <w:vAlign w:val="center"/>
          </w:tcPr>
          <w:p w14:paraId="083E7955" w14:textId="77777777" w:rsidR="00B65B3C" w:rsidRPr="009B2EFB" w:rsidRDefault="00B65B3C" w:rsidP="009F6FEB">
            <w:pPr>
              <w:jc w:val="center"/>
              <w:rPr>
                <w:sz w:val="20"/>
              </w:rPr>
            </w:pPr>
            <w:r w:rsidRPr="009B2EFB">
              <w:rPr>
                <w:sz w:val="20"/>
              </w:rPr>
              <w:t>104 000</w:t>
            </w:r>
          </w:p>
        </w:tc>
        <w:tc>
          <w:tcPr>
            <w:tcW w:w="1134" w:type="dxa"/>
            <w:vAlign w:val="center"/>
          </w:tcPr>
          <w:p w14:paraId="5FC16401" w14:textId="77777777" w:rsidR="00B65B3C" w:rsidRPr="009B2EFB" w:rsidRDefault="00B65B3C" w:rsidP="009F6FEB">
            <w:pPr>
              <w:jc w:val="center"/>
              <w:rPr>
                <w:sz w:val="20"/>
              </w:rPr>
            </w:pPr>
            <w:r w:rsidRPr="009B2EFB">
              <w:rPr>
                <w:sz w:val="20"/>
              </w:rPr>
              <w:t>16 970</w:t>
            </w:r>
          </w:p>
        </w:tc>
        <w:tc>
          <w:tcPr>
            <w:tcW w:w="1100" w:type="dxa"/>
            <w:vAlign w:val="center"/>
          </w:tcPr>
          <w:p w14:paraId="19266810" w14:textId="77777777" w:rsidR="00B65B3C" w:rsidRPr="009B2EFB" w:rsidRDefault="00B65B3C" w:rsidP="009F6FEB">
            <w:pPr>
              <w:jc w:val="center"/>
              <w:rPr>
                <w:sz w:val="20"/>
              </w:rPr>
            </w:pPr>
            <w:r w:rsidRPr="009B2EFB">
              <w:rPr>
                <w:sz w:val="20"/>
              </w:rPr>
              <w:t>16%</w:t>
            </w:r>
          </w:p>
        </w:tc>
      </w:tr>
      <w:tr w:rsidR="00B65B3C" w:rsidRPr="009B2EFB" w14:paraId="6C8FB0E6" w14:textId="77777777" w:rsidTr="009F6FEB">
        <w:tc>
          <w:tcPr>
            <w:tcW w:w="4077" w:type="dxa"/>
          </w:tcPr>
          <w:p w14:paraId="5EC6AABA" w14:textId="77777777" w:rsidR="00B65B3C" w:rsidRPr="009B2EFB" w:rsidRDefault="00B65B3C" w:rsidP="009F6FEB">
            <w:pPr>
              <w:jc w:val="both"/>
              <w:rPr>
                <w:sz w:val="20"/>
              </w:rPr>
            </w:pPr>
            <w:r w:rsidRPr="009B2EFB">
              <w:rPr>
                <w:sz w:val="20"/>
              </w:rPr>
              <w:t>Гъстота на фирмите на 1000 д от населението</w:t>
            </w:r>
          </w:p>
        </w:tc>
        <w:tc>
          <w:tcPr>
            <w:tcW w:w="1418" w:type="dxa"/>
            <w:vAlign w:val="center"/>
          </w:tcPr>
          <w:p w14:paraId="06908681" w14:textId="77777777" w:rsidR="00B65B3C" w:rsidRPr="009B2EFB" w:rsidRDefault="00B65B3C" w:rsidP="009F6FEB">
            <w:pPr>
              <w:jc w:val="center"/>
              <w:rPr>
                <w:sz w:val="20"/>
              </w:rPr>
            </w:pPr>
            <w:r w:rsidRPr="009B2EFB">
              <w:rPr>
                <w:sz w:val="20"/>
              </w:rPr>
              <w:t>брой</w:t>
            </w:r>
          </w:p>
        </w:tc>
        <w:tc>
          <w:tcPr>
            <w:tcW w:w="1417" w:type="dxa"/>
            <w:vAlign w:val="center"/>
          </w:tcPr>
          <w:p w14:paraId="7184A9AC" w14:textId="77777777" w:rsidR="00B65B3C" w:rsidRPr="009B2EFB" w:rsidRDefault="00B65B3C" w:rsidP="009F6FEB">
            <w:pPr>
              <w:jc w:val="center"/>
              <w:rPr>
                <w:sz w:val="20"/>
              </w:rPr>
            </w:pPr>
            <w:r w:rsidRPr="009B2EFB">
              <w:rPr>
                <w:sz w:val="20"/>
              </w:rPr>
              <w:t>65</w:t>
            </w:r>
          </w:p>
        </w:tc>
        <w:tc>
          <w:tcPr>
            <w:tcW w:w="1134" w:type="dxa"/>
            <w:vAlign w:val="center"/>
          </w:tcPr>
          <w:p w14:paraId="096E2F23" w14:textId="77777777" w:rsidR="00B65B3C" w:rsidRPr="009B2EFB" w:rsidRDefault="00B65B3C" w:rsidP="009F6FEB">
            <w:pPr>
              <w:jc w:val="center"/>
              <w:rPr>
                <w:sz w:val="20"/>
              </w:rPr>
            </w:pPr>
            <w:r w:rsidRPr="009B2EFB">
              <w:rPr>
                <w:sz w:val="20"/>
              </w:rPr>
              <w:t>62,2</w:t>
            </w:r>
          </w:p>
        </w:tc>
        <w:tc>
          <w:tcPr>
            <w:tcW w:w="1100" w:type="dxa"/>
            <w:vAlign w:val="center"/>
          </w:tcPr>
          <w:p w14:paraId="63130ABC" w14:textId="77777777" w:rsidR="00B65B3C" w:rsidRPr="009B2EFB" w:rsidRDefault="00B65B3C" w:rsidP="009F6FEB">
            <w:pPr>
              <w:jc w:val="center"/>
              <w:rPr>
                <w:sz w:val="20"/>
              </w:rPr>
            </w:pPr>
            <w:r w:rsidRPr="009B2EFB">
              <w:rPr>
                <w:sz w:val="20"/>
              </w:rPr>
              <w:t>96%</w:t>
            </w:r>
          </w:p>
        </w:tc>
      </w:tr>
      <w:tr w:rsidR="00B65B3C" w:rsidRPr="009B2EFB" w14:paraId="03C56CFB" w14:textId="77777777" w:rsidTr="009F6FEB">
        <w:tc>
          <w:tcPr>
            <w:tcW w:w="4077" w:type="dxa"/>
          </w:tcPr>
          <w:p w14:paraId="5F826941" w14:textId="77777777" w:rsidR="00B65B3C" w:rsidRPr="009B2EFB" w:rsidRDefault="00B65B3C" w:rsidP="009F6FEB">
            <w:pPr>
              <w:jc w:val="both"/>
              <w:rPr>
                <w:sz w:val="20"/>
              </w:rPr>
            </w:pPr>
            <w:r w:rsidRPr="009B2EFB">
              <w:rPr>
                <w:sz w:val="20"/>
              </w:rPr>
              <w:t>Регистрирани леглоденонощия</w:t>
            </w:r>
          </w:p>
        </w:tc>
        <w:tc>
          <w:tcPr>
            <w:tcW w:w="1418" w:type="dxa"/>
            <w:vAlign w:val="center"/>
          </w:tcPr>
          <w:p w14:paraId="290CCCA3" w14:textId="77777777" w:rsidR="00B65B3C" w:rsidRPr="009B2EFB" w:rsidRDefault="00B65B3C" w:rsidP="009F6FEB">
            <w:pPr>
              <w:jc w:val="center"/>
              <w:rPr>
                <w:sz w:val="20"/>
              </w:rPr>
            </w:pPr>
            <w:r w:rsidRPr="009B2EFB">
              <w:rPr>
                <w:sz w:val="20"/>
              </w:rPr>
              <w:t>брой</w:t>
            </w:r>
          </w:p>
        </w:tc>
        <w:tc>
          <w:tcPr>
            <w:tcW w:w="1417" w:type="dxa"/>
            <w:vAlign w:val="center"/>
          </w:tcPr>
          <w:p w14:paraId="6B1363E0" w14:textId="77777777" w:rsidR="00B65B3C" w:rsidRPr="009B2EFB" w:rsidRDefault="00B65B3C" w:rsidP="009F6FEB">
            <w:pPr>
              <w:jc w:val="center"/>
              <w:rPr>
                <w:sz w:val="20"/>
              </w:rPr>
            </w:pPr>
            <w:r w:rsidRPr="009B2EFB">
              <w:rPr>
                <w:sz w:val="20"/>
              </w:rPr>
              <w:t>130 000</w:t>
            </w:r>
          </w:p>
        </w:tc>
        <w:tc>
          <w:tcPr>
            <w:tcW w:w="1134" w:type="dxa"/>
            <w:vAlign w:val="center"/>
          </w:tcPr>
          <w:p w14:paraId="61EB8055" w14:textId="77777777" w:rsidR="00B65B3C" w:rsidRPr="009B2EFB" w:rsidRDefault="00B65B3C" w:rsidP="009F6FEB">
            <w:pPr>
              <w:jc w:val="center"/>
              <w:rPr>
                <w:sz w:val="20"/>
              </w:rPr>
            </w:pPr>
            <w:r w:rsidRPr="009B2EFB">
              <w:rPr>
                <w:sz w:val="20"/>
              </w:rPr>
              <w:t>126 025</w:t>
            </w:r>
          </w:p>
        </w:tc>
        <w:tc>
          <w:tcPr>
            <w:tcW w:w="1100" w:type="dxa"/>
            <w:vAlign w:val="center"/>
          </w:tcPr>
          <w:p w14:paraId="22A735BE" w14:textId="77777777" w:rsidR="00B65B3C" w:rsidRPr="009B2EFB" w:rsidRDefault="00B65B3C" w:rsidP="009F6FEB">
            <w:pPr>
              <w:jc w:val="center"/>
              <w:rPr>
                <w:sz w:val="20"/>
              </w:rPr>
            </w:pPr>
            <w:r w:rsidRPr="009B2EFB">
              <w:rPr>
                <w:sz w:val="20"/>
              </w:rPr>
              <w:t>97%</w:t>
            </w:r>
          </w:p>
        </w:tc>
      </w:tr>
      <w:tr w:rsidR="00B65B3C" w:rsidRPr="009B2EFB" w14:paraId="790178A9" w14:textId="77777777" w:rsidTr="009F6FEB">
        <w:tc>
          <w:tcPr>
            <w:tcW w:w="4077" w:type="dxa"/>
          </w:tcPr>
          <w:p w14:paraId="47F27A14" w14:textId="77777777" w:rsidR="00B65B3C" w:rsidRPr="009B2EFB" w:rsidRDefault="00B65B3C" w:rsidP="009F6FEB">
            <w:pPr>
              <w:jc w:val="both"/>
              <w:rPr>
                <w:sz w:val="20"/>
              </w:rPr>
            </w:pPr>
            <w:r w:rsidRPr="009B2EFB">
              <w:rPr>
                <w:sz w:val="20"/>
              </w:rPr>
              <w:t>Намален отн. дял на отпаднали ученици от общия брой ученици</w:t>
            </w:r>
          </w:p>
        </w:tc>
        <w:tc>
          <w:tcPr>
            <w:tcW w:w="1418" w:type="dxa"/>
            <w:vAlign w:val="center"/>
          </w:tcPr>
          <w:p w14:paraId="3C422124" w14:textId="77777777" w:rsidR="00B65B3C" w:rsidRPr="009B2EFB" w:rsidRDefault="00B65B3C" w:rsidP="009F6FEB">
            <w:pPr>
              <w:jc w:val="center"/>
              <w:rPr>
                <w:sz w:val="20"/>
              </w:rPr>
            </w:pPr>
            <w:r w:rsidRPr="009B2EFB">
              <w:rPr>
                <w:sz w:val="20"/>
              </w:rPr>
              <w:t>%</w:t>
            </w:r>
          </w:p>
        </w:tc>
        <w:tc>
          <w:tcPr>
            <w:tcW w:w="1417" w:type="dxa"/>
            <w:vAlign w:val="center"/>
          </w:tcPr>
          <w:p w14:paraId="4FFE2DAE" w14:textId="77777777" w:rsidR="00B65B3C" w:rsidRPr="009B2EFB" w:rsidRDefault="00B65B3C" w:rsidP="009F6FEB">
            <w:pPr>
              <w:jc w:val="center"/>
              <w:rPr>
                <w:sz w:val="20"/>
              </w:rPr>
            </w:pPr>
            <w:r w:rsidRPr="009B2EFB">
              <w:rPr>
                <w:sz w:val="20"/>
              </w:rPr>
              <w:t>3</w:t>
            </w:r>
          </w:p>
        </w:tc>
        <w:tc>
          <w:tcPr>
            <w:tcW w:w="1134" w:type="dxa"/>
            <w:vAlign w:val="center"/>
          </w:tcPr>
          <w:p w14:paraId="652B509D" w14:textId="77777777" w:rsidR="00B65B3C" w:rsidRPr="009B2EFB" w:rsidRDefault="00B65B3C" w:rsidP="009F6FEB">
            <w:pPr>
              <w:jc w:val="center"/>
              <w:rPr>
                <w:sz w:val="20"/>
              </w:rPr>
            </w:pPr>
            <w:r w:rsidRPr="009B2EFB">
              <w:rPr>
                <w:sz w:val="20"/>
              </w:rPr>
              <w:t>2,7</w:t>
            </w:r>
          </w:p>
        </w:tc>
        <w:tc>
          <w:tcPr>
            <w:tcW w:w="1100" w:type="dxa"/>
            <w:vAlign w:val="center"/>
          </w:tcPr>
          <w:p w14:paraId="49C08029" w14:textId="77777777" w:rsidR="00B65B3C" w:rsidRPr="009B2EFB" w:rsidRDefault="00B65B3C" w:rsidP="009F6FEB">
            <w:pPr>
              <w:jc w:val="center"/>
              <w:rPr>
                <w:sz w:val="20"/>
              </w:rPr>
            </w:pPr>
            <w:r w:rsidRPr="009B2EFB">
              <w:rPr>
                <w:sz w:val="20"/>
              </w:rPr>
              <w:t>90%</w:t>
            </w:r>
          </w:p>
        </w:tc>
      </w:tr>
      <w:tr w:rsidR="00B65B3C" w:rsidRPr="009B2EFB" w14:paraId="70AD3376" w14:textId="77777777" w:rsidTr="009F6FEB">
        <w:tc>
          <w:tcPr>
            <w:tcW w:w="4077" w:type="dxa"/>
          </w:tcPr>
          <w:p w14:paraId="487EEE72" w14:textId="77777777" w:rsidR="00B65B3C" w:rsidRPr="009B2EFB" w:rsidRDefault="00B65B3C" w:rsidP="009F6FEB">
            <w:pPr>
              <w:jc w:val="both"/>
              <w:rPr>
                <w:sz w:val="20"/>
              </w:rPr>
            </w:pPr>
            <w:r w:rsidRPr="009B2EFB">
              <w:rPr>
                <w:sz w:val="20"/>
              </w:rPr>
              <w:t>Въведени иновативни форми на обучение</w:t>
            </w:r>
          </w:p>
        </w:tc>
        <w:tc>
          <w:tcPr>
            <w:tcW w:w="1418" w:type="dxa"/>
            <w:vAlign w:val="center"/>
          </w:tcPr>
          <w:p w14:paraId="488E596A" w14:textId="77777777" w:rsidR="00B65B3C" w:rsidRPr="009B2EFB" w:rsidRDefault="00B65B3C" w:rsidP="009F6FEB">
            <w:pPr>
              <w:jc w:val="center"/>
              <w:rPr>
                <w:sz w:val="20"/>
              </w:rPr>
            </w:pPr>
            <w:r w:rsidRPr="009B2EFB">
              <w:rPr>
                <w:sz w:val="20"/>
              </w:rPr>
              <w:t>брой</w:t>
            </w:r>
          </w:p>
        </w:tc>
        <w:tc>
          <w:tcPr>
            <w:tcW w:w="1417" w:type="dxa"/>
            <w:vAlign w:val="center"/>
          </w:tcPr>
          <w:p w14:paraId="180914B9" w14:textId="77777777" w:rsidR="00B65B3C" w:rsidRPr="009B2EFB" w:rsidRDefault="00B65B3C" w:rsidP="009F6FEB">
            <w:pPr>
              <w:jc w:val="center"/>
              <w:rPr>
                <w:sz w:val="20"/>
              </w:rPr>
            </w:pPr>
            <w:r w:rsidRPr="009B2EFB">
              <w:rPr>
                <w:sz w:val="20"/>
              </w:rPr>
              <w:t>5</w:t>
            </w:r>
          </w:p>
        </w:tc>
        <w:tc>
          <w:tcPr>
            <w:tcW w:w="1134" w:type="dxa"/>
            <w:vAlign w:val="center"/>
          </w:tcPr>
          <w:p w14:paraId="2F6CAF2F" w14:textId="77777777" w:rsidR="00B65B3C" w:rsidRPr="009B2EFB" w:rsidRDefault="00B65B3C" w:rsidP="009F6FEB">
            <w:pPr>
              <w:jc w:val="center"/>
              <w:rPr>
                <w:sz w:val="20"/>
              </w:rPr>
            </w:pPr>
            <w:r w:rsidRPr="009B2EFB">
              <w:rPr>
                <w:sz w:val="20"/>
              </w:rPr>
              <w:t>4</w:t>
            </w:r>
          </w:p>
        </w:tc>
        <w:tc>
          <w:tcPr>
            <w:tcW w:w="1100" w:type="dxa"/>
            <w:vAlign w:val="center"/>
          </w:tcPr>
          <w:p w14:paraId="77897DD4" w14:textId="77777777" w:rsidR="00B65B3C" w:rsidRPr="009B2EFB" w:rsidRDefault="00B65B3C" w:rsidP="009F6FEB">
            <w:pPr>
              <w:jc w:val="center"/>
              <w:rPr>
                <w:sz w:val="20"/>
              </w:rPr>
            </w:pPr>
            <w:r w:rsidRPr="009B2EFB">
              <w:rPr>
                <w:sz w:val="20"/>
              </w:rPr>
              <w:t>80%</w:t>
            </w:r>
          </w:p>
        </w:tc>
      </w:tr>
      <w:tr w:rsidR="00B65B3C" w:rsidRPr="009B2EFB" w14:paraId="7C15B0CC" w14:textId="77777777" w:rsidTr="009F6FEB">
        <w:tc>
          <w:tcPr>
            <w:tcW w:w="4077" w:type="dxa"/>
          </w:tcPr>
          <w:p w14:paraId="3F9C230A" w14:textId="77777777" w:rsidR="00B65B3C" w:rsidRPr="009B2EFB" w:rsidRDefault="00B65B3C" w:rsidP="009F6FEB">
            <w:pPr>
              <w:jc w:val="both"/>
              <w:rPr>
                <w:sz w:val="20"/>
              </w:rPr>
            </w:pPr>
            <w:r w:rsidRPr="009B2EFB">
              <w:rPr>
                <w:sz w:val="20"/>
              </w:rPr>
              <w:t>Разкрити нови места в социални услуги</w:t>
            </w:r>
          </w:p>
        </w:tc>
        <w:tc>
          <w:tcPr>
            <w:tcW w:w="1418" w:type="dxa"/>
            <w:vAlign w:val="center"/>
          </w:tcPr>
          <w:p w14:paraId="63F90322" w14:textId="77777777" w:rsidR="00B65B3C" w:rsidRPr="009B2EFB" w:rsidRDefault="00B65B3C" w:rsidP="009F6FEB">
            <w:pPr>
              <w:jc w:val="center"/>
              <w:rPr>
                <w:sz w:val="20"/>
              </w:rPr>
            </w:pPr>
            <w:r w:rsidRPr="009B2EFB">
              <w:rPr>
                <w:sz w:val="20"/>
              </w:rPr>
              <w:t>брой</w:t>
            </w:r>
          </w:p>
        </w:tc>
        <w:tc>
          <w:tcPr>
            <w:tcW w:w="1417" w:type="dxa"/>
            <w:vAlign w:val="center"/>
          </w:tcPr>
          <w:p w14:paraId="62FA1AA6" w14:textId="77777777" w:rsidR="00B65B3C" w:rsidRPr="009B2EFB" w:rsidRDefault="00B65B3C" w:rsidP="009F6FEB">
            <w:pPr>
              <w:jc w:val="center"/>
              <w:rPr>
                <w:sz w:val="20"/>
              </w:rPr>
            </w:pPr>
            <w:r w:rsidRPr="009B2EFB">
              <w:rPr>
                <w:sz w:val="20"/>
              </w:rPr>
              <w:t>40</w:t>
            </w:r>
          </w:p>
        </w:tc>
        <w:tc>
          <w:tcPr>
            <w:tcW w:w="1134" w:type="dxa"/>
            <w:vAlign w:val="center"/>
          </w:tcPr>
          <w:p w14:paraId="2FDD3057" w14:textId="77777777" w:rsidR="00B65B3C" w:rsidRPr="009B2EFB" w:rsidRDefault="00B65B3C" w:rsidP="009F6FEB">
            <w:pPr>
              <w:jc w:val="center"/>
              <w:rPr>
                <w:sz w:val="20"/>
              </w:rPr>
            </w:pPr>
            <w:r w:rsidRPr="009B2EFB">
              <w:rPr>
                <w:sz w:val="20"/>
              </w:rPr>
              <w:t>35</w:t>
            </w:r>
          </w:p>
        </w:tc>
        <w:tc>
          <w:tcPr>
            <w:tcW w:w="1100" w:type="dxa"/>
            <w:vAlign w:val="center"/>
          </w:tcPr>
          <w:p w14:paraId="539451DF" w14:textId="77777777" w:rsidR="00B65B3C" w:rsidRPr="009B2EFB" w:rsidRDefault="00B65B3C" w:rsidP="009F6FEB">
            <w:pPr>
              <w:jc w:val="center"/>
              <w:rPr>
                <w:sz w:val="20"/>
              </w:rPr>
            </w:pPr>
            <w:r w:rsidRPr="009B2EFB">
              <w:rPr>
                <w:sz w:val="20"/>
              </w:rPr>
              <w:t>88%</w:t>
            </w:r>
          </w:p>
        </w:tc>
      </w:tr>
      <w:tr w:rsidR="00B65B3C" w:rsidRPr="009B2EFB" w14:paraId="4D92045F" w14:textId="77777777" w:rsidTr="009F6FEB">
        <w:tc>
          <w:tcPr>
            <w:tcW w:w="4077" w:type="dxa"/>
          </w:tcPr>
          <w:p w14:paraId="672C8BAD" w14:textId="77777777" w:rsidR="00B65B3C" w:rsidRPr="009B2EFB" w:rsidRDefault="00B65B3C" w:rsidP="009F6FEB">
            <w:pPr>
              <w:jc w:val="both"/>
              <w:rPr>
                <w:sz w:val="20"/>
              </w:rPr>
            </w:pPr>
            <w:r w:rsidRPr="009B2EFB">
              <w:rPr>
                <w:sz w:val="20"/>
              </w:rPr>
              <w:t>Дял на ремонтирани улици от уличната мрежа</w:t>
            </w:r>
          </w:p>
        </w:tc>
        <w:tc>
          <w:tcPr>
            <w:tcW w:w="1418" w:type="dxa"/>
            <w:vAlign w:val="center"/>
          </w:tcPr>
          <w:p w14:paraId="32F75892" w14:textId="77777777" w:rsidR="00B65B3C" w:rsidRPr="009B2EFB" w:rsidRDefault="00B65B3C" w:rsidP="009F6FEB">
            <w:pPr>
              <w:jc w:val="center"/>
              <w:rPr>
                <w:sz w:val="20"/>
              </w:rPr>
            </w:pPr>
            <w:r w:rsidRPr="009B2EFB">
              <w:rPr>
                <w:sz w:val="20"/>
              </w:rPr>
              <w:t>%</w:t>
            </w:r>
          </w:p>
        </w:tc>
        <w:tc>
          <w:tcPr>
            <w:tcW w:w="1417" w:type="dxa"/>
            <w:vAlign w:val="center"/>
          </w:tcPr>
          <w:p w14:paraId="560DA205" w14:textId="77777777" w:rsidR="00B65B3C" w:rsidRPr="009B2EFB" w:rsidRDefault="00B65B3C" w:rsidP="009F6FEB">
            <w:pPr>
              <w:jc w:val="center"/>
              <w:rPr>
                <w:sz w:val="20"/>
              </w:rPr>
            </w:pPr>
            <w:r w:rsidRPr="009B2EFB">
              <w:rPr>
                <w:sz w:val="20"/>
              </w:rPr>
              <w:t>20</w:t>
            </w:r>
          </w:p>
        </w:tc>
        <w:tc>
          <w:tcPr>
            <w:tcW w:w="1134" w:type="dxa"/>
            <w:vAlign w:val="center"/>
          </w:tcPr>
          <w:p w14:paraId="640D7082" w14:textId="77777777" w:rsidR="00B65B3C" w:rsidRPr="009B2EFB" w:rsidRDefault="00B65B3C" w:rsidP="009F6FEB">
            <w:pPr>
              <w:jc w:val="center"/>
              <w:rPr>
                <w:sz w:val="20"/>
              </w:rPr>
            </w:pPr>
            <w:r w:rsidRPr="009B2EFB">
              <w:rPr>
                <w:sz w:val="20"/>
              </w:rPr>
              <w:t>3</w:t>
            </w:r>
          </w:p>
        </w:tc>
        <w:tc>
          <w:tcPr>
            <w:tcW w:w="1100" w:type="dxa"/>
            <w:vAlign w:val="center"/>
          </w:tcPr>
          <w:p w14:paraId="72A20B22" w14:textId="77777777" w:rsidR="00B65B3C" w:rsidRPr="009B2EFB" w:rsidRDefault="00B65B3C" w:rsidP="009F6FEB">
            <w:pPr>
              <w:jc w:val="center"/>
              <w:rPr>
                <w:sz w:val="20"/>
              </w:rPr>
            </w:pPr>
            <w:r w:rsidRPr="009B2EFB">
              <w:rPr>
                <w:sz w:val="20"/>
              </w:rPr>
              <w:t>15%</w:t>
            </w:r>
          </w:p>
        </w:tc>
      </w:tr>
      <w:tr w:rsidR="00B65B3C" w:rsidRPr="009B2EFB" w14:paraId="113F70E3" w14:textId="77777777" w:rsidTr="009F6FEB">
        <w:tc>
          <w:tcPr>
            <w:tcW w:w="4077" w:type="dxa"/>
          </w:tcPr>
          <w:p w14:paraId="75BE9570" w14:textId="77777777" w:rsidR="00B65B3C" w:rsidRPr="009B2EFB" w:rsidRDefault="00B65B3C" w:rsidP="009F6FEB">
            <w:pPr>
              <w:jc w:val="both"/>
              <w:rPr>
                <w:sz w:val="20"/>
              </w:rPr>
            </w:pPr>
            <w:r w:rsidRPr="009B2EFB">
              <w:rPr>
                <w:sz w:val="20"/>
              </w:rPr>
              <w:t>Площ на зелени площи с подобрени качества</w:t>
            </w:r>
          </w:p>
        </w:tc>
        <w:tc>
          <w:tcPr>
            <w:tcW w:w="1418" w:type="dxa"/>
            <w:vAlign w:val="center"/>
          </w:tcPr>
          <w:p w14:paraId="2B77DD3B" w14:textId="77777777" w:rsidR="00B65B3C" w:rsidRPr="009B2EFB" w:rsidRDefault="00B65B3C" w:rsidP="009F6FEB">
            <w:pPr>
              <w:jc w:val="center"/>
              <w:rPr>
                <w:sz w:val="20"/>
              </w:rPr>
            </w:pPr>
            <w:r w:rsidRPr="009B2EFB">
              <w:rPr>
                <w:sz w:val="20"/>
              </w:rPr>
              <w:t>дка</w:t>
            </w:r>
          </w:p>
        </w:tc>
        <w:tc>
          <w:tcPr>
            <w:tcW w:w="1417" w:type="dxa"/>
            <w:vAlign w:val="center"/>
          </w:tcPr>
          <w:p w14:paraId="306ED782" w14:textId="77777777" w:rsidR="00B65B3C" w:rsidRPr="009B2EFB" w:rsidRDefault="00B65B3C" w:rsidP="009F6FEB">
            <w:pPr>
              <w:jc w:val="center"/>
              <w:rPr>
                <w:sz w:val="20"/>
              </w:rPr>
            </w:pPr>
            <w:r w:rsidRPr="009B2EFB">
              <w:rPr>
                <w:sz w:val="20"/>
              </w:rPr>
              <w:t>100</w:t>
            </w:r>
          </w:p>
        </w:tc>
        <w:tc>
          <w:tcPr>
            <w:tcW w:w="1134" w:type="dxa"/>
            <w:vAlign w:val="center"/>
          </w:tcPr>
          <w:p w14:paraId="274E5D1C" w14:textId="77777777" w:rsidR="00B65B3C" w:rsidRPr="009B2EFB" w:rsidRDefault="00B65B3C" w:rsidP="009F6FEB">
            <w:pPr>
              <w:jc w:val="center"/>
              <w:rPr>
                <w:sz w:val="20"/>
              </w:rPr>
            </w:pPr>
            <w:r w:rsidRPr="009B2EFB">
              <w:rPr>
                <w:sz w:val="20"/>
              </w:rPr>
              <w:t>54,6</w:t>
            </w:r>
          </w:p>
        </w:tc>
        <w:tc>
          <w:tcPr>
            <w:tcW w:w="1100" w:type="dxa"/>
            <w:vAlign w:val="center"/>
          </w:tcPr>
          <w:p w14:paraId="0456CE92" w14:textId="77777777" w:rsidR="00B65B3C" w:rsidRPr="009B2EFB" w:rsidRDefault="00B65B3C" w:rsidP="009F6FEB">
            <w:pPr>
              <w:jc w:val="center"/>
              <w:rPr>
                <w:sz w:val="20"/>
              </w:rPr>
            </w:pPr>
            <w:r w:rsidRPr="009B2EFB">
              <w:rPr>
                <w:sz w:val="20"/>
              </w:rPr>
              <w:t>55%</w:t>
            </w:r>
          </w:p>
        </w:tc>
      </w:tr>
      <w:tr w:rsidR="00B65B3C" w:rsidRPr="009B2EFB" w14:paraId="46077C44" w14:textId="77777777" w:rsidTr="009F6FEB">
        <w:tc>
          <w:tcPr>
            <w:tcW w:w="4077" w:type="dxa"/>
          </w:tcPr>
          <w:p w14:paraId="49DA70A2" w14:textId="77777777" w:rsidR="00B65B3C" w:rsidRPr="009B2EFB" w:rsidRDefault="00B65B3C" w:rsidP="009F6FEB">
            <w:pPr>
              <w:jc w:val="both"/>
              <w:rPr>
                <w:sz w:val="20"/>
              </w:rPr>
            </w:pPr>
            <w:r w:rsidRPr="009B2EFB">
              <w:rPr>
                <w:sz w:val="20"/>
              </w:rPr>
              <w:t>Население с подобрено водоснабдяване</w:t>
            </w:r>
          </w:p>
        </w:tc>
        <w:tc>
          <w:tcPr>
            <w:tcW w:w="1418" w:type="dxa"/>
            <w:vAlign w:val="center"/>
          </w:tcPr>
          <w:p w14:paraId="5C1FCB38" w14:textId="77777777" w:rsidR="00B65B3C" w:rsidRPr="009B2EFB" w:rsidRDefault="00B65B3C" w:rsidP="009F6FEB">
            <w:pPr>
              <w:jc w:val="center"/>
              <w:rPr>
                <w:sz w:val="20"/>
              </w:rPr>
            </w:pPr>
            <w:r w:rsidRPr="009B2EFB">
              <w:rPr>
                <w:sz w:val="20"/>
              </w:rPr>
              <w:t>%</w:t>
            </w:r>
          </w:p>
        </w:tc>
        <w:tc>
          <w:tcPr>
            <w:tcW w:w="1417" w:type="dxa"/>
            <w:vAlign w:val="center"/>
          </w:tcPr>
          <w:p w14:paraId="4AC4116A" w14:textId="77777777" w:rsidR="00B65B3C" w:rsidRPr="009B2EFB" w:rsidRDefault="00B65B3C" w:rsidP="009F6FEB">
            <w:pPr>
              <w:jc w:val="center"/>
              <w:rPr>
                <w:sz w:val="20"/>
              </w:rPr>
            </w:pPr>
            <w:r w:rsidRPr="009B2EFB">
              <w:rPr>
                <w:sz w:val="20"/>
              </w:rPr>
              <w:t>10</w:t>
            </w:r>
          </w:p>
        </w:tc>
        <w:tc>
          <w:tcPr>
            <w:tcW w:w="1134" w:type="dxa"/>
            <w:vAlign w:val="center"/>
          </w:tcPr>
          <w:p w14:paraId="5EDCE2D4" w14:textId="77777777" w:rsidR="00B65B3C" w:rsidRPr="009B2EFB" w:rsidRDefault="00B65B3C" w:rsidP="009F6FEB">
            <w:pPr>
              <w:jc w:val="center"/>
              <w:rPr>
                <w:sz w:val="20"/>
              </w:rPr>
            </w:pPr>
            <w:r w:rsidRPr="009B2EFB">
              <w:rPr>
                <w:sz w:val="20"/>
              </w:rPr>
              <w:t>8,69</w:t>
            </w:r>
          </w:p>
        </w:tc>
        <w:tc>
          <w:tcPr>
            <w:tcW w:w="1100" w:type="dxa"/>
            <w:vAlign w:val="center"/>
          </w:tcPr>
          <w:p w14:paraId="5AF6B841" w14:textId="77777777" w:rsidR="00B65B3C" w:rsidRPr="009B2EFB" w:rsidRDefault="00B65B3C" w:rsidP="009F6FEB">
            <w:pPr>
              <w:jc w:val="center"/>
              <w:rPr>
                <w:sz w:val="20"/>
              </w:rPr>
            </w:pPr>
            <w:r w:rsidRPr="009B2EFB">
              <w:rPr>
                <w:sz w:val="20"/>
              </w:rPr>
              <w:t>87%</w:t>
            </w:r>
          </w:p>
        </w:tc>
      </w:tr>
      <w:tr w:rsidR="00B65B3C" w:rsidRPr="009B2EFB" w14:paraId="1B3B84FD" w14:textId="77777777" w:rsidTr="009F6FEB">
        <w:tc>
          <w:tcPr>
            <w:tcW w:w="4077" w:type="dxa"/>
          </w:tcPr>
          <w:p w14:paraId="283710B3" w14:textId="77777777" w:rsidR="00B65B3C" w:rsidRPr="009B2EFB" w:rsidRDefault="00B65B3C" w:rsidP="009F6FEB">
            <w:pPr>
              <w:jc w:val="both"/>
              <w:rPr>
                <w:sz w:val="20"/>
              </w:rPr>
            </w:pPr>
            <w:r w:rsidRPr="009B2EFB">
              <w:rPr>
                <w:sz w:val="20"/>
              </w:rPr>
              <w:t>Монтирани енергоспестяващи лампи в уличното осветление</w:t>
            </w:r>
          </w:p>
        </w:tc>
        <w:tc>
          <w:tcPr>
            <w:tcW w:w="1418" w:type="dxa"/>
            <w:vAlign w:val="center"/>
          </w:tcPr>
          <w:p w14:paraId="63886E41" w14:textId="77777777" w:rsidR="00B65B3C" w:rsidRPr="009B2EFB" w:rsidRDefault="00B65B3C" w:rsidP="009F6FEB">
            <w:pPr>
              <w:jc w:val="center"/>
              <w:rPr>
                <w:sz w:val="20"/>
              </w:rPr>
            </w:pPr>
            <w:r w:rsidRPr="009B2EFB">
              <w:rPr>
                <w:sz w:val="20"/>
              </w:rPr>
              <w:t>брой</w:t>
            </w:r>
          </w:p>
        </w:tc>
        <w:tc>
          <w:tcPr>
            <w:tcW w:w="1417" w:type="dxa"/>
            <w:vAlign w:val="center"/>
          </w:tcPr>
          <w:p w14:paraId="03FA9B8B" w14:textId="77777777" w:rsidR="00B65B3C" w:rsidRPr="009B2EFB" w:rsidRDefault="00B65B3C" w:rsidP="009F6FEB">
            <w:pPr>
              <w:jc w:val="center"/>
              <w:rPr>
                <w:sz w:val="20"/>
              </w:rPr>
            </w:pPr>
            <w:r w:rsidRPr="009B2EFB">
              <w:rPr>
                <w:sz w:val="20"/>
              </w:rPr>
              <w:t>400</w:t>
            </w:r>
          </w:p>
        </w:tc>
        <w:tc>
          <w:tcPr>
            <w:tcW w:w="1134" w:type="dxa"/>
            <w:vAlign w:val="center"/>
          </w:tcPr>
          <w:p w14:paraId="402DD480" w14:textId="77777777" w:rsidR="00B65B3C" w:rsidRPr="009B2EFB" w:rsidRDefault="00B65B3C" w:rsidP="009F6FEB">
            <w:pPr>
              <w:jc w:val="center"/>
              <w:rPr>
                <w:sz w:val="20"/>
              </w:rPr>
            </w:pPr>
            <w:r w:rsidRPr="009B2EFB">
              <w:rPr>
                <w:sz w:val="20"/>
              </w:rPr>
              <w:t>1003</w:t>
            </w:r>
          </w:p>
        </w:tc>
        <w:tc>
          <w:tcPr>
            <w:tcW w:w="1100" w:type="dxa"/>
            <w:vAlign w:val="center"/>
          </w:tcPr>
          <w:p w14:paraId="393E0466" w14:textId="77777777" w:rsidR="00B65B3C" w:rsidRPr="009B2EFB" w:rsidRDefault="00B65B3C" w:rsidP="009F6FEB">
            <w:pPr>
              <w:jc w:val="center"/>
              <w:rPr>
                <w:sz w:val="20"/>
              </w:rPr>
            </w:pPr>
            <w:r w:rsidRPr="009B2EFB">
              <w:rPr>
                <w:sz w:val="20"/>
              </w:rPr>
              <w:t>251%</w:t>
            </w:r>
          </w:p>
        </w:tc>
      </w:tr>
      <w:tr w:rsidR="00B65B3C" w:rsidRPr="009B2EFB" w14:paraId="37D86FC5" w14:textId="77777777" w:rsidTr="009F6FEB">
        <w:trPr>
          <w:trHeight w:val="484"/>
        </w:trPr>
        <w:tc>
          <w:tcPr>
            <w:tcW w:w="4077" w:type="dxa"/>
          </w:tcPr>
          <w:p w14:paraId="55699FC5" w14:textId="77777777" w:rsidR="00B65B3C" w:rsidRPr="009B2EFB" w:rsidRDefault="00B65B3C" w:rsidP="009F6FEB">
            <w:pPr>
              <w:jc w:val="both"/>
              <w:rPr>
                <w:sz w:val="20"/>
              </w:rPr>
            </w:pPr>
            <w:r w:rsidRPr="009B2EFB">
              <w:rPr>
                <w:sz w:val="20"/>
              </w:rPr>
              <w:t>Площ, обхваната с ПУП</w:t>
            </w:r>
          </w:p>
        </w:tc>
        <w:tc>
          <w:tcPr>
            <w:tcW w:w="1418" w:type="dxa"/>
            <w:vAlign w:val="center"/>
          </w:tcPr>
          <w:p w14:paraId="50233BCE" w14:textId="77777777" w:rsidR="00B65B3C" w:rsidRPr="009B2EFB" w:rsidRDefault="00B65B3C" w:rsidP="009F6FEB">
            <w:pPr>
              <w:jc w:val="center"/>
              <w:rPr>
                <w:sz w:val="20"/>
              </w:rPr>
            </w:pPr>
            <w:r w:rsidRPr="009B2EFB">
              <w:rPr>
                <w:sz w:val="20"/>
              </w:rPr>
              <w:t>ха</w:t>
            </w:r>
          </w:p>
        </w:tc>
        <w:tc>
          <w:tcPr>
            <w:tcW w:w="1417" w:type="dxa"/>
            <w:vAlign w:val="center"/>
          </w:tcPr>
          <w:p w14:paraId="72BA359C" w14:textId="77777777" w:rsidR="00B65B3C" w:rsidRPr="009B2EFB" w:rsidRDefault="00B65B3C" w:rsidP="009F6FEB">
            <w:pPr>
              <w:jc w:val="center"/>
              <w:rPr>
                <w:sz w:val="20"/>
              </w:rPr>
            </w:pPr>
            <w:r w:rsidRPr="009B2EFB">
              <w:rPr>
                <w:sz w:val="20"/>
              </w:rPr>
              <w:t>60</w:t>
            </w:r>
          </w:p>
        </w:tc>
        <w:tc>
          <w:tcPr>
            <w:tcW w:w="1134" w:type="dxa"/>
            <w:vAlign w:val="center"/>
          </w:tcPr>
          <w:p w14:paraId="6CA79176" w14:textId="77777777" w:rsidR="00B65B3C" w:rsidRPr="009B2EFB" w:rsidRDefault="00B65B3C" w:rsidP="009F6FEB">
            <w:pPr>
              <w:ind w:left="-108" w:right="-108"/>
              <w:jc w:val="both"/>
              <w:rPr>
                <w:sz w:val="20"/>
              </w:rPr>
            </w:pPr>
            <w:r w:rsidRPr="009B2EFB">
              <w:rPr>
                <w:sz w:val="20"/>
              </w:rPr>
              <w:t>Липсва информация</w:t>
            </w:r>
          </w:p>
        </w:tc>
        <w:tc>
          <w:tcPr>
            <w:tcW w:w="1100" w:type="dxa"/>
            <w:vAlign w:val="center"/>
          </w:tcPr>
          <w:p w14:paraId="73845C5E" w14:textId="77777777" w:rsidR="00B65B3C" w:rsidRPr="009B2EFB" w:rsidRDefault="00B65B3C" w:rsidP="009F6FEB">
            <w:pPr>
              <w:ind w:left="-108" w:right="-142"/>
              <w:jc w:val="center"/>
              <w:rPr>
                <w:sz w:val="20"/>
              </w:rPr>
            </w:pPr>
            <w:r w:rsidRPr="009B2EFB">
              <w:rPr>
                <w:sz w:val="20"/>
              </w:rPr>
              <w:t>Липсва информация</w:t>
            </w:r>
          </w:p>
        </w:tc>
      </w:tr>
      <w:tr w:rsidR="00B65B3C" w:rsidRPr="009B2EFB" w14:paraId="06EEFFA4" w14:textId="77777777" w:rsidTr="009F6FEB">
        <w:tc>
          <w:tcPr>
            <w:tcW w:w="4077" w:type="dxa"/>
          </w:tcPr>
          <w:p w14:paraId="0544A885" w14:textId="77777777" w:rsidR="00B65B3C" w:rsidRPr="009B2EFB" w:rsidRDefault="00B65B3C" w:rsidP="009F6FEB">
            <w:pPr>
              <w:jc w:val="both"/>
              <w:rPr>
                <w:sz w:val="20"/>
              </w:rPr>
            </w:pPr>
            <w:r w:rsidRPr="009B2EFB">
              <w:rPr>
                <w:sz w:val="20"/>
              </w:rPr>
              <w:t>Дължина на ремонтирани общински пътища</w:t>
            </w:r>
          </w:p>
        </w:tc>
        <w:tc>
          <w:tcPr>
            <w:tcW w:w="1418" w:type="dxa"/>
            <w:vAlign w:val="center"/>
          </w:tcPr>
          <w:p w14:paraId="3601A286" w14:textId="77777777" w:rsidR="00B65B3C" w:rsidRPr="009B2EFB" w:rsidRDefault="00B65B3C" w:rsidP="009F6FEB">
            <w:pPr>
              <w:jc w:val="center"/>
              <w:rPr>
                <w:sz w:val="20"/>
              </w:rPr>
            </w:pPr>
            <w:r w:rsidRPr="009B2EFB">
              <w:rPr>
                <w:sz w:val="20"/>
              </w:rPr>
              <w:t>км</w:t>
            </w:r>
          </w:p>
        </w:tc>
        <w:tc>
          <w:tcPr>
            <w:tcW w:w="1417" w:type="dxa"/>
            <w:vAlign w:val="center"/>
          </w:tcPr>
          <w:p w14:paraId="77C4CEF6" w14:textId="77777777" w:rsidR="00B65B3C" w:rsidRPr="009B2EFB" w:rsidRDefault="00B65B3C" w:rsidP="009F6FEB">
            <w:pPr>
              <w:jc w:val="center"/>
              <w:rPr>
                <w:sz w:val="20"/>
              </w:rPr>
            </w:pPr>
            <w:r w:rsidRPr="009B2EFB">
              <w:rPr>
                <w:sz w:val="20"/>
              </w:rPr>
              <w:t>30</w:t>
            </w:r>
          </w:p>
        </w:tc>
        <w:tc>
          <w:tcPr>
            <w:tcW w:w="1134" w:type="dxa"/>
            <w:vAlign w:val="center"/>
          </w:tcPr>
          <w:p w14:paraId="54449CDE" w14:textId="77777777" w:rsidR="00B65B3C" w:rsidRPr="009B2EFB" w:rsidRDefault="00B65B3C" w:rsidP="009F6FEB">
            <w:pPr>
              <w:jc w:val="center"/>
              <w:rPr>
                <w:sz w:val="20"/>
              </w:rPr>
            </w:pPr>
            <w:r w:rsidRPr="009B2EFB">
              <w:rPr>
                <w:sz w:val="20"/>
              </w:rPr>
              <w:t>0</w:t>
            </w:r>
          </w:p>
        </w:tc>
        <w:tc>
          <w:tcPr>
            <w:tcW w:w="1100" w:type="dxa"/>
            <w:vAlign w:val="center"/>
          </w:tcPr>
          <w:p w14:paraId="6742C0E5" w14:textId="77777777" w:rsidR="00B65B3C" w:rsidRPr="009B2EFB" w:rsidRDefault="00B65B3C" w:rsidP="009F6FEB">
            <w:pPr>
              <w:jc w:val="center"/>
              <w:rPr>
                <w:sz w:val="20"/>
              </w:rPr>
            </w:pPr>
            <w:r w:rsidRPr="009B2EFB">
              <w:rPr>
                <w:sz w:val="20"/>
              </w:rPr>
              <w:t>0%</w:t>
            </w:r>
          </w:p>
        </w:tc>
      </w:tr>
    </w:tbl>
    <w:p w14:paraId="19D1E004" w14:textId="77777777" w:rsidR="00B65B3C" w:rsidRPr="009B2EFB" w:rsidRDefault="00B65B3C" w:rsidP="00B65B3C">
      <w:pPr>
        <w:jc w:val="both"/>
        <w:rPr>
          <w:rFonts w:cs="Times New Roman"/>
          <w:lang w:val="bg-BG"/>
        </w:rPr>
      </w:pPr>
    </w:p>
    <w:p w14:paraId="238BBE17" w14:textId="379E5C19" w:rsidR="00B65B3C" w:rsidRPr="00071162" w:rsidRDefault="009B2EFB" w:rsidP="00071162">
      <w:pPr>
        <w:jc w:val="both"/>
        <w:rPr>
          <w:rFonts w:cs="Times New Roman"/>
          <w:szCs w:val="24"/>
          <w:lang w:val="bg-BG"/>
        </w:rPr>
      </w:pPr>
      <w:r w:rsidRPr="009B2EFB">
        <w:rPr>
          <w:rFonts w:cs="Times New Roman"/>
          <w:szCs w:val="24"/>
          <w:lang w:val="bg-BG"/>
        </w:rPr>
        <w:t xml:space="preserve">Към момента на извършване на изследването на официалния сайт </w:t>
      </w:r>
      <w:hyperlink r:id="rId25" w:tgtFrame="_new" w:history="1">
        <w:r w:rsidRPr="009B2EFB">
          <w:rPr>
            <w:szCs w:val="24"/>
            <w:lang w:val="bg-BG"/>
          </w:rPr>
          <w:t>www.strategy.bg</w:t>
        </w:r>
      </w:hyperlink>
      <w:r w:rsidRPr="009B2EFB">
        <w:rPr>
          <w:rFonts w:cs="Times New Roman"/>
          <w:szCs w:val="24"/>
          <w:lang w:val="bg-BG"/>
        </w:rPr>
        <w:t xml:space="preserve">, както и на интернет страницата на община </w:t>
      </w:r>
      <w:r w:rsidRPr="00071162">
        <w:rPr>
          <w:rFonts w:cs="Times New Roman"/>
          <w:szCs w:val="24"/>
          <w:lang w:val="bg-BG"/>
        </w:rPr>
        <w:t>Пловдив, не е наличен публикуван „Доклад за резултатите от междинна оценка на изпълнението на Плана за интегрирано развитие на община Пловдив за периода 2021–2027 г.“, както и „Годишен доклад за изпълнението на Плана за интегрирано развитие на Община Пловдив“.</w:t>
      </w:r>
    </w:p>
    <w:p w14:paraId="77F3043B" w14:textId="77777777" w:rsidR="003E34E7" w:rsidRPr="00071162" w:rsidRDefault="003E34E7" w:rsidP="00071162">
      <w:pPr>
        <w:jc w:val="both"/>
        <w:rPr>
          <w:rFonts w:eastAsia="Times New Roman"/>
          <w:lang w:val="bg-BG" w:eastAsia="bg-BG" w:bidi="bg-BG"/>
        </w:rPr>
      </w:pPr>
      <w:bookmarkStart w:id="44" w:name="_Hlk216948435"/>
      <w:r w:rsidRPr="00071162">
        <w:rPr>
          <w:rFonts w:eastAsia="Times New Roman"/>
          <w:lang w:val="bg-BG" w:eastAsia="bg-BG" w:bidi="bg-BG"/>
        </w:rPr>
        <w:t>Изградената система за регионална координация на основата на ефективни партньорства и широка информираност и публичност на действията, включително между оперативните програми, действащи на територията на региона, има ключова роля за изпълнението на Интегрираната териториална стратегия за развитие.</w:t>
      </w:r>
    </w:p>
    <w:p w14:paraId="4307CB22" w14:textId="24C47805" w:rsidR="00B65B3C" w:rsidRPr="00071162" w:rsidRDefault="009B2EFB" w:rsidP="00071162">
      <w:pPr>
        <w:jc w:val="both"/>
        <w:rPr>
          <w:rFonts w:cs="Times New Roman"/>
          <w:color w:val="1F4E79" w:themeColor="accent1" w:themeShade="80"/>
          <w:lang w:val="bg-BG"/>
        </w:rPr>
      </w:pPr>
      <w:r w:rsidRPr="00071162">
        <w:rPr>
          <w:rFonts w:eastAsia="Franklin Gothic Book"/>
          <w:lang w:val="bg-BG" w:bidi="bg-BG"/>
        </w:rPr>
        <w:t xml:space="preserve">Основен инструмент за осигуряване на информация и публичност ще е изготвения тригодишен Доклад за наблюдението на изпълнението на ИТСР, както и последващата оценка след края на периода на действие на стратегията. </w:t>
      </w:r>
      <w:bookmarkEnd w:id="44"/>
    </w:p>
    <w:p w14:paraId="09EB30D1" w14:textId="3F768D2A" w:rsidR="00B65B3C" w:rsidRPr="00071162" w:rsidRDefault="00B65B3C" w:rsidP="00071162">
      <w:pPr>
        <w:tabs>
          <w:tab w:val="left" w:pos="810"/>
        </w:tabs>
        <w:spacing w:line="360" w:lineRule="auto"/>
        <w:jc w:val="both"/>
        <w:rPr>
          <w:rFonts w:cs="Times New Roman"/>
          <w:color w:val="1F4E79" w:themeColor="accent1" w:themeShade="80"/>
          <w:lang w:val="bg-BG"/>
        </w:rPr>
      </w:pPr>
    </w:p>
    <w:p w14:paraId="620D50E2" w14:textId="740A77D0" w:rsidR="0060124D" w:rsidRPr="009B2EFB" w:rsidRDefault="00EE089B" w:rsidP="00FB6A4D">
      <w:pPr>
        <w:pStyle w:val="Heading1"/>
      </w:pPr>
      <w:r w:rsidRPr="009B2EFB">
        <w:t xml:space="preserve"> </w:t>
      </w:r>
      <w:bookmarkStart w:id="45" w:name="_Toc213068186"/>
      <w:bookmarkStart w:id="46" w:name="_Toc222234580"/>
      <w:r w:rsidR="00CB11CA" w:rsidRPr="009B2EFB">
        <w:t>Д</w:t>
      </w:r>
      <w:r w:rsidR="00B175F0" w:rsidRPr="009B2EFB">
        <w:t>ействията, предприети от Р</w:t>
      </w:r>
      <w:r w:rsidR="00BA34BB" w:rsidRPr="009B2EFB">
        <w:t>егионалния съвет за развитие с цел осигуряване на ефективност и ефикасност при изпълнението на интегрираната териториална</w:t>
      </w:r>
      <w:r w:rsidR="00B175F0" w:rsidRPr="009B2EFB">
        <w:t xml:space="preserve"> стратегия за развитие на региона</w:t>
      </w:r>
      <w:bookmarkEnd w:id="45"/>
      <w:bookmarkEnd w:id="46"/>
    </w:p>
    <w:p w14:paraId="670CF22F" w14:textId="77777777" w:rsidR="009B2EFB" w:rsidRPr="009B2EFB" w:rsidRDefault="009B2EFB">
      <w:pPr>
        <w:spacing w:after="160" w:line="259" w:lineRule="auto"/>
        <w:rPr>
          <w:rFonts w:eastAsiaTheme="majorEastAsia" w:cs="Times New Roman"/>
          <w:iCs/>
          <w:color w:val="1F4E79" w:themeColor="accent1" w:themeShade="80"/>
          <w:szCs w:val="24"/>
          <w:lang w:val="bg-BG"/>
        </w:rPr>
      </w:pPr>
    </w:p>
    <w:p w14:paraId="77C967F5" w14:textId="574549DD" w:rsidR="009B2EFB" w:rsidRPr="009B2EFB" w:rsidRDefault="009B2EFB" w:rsidP="009B2EFB">
      <w:pPr>
        <w:pStyle w:val="NormalWeb"/>
        <w:tabs>
          <w:tab w:val="left" w:pos="90"/>
        </w:tabs>
        <w:spacing w:before="0" w:beforeAutospacing="0" w:after="120" w:afterAutospacing="0"/>
        <w:jc w:val="both"/>
      </w:pPr>
      <w:r w:rsidRPr="009B2EFB">
        <w:t>Функциите на Регионалните съвети за развитие са нормативно уредени със Закона за регионално развитие (ЗРР) и Правилника за прилагане на закона за регионално развитие (ППЗРР).</w:t>
      </w:r>
    </w:p>
    <w:p w14:paraId="04A615D9" w14:textId="3C90A96C" w:rsidR="009B2EFB" w:rsidRPr="009B2EFB" w:rsidRDefault="00BC6C1E" w:rsidP="009B2EFB">
      <w:pPr>
        <w:pStyle w:val="NormalWeb"/>
        <w:tabs>
          <w:tab w:val="left" w:pos="90"/>
        </w:tabs>
        <w:spacing w:before="0" w:beforeAutospacing="0" w:after="120" w:afterAutospacing="0"/>
        <w:jc w:val="both"/>
      </w:pPr>
      <w:r>
        <w:t>Ре</w:t>
      </w:r>
      <w:r w:rsidR="009B2EFB" w:rsidRPr="009B2EFB">
        <w:t>гионалният съвет за развитие координира провеждането на държавната политика за регионално развитие в съответния регион за планиране от ниво 2 (чл. 18, ал. 2 от ЗРР) и изпълнява следните функции (чл. 19, ал. 1 от ЗРР и чл. 39, ал. 1 от ППЗРР):</w:t>
      </w:r>
    </w:p>
    <w:p w14:paraId="72A0D269" w14:textId="77777777" w:rsidR="009B2EFB" w:rsidRPr="009B2EFB" w:rsidRDefault="009B2EFB" w:rsidP="009B2EFB">
      <w:pPr>
        <w:pStyle w:val="NormalWeb"/>
        <w:tabs>
          <w:tab w:val="left" w:pos="90"/>
        </w:tabs>
        <w:spacing w:before="0" w:beforeAutospacing="0" w:after="120" w:afterAutospacing="0"/>
        <w:jc w:val="both"/>
      </w:pPr>
      <w:r w:rsidRPr="009B2EFB">
        <w:t>1. обсъжда и одобрява проекта на интегрираната териториална стратегия за развитие на региона за планиране от ниво 2;</w:t>
      </w:r>
    </w:p>
    <w:p w14:paraId="1EB50945" w14:textId="77777777" w:rsidR="009B2EFB" w:rsidRPr="009B2EFB" w:rsidRDefault="009B2EFB" w:rsidP="009B2EFB">
      <w:pPr>
        <w:pStyle w:val="NormalWeb"/>
        <w:tabs>
          <w:tab w:val="left" w:pos="90"/>
        </w:tabs>
        <w:spacing w:before="0" w:beforeAutospacing="0" w:after="120" w:afterAutospacing="0"/>
        <w:jc w:val="both"/>
      </w:pPr>
      <w:r w:rsidRPr="009B2EFB">
        <w:t>2. изпълнява функции по управление, координиране, наблюдение и контрол на изпълнението на интегрираната териториална стратегия за развитие на съответния регион за планиране от ниво 2;</w:t>
      </w:r>
    </w:p>
    <w:p w14:paraId="2231711D" w14:textId="77777777" w:rsidR="009B2EFB" w:rsidRPr="009B2EFB" w:rsidRDefault="009B2EFB" w:rsidP="009B2EFB">
      <w:pPr>
        <w:pStyle w:val="NormalWeb"/>
        <w:tabs>
          <w:tab w:val="left" w:pos="90"/>
        </w:tabs>
        <w:spacing w:before="0" w:beforeAutospacing="0" w:after="120" w:afterAutospacing="0"/>
        <w:jc w:val="both"/>
      </w:pPr>
      <w:r w:rsidRPr="009B2EFB">
        <w:t>3. участва в процеса на подбор на проекти, съфинансирани от Европейските структурни и инвестиционни фондове, от други европейски фондове и финансови източници, включително финансови инструменти, и от съответното национално съфинансиране, в изпълнение на интегрираната териториална стратегия за развитие на региона за планиране от ниво 2, когато са му делегирани правомощия от съответните управляващи органи/национални партниращи органи;</w:t>
      </w:r>
    </w:p>
    <w:p w14:paraId="5DCD1F3A" w14:textId="77777777" w:rsidR="009B2EFB" w:rsidRPr="009B2EFB" w:rsidRDefault="009B2EFB" w:rsidP="009B2EFB">
      <w:pPr>
        <w:pStyle w:val="NormalWeb"/>
        <w:tabs>
          <w:tab w:val="left" w:pos="90"/>
        </w:tabs>
        <w:spacing w:before="0" w:beforeAutospacing="0" w:after="120" w:afterAutospacing="0"/>
        <w:jc w:val="both"/>
      </w:pPr>
      <w:r w:rsidRPr="009B2EFB">
        <w:t>4. предоставя писма за подкрепа във връзка с участието на български партньори в, проекти по програмите за трансгранично сътрудничество, съфинансирани от Европейските структурни и инвестиционни фондове и инструменти за предприсъединителна помощ на Европейския съюз, при условия и по ред, определени с правилника за прилагане на закона;</w:t>
      </w:r>
    </w:p>
    <w:p w14:paraId="2133EF08" w14:textId="77777777" w:rsidR="009B2EFB" w:rsidRPr="009B2EFB" w:rsidRDefault="009B2EFB" w:rsidP="009B2EFB">
      <w:pPr>
        <w:pStyle w:val="NormalWeb"/>
        <w:tabs>
          <w:tab w:val="left" w:pos="90"/>
        </w:tabs>
        <w:spacing w:before="0" w:beforeAutospacing="0" w:after="120" w:afterAutospacing="0"/>
        <w:jc w:val="both"/>
      </w:pPr>
      <w:r w:rsidRPr="009B2EFB">
        <w:t>5. осъществява консултативна функция при изготвянето на плановете за интегрирано, развитие на общините в региона за планиране от ниво 2;</w:t>
      </w:r>
    </w:p>
    <w:p w14:paraId="6065BC27" w14:textId="77777777" w:rsidR="009B2EFB" w:rsidRPr="009B2EFB" w:rsidRDefault="009B2EFB" w:rsidP="009B2EFB">
      <w:pPr>
        <w:pStyle w:val="NormalWeb"/>
        <w:tabs>
          <w:tab w:val="left" w:pos="90"/>
        </w:tabs>
        <w:spacing w:before="0" w:beforeAutospacing="0" w:after="120" w:afterAutospacing="0"/>
        <w:jc w:val="both"/>
      </w:pPr>
      <w:r w:rsidRPr="009B2EFB">
        <w:t>6. разглежда и обсъжда въпроси, които имат отношение към развитието на региона за планиране от ниво 2.</w:t>
      </w:r>
    </w:p>
    <w:p w14:paraId="39F0117D" w14:textId="77777777" w:rsidR="009B2EFB" w:rsidRPr="009B2EFB" w:rsidRDefault="009B2EFB" w:rsidP="009B2EFB">
      <w:pPr>
        <w:pStyle w:val="NormalWeb"/>
        <w:tabs>
          <w:tab w:val="left" w:pos="90"/>
        </w:tabs>
        <w:spacing w:before="0" w:beforeAutospacing="0" w:after="120" w:afterAutospacing="0"/>
        <w:jc w:val="both"/>
      </w:pPr>
      <w:r w:rsidRPr="009B2EFB">
        <w:t>7. обсъжда становища, препоръки, доклади, справки и оценки и приема решения.</w:t>
      </w:r>
    </w:p>
    <w:p w14:paraId="49DBC2C6" w14:textId="77777777" w:rsidR="009B2EFB" w:rsidRPr="009B2EFB" w:rsidRDefault="009B2EFB" w:rsidP="009B2EFB">
      <w:pPr>
        <w:pStyle w:val="NormalWeb"/>
        <w:tabs>
          <w:tab w:val="left" w:pos="90"/>
        </w:tabs>
        <w:spacing w:before="0" w:beforeAutospacing="0" w:after="120" w:afterAutospacing="0"/>
        <w:jc w:val="both"/>
      </w:pPr>
      <w:r w:rsidRPr="009B2EFB">
        <w:t>Приетите решения се разпространяват до гражданите чрез средствата за масово осведомяване или по друг подходящ начин по решение на регионалния съвет за развитие.</w:t>
      </w:r>
    </w:p>
    <w:p w14:paraId="0ECC0205" w14:textId="77777777" w:rsidR="009B2EFB" w:rsidRPr="009B2EFB" w:rsidRDefault="009B2EFB" w:rsidP="009B2EFB">
      <w:pPr>
        <w:pStyle w:val="NormalWeb"/>
        <w:tabs>
          <w:tab w:val="left" w:pos="90"/>
        </w:tabs>
        <w:spacing w:before="0" w:beforeAutospacing="0" w:after="120" w:afterAutospacing="0"/>
        <w:jc w:val="both"/>
      </w:pPr>
      <w:r w:rsidRPr="009B2EFB">
        <w:t>Регионалният съвет за развитие на Южен централен регион в съответствие с изброеното до тук, стриктно е изпълнявал всички тези изисквания, вменени в неговите функции.</w:t>
      </w:r>
    </w:p>
    <w:p w14:paraId="4376365C" w14:textId="66559CCE" w:rsidR="009B2EFB" w:rsidRPr="009B2EFB" w:rsidRDefault="00C551C6" w:rsidP="009B2EFB">
      <w:pPr>
        <w:tabs>
          <w:tab w:val="left" w:pos="90"/>
        </w:tabs>
        <w:rPr>
          <w:rFonts w:cs="Times New Roman"/>
          <w:szCs w:val="24"/>
          <w:lang w:val="bg-BG"/>
        </w:rPr>
      </w:pPr>
      <w:r>
        <w:rPr>
          <w:rFonts w:cs="Times New Roman"/>
          <w:szCs w:val="24"/>
          <w:lang w:val="bg-BG"/>
        </w:rPr>
        <w:t>В докладвания период</w:t>
      </w:r>
      <w:r w:rsidR="009B2EFB" w:rsidRPr="009B2EFB">
        <w:rPr>
          <w:rFonts w:cs="Times New Roman"/>
          <w:szCs w:val="24"/>
          <w:lang w:val="bg-BG"/>
        </w:rPr>
        <w:t xml:space="preserve"> РСР на ЮЦР е </w:t>
      </w:r>
      <w:r w:rsidR="009B2EFB" w:rsidRPr="0003139D">
        <w:rPr>
          <w:rFonts w:cs="Times New Roman"/>
          <w:szCs w:val="24"/>
          <w:lang w:val="bg-BG"/>
        </w:rPr>
        <w:t xml:space="preserve">провел </w:t>
      </w:r>
      <w:r w:rsidR="00D26402">
        <w:rPr>
          <w:rFonts w:cs="Times New Roman"/>
          <w:szCs w:val="24"/>
          <w:lang w:val="bg-BG"/>
        </w:rPr>
        <w:t>три</w:t>
      </w:r>
      <w:r w:rsidRPr="0003139D">
        <w:rPr>
          <w:rFonts w:cs="Times New Roman"/>
          <w:szCs w:val="24"/>
          <w:lang w:val="bg-BG"/>
        </w:rPr>
        <w:t xml:space="preserve"> </w:t>
      </w:r>
      <w:r w:rsidR="009B2EFB" w:rsidRPr="0003139D">
        <w:rPr>
          <w:rFonts w:cs="Times New Roman"/>
          <w:szCs w:val="24"/>
          <w:lang w:val="bg-BG"/>
        </w:rPr>
        <w:t>заседания</w:t>
      </w:r>
      <w:r w:rsidR="008962D8">
        <w:rPr>
          <w:rFonts w:cs="Times New Roman"/>
          <w:szCs w:val="24"/>
          <w:lang w:val="bg-BG"/>
        </w:rPr>
        <w:t xml:space="preserve"> и </w:t>
      </w:r>
      <w:r w:rsidR="00D26402">
        <w:rPr>
          <w:rFonts w:cs="Times New Roman"/>
          <w:szCs w:val="24"/>
          <w:lang w:val="bg-BG"/>
        </w:rPr>
        <w:t>шест</w:t>
      </w:r>
      <w:r w:rsidR="008962D8">
        <w:rPr>
          <w:rFonts w:cs="Times New Roman"/>
          <w:szCs w:val="24"/>
          <w:lang w:val="bg-BG"/>
        </w:rPr>
        <w:t xml:space="preserve"> процедури</w:t>
      </w:r>
      <w:r w:rsidR="00870D09">
        <w:rPr>
          <w:rFonts w:cs="Times New Roman"/>
          <w:szCs w:val="24"/>
          <w:lang w:val="bg-BG"/>
        </w:rPr>
        <w:t xml:space="preserve"> за неприсъствено вземане на решения</w:t>
      </w:r>
      <w:r w:rsidR="009B2EFB" w:rsidRPr="009B2EFB">
        <w:rPr>
          <w:rFonts w:cs="Times New Roman"/>
          <w:szCs w:val="24"/>
          <w:lang w:val="bg-BG"/>
        </w:rPr>
        <w:t>, като най-гол</w:t>
      </w:r>
      <w:r>
        <w:rPr>
          <w:rFonts w:cs="Times New Roman"/>
          <w:szCs w:val="24"/>
          <w:lang w:val="bg-BG"/>
        </w:rPr>
        <w:t>е</w:t>
      </w:r>
      <w:r w:rsidR="009B2EFB" w:rsidRPr="009B2EFB">
        <w:rPr>
          <w:rFonts w:cs="Times New Roman"/>
          <w:szCs w:val="24"/>
          <w:lang w:val="bg-BG"/>
        </w:rPr>
        <w:t>мия</w:t>
      </w:r>
      <w:r>
        <w:rPr>
          <w:rFonts w:cs="Times New Roman"/>
          <w:szCs w:val="24"/>
          <w:lang w:val="bg-BG"/>
        </w:rPr>
        <w:t>т</w:t>
      </w:r>
      <w:r w:rsidR="009B2EFB" w:rsidRPr="009B2EFB">
        <w:rPr>
          <w:rFonts w:cs="Times New Roman"/>
          <w:szCs w:val="24"/>
          <w:lang w:val="bg-BG"/>
        </w:rPr>
        <w:t xml:space="preserve"> брой е отчетен за 2025 година.</w:t>
      </w:r>
    </w:p>
    <w:p w14:paraId="7A5364CC" w14:textId="77777777" w:rsidR="000622AA" w:rsidRDefault="00C551C6" w:rsidP="009B2EFB">
      <w:pPr>
        <w:tabs>
          <w:tab w:val="left" w:pos="90"/>
        </w:tabs>
        <w:jc w:val="both"/>
        <w:rPr>
          <w:rFonts w:cs="Times New Roman"/>
          <w:szCs w:val="24"/>
          <w:lang w:val="bg-BG"/>
        </w:rPr>
      </w:pPr>
      <w:r w:rsidRPr="00900994">
        <w:rPr>
          <w:rFonts w:cs="Times New Roman"/>
          <w:b/>
          <w:szCs w:val="24"/>
          <w:lang w:val="bg-BG"/>
        </w:rPr>
        <w:t>Заседание на 09.06.2023 г.</w:t>
      </w:r>
      <w:r>
        <w:rPr>
          <w:rFonts w:cs="Times New Roman"/>
          <w:szCs w:val="24"/>
          <w:lang w:val="bg-BG"/>
        </w:rPr>
        <w:t xml:space="preserve"> </w:t>
      </w:r>
    </w:p>
    <w:p w14:paraId="32AA9942" w14:textId="5AB3BF48" w:rsidR="00C551C6" w:rsidRDefault="00222D27" w:rsidP="009B2EFB">
      <w:pPr>
        <w:tabs>
          <w:tab w:val="left" w:pos="90"/>
        </w:tabs>
        <w:jc w:val="both"/>
        <w:rPr>
          <w:rFonts w:cs="Times New Roman"/>
          <w:szCs w:val="24"/>
          <w:lang w:val="bg-BG"/>
        </w:rPr>
      </w:pPr>
      <w:r>
        <w:rPr>
          <w:rFonts w:cs="Times New Roman"/>
          <w:szCs w:val="24"/>
          <w:lang w:val="bg-BG"/>
        </w:rPr>
        <w:t xml:space="preserve">Основните </w:t>
      </w:r>
      <w:r w:rsidR="00C551C6">
        <w:rPr>
          <w:rFonts w:cs="Times New Roman"/>
          <w:szCs w:val="24"/>
          <w:lang w:val="bg-BG"/>
        </w:rPr>
        <w:t>р</w:t>
      </w:r>
      <w:r>
        <w:rPr>
          <w:rFonts w:cs="Times New Roman"/>
          <w:szCs w:val="24"/>
          <w:lang w:val="bg-BG"/>
        </w:rPr>
        <w:t xml:space="preserve">ешения </w:t>
      </w:r>
      <w:r w:rsidR="00C551C6">
        <w:rPr>
          <w:rFonts w:cs="Times New Roman"/>
          <w:szCs w:val="24"/>
          <w:lang w:val="bg-BG"/>
        </w:rPr>
        <w:t xml:space="preserve">съгласно протокола от проведеното присъствено заседание </w:t>
      </w:r>
      <w:r w:rsidR="005502A4" w:rsidRPr="005B6872">
        <w:rPr>
          <w:rFonts w:eastAsia="Times New Roman" w:cs="Times New Roman"/>
          <w:szCs w:val="24"/>
          <w:lang w:eastAsia="bg-BG"/>
        </w:rPr>
        <w:t xml:space="preserve"> </w:t>
      </w:r>
      <w:r w:rsidR="000622AA">
        <w:rPr>
          <w:rFonts w:cs="Times New Roman"/>
          <w:szCs w:val="24"/>
          <w:lang w:val="bg-BG"/>
        </w:rPr>
        <w:t>са:</w:t>
      </w:r>
    </w:p>
    <w:p w14:paraId="62C19E99" w14:textId="61EB4D20" w:rsidR="009B2EFB" w:rsidRPr="00C551C6" w:rsidRDefault="009B2EFB" w:rsidP="009B2EFB">
      <w:pPr>
        <w:tabs>
          <w:tab w:val="left" w:pos="90"/>
        </w:tabs>
        <w:jc w:val="both"/>
        <w:rPr>
          <w:rFonts w:cs="Times New Roman"/>
          <w:szCs w:val="24"/>
          <w:lang w:val="bg-BG"/>
        </w:rPr>
      </w:pPr>
      <w:r w:rsidRPr="00C551C6">
        <w:rPr>
          <w:rFonts w:cs="Times New Roman"/>
          <w:szCs w:val="24"/>
          <w:lang w:val="bg-BG"/>
        </w:rPr>
        <w:t xml:space="preserve">- </w:t>
      </w:r>
      <w:r w:rsidR="000622AA">
        <w:rPr>
          <w:rFonts w:cs="Times New Roman"/>
          <w:szCs w:val="24"/>
          <w:lang w:val="bg-BG"/>
        </w:rPr>
        <w:t xml:space="preserve">РСР на ЮЦР одобрява </w:t>
      </w:r>
      <w:r w:rsidRPr="00900994">
        <w:rPr>
          <w:rFonts w:cs="Times New Roman"/>
          <w:szCs w:val="24"/>
          <w:lang w:val="bg-BG"/>
        </w:rPr>
        <w:t xml:space="preserve"> вариант 1 на Критерий 3 „Насърчаване на социално-икономическото развитие на региона“ за прилагане към Методиката за подбор и приоритизация  на</w:t>
      </w:r>
      <w:r w:rsidR="00C551C6" w:rsidRPr="00900994">
        <w:rPr>
          <w:rFonts w:cs="Times New Roman"/>
          <w:szCs w:val="24"/>
          <w:lang w:val="bg-BG"/>
        </w:rPr>
        <w:t xml:space="preserve"> концепции за</w:t>
      </w:r>
      <w:r w:rsidRPr="00900994">
        <w:rPr>
          <w:rFonts w:cs="Times New Roman"/>
          <w:szCs w:val="24"/>
          <w:lang w:val="bg-BG"/>
        </w:rPr>
        <w:t xml:space="preserve"> ИТИ за ЮЦР.</w:t>
      </w:r>
    </w:p>
    <w:p w14:paraId="38EE41A7" w14:textId="3B1A4170" w:rsidR="009B2EFB" w:rsidRPr="00900994" w:rsidRDefault="00C551C6" w:rsidP="000B57B0">
      <w:pPr>
        <w:numPr>
          <w:ilvl w:val="0"/>
          <w:numId w:val="12"/>
        </w:numPr>
        <w:tabs>
          <w:tab w:val="left" w:pos="90"/>
        </w:tabs>
        <w:ind w:left="0" w:firstLine="0"/>
        <w:jc w:val="both"/>
        <w:rPr>
          <w:rFonts w:cs="Times New Roman"/>
          <w:szCs w:val="24"/>
          <w:lang w:val="bg-BG"/>
        </w:rPr>
      </w:pPr>
      <w:r w:rsidRPr="00900994">
        <w:rPr>
          <w:rFonts w:cs="Times New Roman"/>
          <w:szCs w:val="24"/>
          <w:lang w:val="bg-BG"/>
        </w:rPr>
        <w:t xml:space="preserve"> </w:t>
      </w:r>
      <w:r w:rsidR="000622AA">
        <w:rPr>
          <w:rFonts w:cs="Times New Roman"/>
          <w:szCs w:val="24"/>
          <w:lang w:val="bg-BG"/>
        </w:rPr>
        <w:t xml:space="preserve">РСР на ЮЦР одобрява </w:t>
      </w:r>
      <w:r w:rsidR="009B2EFB" w:rsidRPr="00900994">
        <w:rPr>
          <w:rFonts w:cs="Times New Roman"/>
          <w:szCs w:val="24"/>
          <w:lang w:val="bg-BG"/>
        </w:rPr>
        <w:t xml:space="preserve">   максималния</w:t>
      </w:r>
      <w:r w:rsidR="000622AA">
        <w:rPr>
          <w:rFonts w:cs="Times New Roman"/>
          <w:szCs w:val="24"/>
          <w:lang w:val="bg-BG"/>
        </w:rPr>
        <w:t>т</w:t>
      </w:r>
      <w:r w:rsidR="009B2EFB" w:rsidRPr="00900994">
        <w:rPr>
          <w:rFonts w:cs="Times New Roman"/>
          <w:szCs w:val="24"/>
          <w:lang w:val="bg-BG"/>
        </w:rPr>
        <w:t xml:space="preserve"> брой точки на първия компонент „</w:t>
      </w:r>
      <w:r w:rsidR="009B2EFB" w:rsidRPr="00900994">
        <w:rPr>
          <w:rFonts w:cs="Times New Roman"/>
          <w:i/>
          <w:szCs w:val="24"/>
          <w:lang w:val="bg-BG"/>
        </w:rPr>
        <w:t>Концепцията за ИТИ допринася за насърчаване на научните изследвания, иновациите и инвестициите във високо-технологични икономически сектори и/или приоритетните тематични области за интелигентна специализация, определени в ИСИС 2021-2027 г.“</w:t>
      </w:r>
      <w:r w:rsidR="009B2EFB" w:rsidRPr="00900994">
        <w:rPr>
          <w:rFonts w:cs="Times New Roman"/>
          <w:szCs w:val="24"/>
          <w:lang w:val="bg-BG"/>
        </w:rPr>
        <w:t xml:space="preserve">  от подкритерий 3.1. „Повишаване </w:t>
      </w:r>
      <w:r w:rsidR="000B01FA" w:rsidRPr="00900994">
        <w:rPr>
          <w:rFonts w:cs="Times New Roman"/>
          <w:szCs w:val="24"/>
          <w:lang w:val="bg-BG"/>
        </w:rPr>
        <w:t>конкурентоспособността</w:t>
      </w:r>
      <w:r w:rsidR="009B2EFB" w:rsidRPr="00900994">
        <w:rPr>
          <w:rFonts w:cs="Times New Roman"/>
          <w:szCs w:val="24"/>
          <w:lang w:val="bg-BG"/>
        </w:rPr>
        <w:t xml:space="preserve"> на регионалната икономика“ да бъде 3 т., а максималният брой точки на третия компонент </w:t>
      </w:r>
      <w:r w:rsidR="009B2EFB" w:rsidRPr="00900994">
        <w:rPr>
          <w:rFonts w:cs="Times New Roman"/>
          <w:i/>
          <w:szCs w:val="24"/>
          <w:lang w:val="bg-BG"/>
        </w:rPr>
        <w:t>„Концепцията за ИТИ допринася за устойчивото развитие на туризма в региона и/или развитието на конкурентни сектори, базирани на местни ресурси“</w:t>
      </w:r>
      <w:r w:rsidR="009B2EFB" w:rsidRPr="00900994">
        <w:rPr>
          <w:rFonts w:cs="Times New Roman"/>
          <w:szCs w:val="24"/>
          <w:lang w:val="bg-BG"/>
        </w:rPr>
        <w:t xml:space="preserve"> от подкритерий 3.1. „Повишаване </w:t>
      </w:r>
      <w:r w:rsidR="000B01FA" w:rsidRPr="00900994">
        <w:rPr>
          <w:rFonts w:cs="Times New Roman"/>
          <w:szCs w:val="24"/>
          <w:lang w:val="bg-BG"/>
        </w:rPr>
        <w:t>конкурентоспособността</w:t>
      </w:r>
      <w:r w:rsidR="009B2EFB" w:rsidRPr="00900994">
        <w:rPr>
          <w:rFonts w:cs="Times New Roman"/>
          <w:szCs w:val="24"/>
          <w:lang w:val="bg-BG"/>
        </w:rPr>
        <w:t xml:space="preserve"> на регионалната икономика“  да </w:t>
      </w:r>
      <w:r w:rsidRPr="00900994">
        <w:rPr>
          <w:rFonts w:cs="Times New Roman"/>
          <w:szCs w:val="24"/>
          <w:lang w:val="bg-BG"/>
        </w:rPr>
        <w:t xml:space="preserve">бъде </w:t>
      </w:r>
      <w:r w:rsidR="009B2EFB" w:rsidRPr="00900994">
        <w:rPr>
          <w:rFonts w:cs="Times New Roman"/>
          <w:szCs w:val="24"/>
          <w:lang w:val="bg-BG"/>
        </w:rPr>
        <w:t>4 т.</w:t>
      </w:r>
    </w:p>
    <w:p w14:paraId="1153FDFB" w14:textId="794D321C" w:rsidR="000622AA" w:rsidRDefault="000622AA" w:rsidP="009B2EFB">
      <w:pPr>
        <w:tabs>
          <w:tab w:val="left" w:pos="90"/>
        </w:tabs>
        <w:jc w:val="both"/>
        <w:rPr>
          <w:rFonts w:cs="Times New Roman"/>
          <w:szCs w:val="24"/>
          <w:lang w:val="bg-BG"/>
        </w:rPr>
      </w:pPr>
      <w:r w:rsidRPr="00900994">
        <w:rPr>
          <w:rFonts w:cs="Times New Roman"/>
          <w:b/>
          <w:szCs w:val="24"/>
          <w:lang w:val="bg-BG"/>
        </w:rPr>
        <w:t>Заседание на 28.05.2024г.</w:t>
      </w:r>
    </w:p>
    <w:p w14:paraId="2E36A127" w14:textId="08DF0E85" w:rsidR="009B2EFB" w:rsidRPr="009B2EFB" w:rsidRDefault="000622AA" w:rsidP="009B2EFB">
      <w:pPr>
        <w:tabs>
          <w:tab w:val="left" w:pos="90"/>
        </w:tabs>
        <w:jc w:val="both"/>
        <w:rPr>
          <w:rFonts w:cs="Times New Roman"/>
          <w:szCs w:val="24"/>
          <w:lang w:val="bg-BG"/>
        </w:rPr>
      </w:pPr>
      <w:r>
        <w:rPr>
          <w:rFonts w:cs="Times New Roman"/>
          <w:szCs w:val="24"/>
          <w:lang w:val="bg-BG"/>
        </w:rPr>
        <w:t>Основните решения съгласно протокола от проведеното присъствено заседание са:</w:t>
      </w:r>
    </w:p>
    <w:p w14:paraId="4775B253" w14:textId="18CD25C1" w:rsidR="009B2EFB" w:rsidRPr="00C54A9D" w:rsidRDefault="004B7F6C" w:rsidP="000B57B0">
      <w:pPr>
        <w:numPr>
          <w:ilvl w:val="0"/>
          <w:numId w:val="12"/>
        </w:numPr>
        <w:tabs>
          <w:tab w:val="left" w:pos="90"/>
        </w:tabs>
        <w:ind w:left="0" w:firstLine="0"/>
        <w:jc w:val="both"/>
        <w:rPr>
          <w:rFonts w:cs="Times New Roman"/>
          <w:szCs w:val="24"/>
          <w:lang w:val="bg-BG"/>
        </w:rPr>
      </w:pPr>
      <w:r>
        <w:rPr>
          <w:rFonts w:cs="Times New Roman"/>
          <w:szCs w:val="24"/>
          <w:lang w:val="bg-BG"/>
        </w:rPr>
        <w:t xml:space="preserve"> РСР на ЮЦР </w:t>
      </w:r>
      <w:r w:rsidRPr="004B7F6C">
        <w:rPr>
          <w:rFonts w:cs="Times New Roman"/>
          <w:szCs w:val="24"/>
          <w:lang w:val="bg-BG"/>
        </w:rPr>
        <w:t>избира за председател на РСР г-н Станислав Дечев – кмет на община Хасково</w:t>
      </w:r>
      <w:r>
        <w:rPr>
          <w:rFonts w:cs="Times New Roman"/>
          <w:szCs w:val="24"/>
          <w:lang w:val="bg-BG"/>
        </w:rPr>
        <w:t xml:space="preserve"> и за </w:t>
      </w:r>
      <w:r w:rsidRPr="004B7F6C">
        <w:rPr>
          <w:rFonts w:cs="Times New Roman"/>
          <w:szCs w:val="24"/>
          <w:lang w:val="bg-BG"/>
        </w:rPr>
        <w:t>заместник-председател на РСР г-н Ерол Мюмюн – кмет на община Кърджали</w:t>
      </w:r>
      <w:r>
        <w:rPr>
          <w:rFonts w:cs="Times New Roman"/>
          <w:szCs w:val="24"/>
          <w:lang w:val="bg-BG"/>
        </w:rPr>
        <w:t xml:space="preserve">; </w:t>
      </w:r>
      <w:r w:rsidR="009B2EFB" w:rsidRPr="009B2EFB">
        <w:rPr>
          <w:rFonts w:cs="Times New Roman"/>
          <w:szCs w:val="24"/>
          <w:lang w:val="bg-BG"/>
        </w:rPr>
        <w:t xml:space="preserve"> </w:t>
      </w:r>
      <w:r>
        <w:rPr>
          <w:rFonts w:cs="Times New Roman"/>
          <w:szCs w:val="24"/>
          <w:lang w:val="bg-BG"/>
        </w:rPr>
        <w:t>РСР на ЮЦР</w:t>
      </w:r>
      <w:r w:rsidR="009B2EFB" w:rsidRPr="009B2EFB">
        <w:rPr>
          <w:rFonts w:cs="Times New Roman"/>
          <w:szCs w:val="24"/>
          <w:lang w:val="bg-BG"/>
        </w:rPr>
        <w:t xml:space="preserve"> приема Информационната стратегия на Регионалния съвет за развитие на Южен централен регион при запознаването на общността с интегрирания териториален подход за програмен </w:t>
      </w:r>
      <w:r w:rsidR="009B2EFB" w:rsidRPr="00C54A9D">
        <w:rPr>
          <w:rFonts w:cs="Times New Roman"/>
          <w:szCs w:val="24"/>
          <w:lang w:val="bg-BG"/>
        </w:rPr>
        <w:t>период 2021-2027 г.;</w:t>
      </w:r>
    </w:p>
    <w:p w14:paraId="0946EFB9" w14:textId="749C0CC9" w:rsidR="009B2EFB" w:rsidRPr="00C54A9D" w:rsidRDefault="009B2EFB" w:rsidP="000B57B0">
      <w:pPr>
        <w:numPr>
          <w:ilvl w:val="0"/>
          <w:numId w:val="12"/>
        </w:numPr>
        <w:tabs>
          <w:tab w:val="left" w:pos="90"/>
        </w:tabs>
        <w:ind w:left="0" w:firstLine="0"/>
        <w:jc w:val="both"/>
        <w:rPr>
          <w:rFonts w:cs="Times New Roman"/>
          <w:szCs w:val="24"/>
          <w:lang w:val="bg-BG"/>
        </w:rPr>
      </w:pPr>
      <w:r w:rsidRPr="00C54A9D">
        <w:rPr>
          <w:rFonts w:cs="Times New Roman"/>
          <w:szCs w:val="24"/>
          <w:lang w:val="bg-BG"/>
        </w:rPr>
        <w:t xml:space="preserve"> </w:t>
      </w:r>
      <w:r w:rsidR="004B7F6C">
        <w:rPr>
          <w:rFonts w:cs="Times New Roman"/>
          <w:szCs w:val="24"/>
          <w:lang w:val="bg-BG"/>
        </w:rPr>
        <w:t>РСР на ЮЦР</w:t>
      </w:r>
      <w:r w:rsidRPr="00C54A9D">
        <w:rPr>
          <w:rFonts w:cs="Times New Roman"/>
          <w:szCs w:val="24"/>
          <w:lang w:val="bg-BG"/>
        </w:rPr>
        <w:t xml:space="preserve"> одобрява Обща програмна концепция за приноса на фондовете на ЕС в ЮЦР, ведно със списъците с комбинирани и некомбинирани концепции за ИТИ, които са неразделна част от нея</w:t>
      </w:r>
      <w:r w:rsidR="004B7F6C">
        <w:rPr>
          <w:rFonts w:cs="Times New Roman"/>
          <w:szCs w:val="24"/>
          <w:lang w:val="bg-BG"/>
        </w:rPr>
        <w:t xml:space="preserve"> след проведена процедура за подбор по подхода ИТИ с водеща Програма “Развитие на регионите 2021-2027</w:t>
      </w:r>
      <w:r w:rsidRPr="00C54A9D">
        <w:rPr>
          <w:rFonts w:cs="Times New Roman"/>
          <w:szCs w:val="24"/>
          <w:lang w:val="bg-BG"/>
        </w:rPr>
        <w:t>;</w:t>
      </w:r>
    </w:p>
    <w:p w14:paraId="01675052" w14:textId="21A36AD1" w:rsidR="009B2EFB" w:rsidRPr="00C54A9D" w:rsidRDefault="009B2EFB" w:rsidP="000B57B0">
      <w:pPr>
        <w:numPr>
          <w:ilvl w:val="0"/>
          <w:numId w:val="12"/>
        </w:numPr>
        <w:tabs>
          <w:tab w:val="left" w:pos="90"/>
        </w:tabs>
        <w:ind w:left="0" w:firstLine="0"/>
        <w:jc w:val="both"/>
        <w:rPr>
          <w:rFonts w:cs="Times New Roman"/>
          <w:szCs w:val="24"/>
          <w:lang w:val="bg-BG"/>
        </w:rPr>
      </w:pPr>
      <w:r w:rsidRPr="00C54A9D">
        <w:rPr>
          <w:rFonts w:cs="Times New Roman"/>
          <w:szCs w:val="24"/>
          <w:lang w:val="bg-BG"/>
        </w:rPr>
        <w:t xml:space="preserve"> </w:t>
      </w:r>
      <w:r w:rsidR="004B7F6C">
        <w:rPr>
          <w:rFonts w:cs="Times New Roman"/>
          <w:szCs w:val="24"/>
          <w:lang w:val="bg-BG"/>
        </w:rPr>
        <w:t>РСР на ЮЦР</w:t>
      </w:r>
      <w:r w:rsidRPr="00C54A9D">
        <w:rPr>
          <w:rFonts w:cs="Times New Roman"/>
          <w:szCs w:val="24"/>
          <w:lang w:val="bg-BG"/>
        </w:rPr>
        <w:t xml:space="preserve"> избира за свои представители в Комитетите за наблюдение на Споразумението за партньорство и на програмите, съфинансирани от ЕФСУ, за програмен период 2021 - 2027 г. следните членове (съгласно приложения списък).</w:t>
      </w:r>
    </w:p>
    <w:p w14:paraId="4A061EB5" w14:textId="4AF721AB" w:rsidR="000B474D" w:rsidRDefault="000B474D" w:rsidP="009B2EFB">
      <w:pPr>
        <w:tabs>
          <w:tab w:val="left" w:pos="90"/>
        </w:tabs>
        <w:jc w:val="both"/>
        <w:rPr>
          <w:rFonts w:cs="Times New Roman"/>
          <w:b/>
          <w:szCs w:val="24"/>
          <w:lang w:val="bg-BG"/>
        </w:rPr>
      </w:pPr>
    </w:p>
    <w:p w14:paraId="5810A572" w14:textId="77777777" w:rsidR="000B474D" w:rsidRDefault="000B474D" w:rsidP="009B2EFB">
      <w:pPr>
        <w:tabs>
          <w:tab w:val="left" w:pos="90"/>
        </w:tabs>
        <w:jc w:val="both"/>
        <w:rPr>
          <w:rFonts w:cs="Times New Roman"/>
          <w:b/>
          <w:szCs w:val="24"/>
          <w:lang w:val="bg-BG"/>
        </w:rPr>
      </w:pPr>
    </w:p>
    <w:p w14:paraId="38A5C714" w14:textId="61A28467" w:rsidR="004B7F6C" w:rsidRDefault="00A31423" w:rsidP="009B2EFB">
      <w:pPr>
        <w:tabs>
          <w:tab w:val="left" w:pos="90"/>
        </w:tabs>
        <w:jc w:val="both"/>
        <w:rPr>
          <w:rFonts w:cs="Times New Roman"/>
          <w:color w:val="000000"/>
          <w:szCs w:val="24"/>
          <w:shd w:val="clear" w:color="auto" w:fill="FFFFFF"/>
          <w:lang w:val="bg-BG"/>
        </w:rPr>
      </w:pPr>
      <w:r w:rsidRPr="00900994">
        <w:rPr>
          <w:rFonts w:cs="Times New Roman"/>
          <w:b/>
          <w:szCs w:val="24"/>
          <w:lang w:val="bg-BG"/>
        </w:rPr>
        <w:t>Процедура за неприсъствено вземане на решение</w:t>
      </w:r>
      <w:r>
        <w:rPr>
          <w:rFonts w:cs="Times New Roman"/>
          <w:szCs w:val="24"/>
          <w:lang w:val="bg-BG"/>
        </w:rPr>
        <w:t xml:space="preserve"> </w:t>
      </w:r>
      <w:r w:rsidR="009B2EFB" w:rsidRPr="00900994">
        <w:rPr>
          <w:rFonts w:cs="Times New Roman"/>
          <w:b/>
          <w:color w:val="000000"/>
          <w:szCs w:val="24"/>
          <w:shd w:val="clear" w:color="auto" w:fill="FFFFFF"/>
          <w:lang w:val="bg-BG"/>
        </w:rPr>
        <w:t>09.09</w:t>
      </w:r>
      <w:r w:rsidR="00EC6CF9">
        <w:rPr>
          <w:rFonts w:cs="Times New Roman"/>
          <w:b/>
          <w:color w:val="000000"/>
          <w:szCs w:val="24"/>
          <w:shd w:val="clear" w:color="auto" w:fill="FFFFFF"/>
          <w:lang w:val="bg-BG"/>
        </w:rPr>
        <w:t xml:space="preserve"> – 13.09.</w:t>
      </w:r>
      <w:r w:rsidR="009B2EFB" w:rsidRPr="00900994">
        <w:rPr>
          <w:rFonts w:cs="Times New Roman"/>
          <w:b/>
          <w:color w:val="000000"/>
          <w:szCs w:val="24"/>
          <w:shd w:val="clear" w:color="auto" w:fill="FFFFFF"/>
          <w:lang w:val="bg-BG"/>
        </w:rPr>
        <w:t>2024г.</w:t>
      </w:r>
      <w:r w:rsidR="009B2EFB" w:rsidRPr="00C54A9D">
        <w:rPr>
          <w:rFonts w:cs="Times New Roman"/>
          <w:color w:val="000000"/>
          <w:szCs w:val="24"/>
          <w:shd w:val="clear" w:color="auto" w:fill="FFFFFF"/>
          <w:lang w:val="bg-BG"/>
        </w:rPr>
        <w:t xml:space="preserve"> </w:t>
      </w:r>
    </w:p>
    <w:p w14:paraId="73811188" w14:textId="5A75A843" w:rsidR="009B2EFB" w:rsidRPr="00C54A9D" w:rsidRDefault="004B7F6C" w:rsidP="00633253">
      <w:pPr>
        <w:tabs>
          <w:tab w:val="left" w:pos="90"/>
        </w:tabs>
        <w:jc w:val="both"/>
        <w:rPr>
          <w:rFonts w:cs="Times New Roman"/>
          <w:szCs w:val="24"/>
          <w:lang w:val="bg-BG"/>
        </w:rPr>
      </w:pPr>
      <w:r>
        <w:rPr>
          <w:rFonts w:cs="Times New Roman"/>
          <w:color w:val="000000"/>
          <w:szCs w:val="24"/>
          <w:shd w:val="clear" w:color="auto" w:fill="FFFFFF"/>
          <w:lang w:val="bg-BG"/>
        </w:rPr>
        <w:t xml:space="preserve">Проведена е процедура за неприсъствено </w:t>
      </w:r>
      <w:r w:rsidR="009B2EFB" w:rsidRPr="00C54A9D">
        <w:rPr>
          <w:rFonts w:cs="Times New Roman"/>
          <w:szCs w:val="24"/>
          <w:lang w:val="bg-BG"/>
        </w:rPr>
        <w:t xml:space="preserve"> вземане на решение за определяне на представители на Регионалния съвет за развитие на Южен централен регион в състава на Подкомитета за координация на инструмента ИТИ към Комитета за наблюдение на Програма „Развитие на регионите“ 2021-2027 (ПРР).</w:t>
      </w:r>
      <w:r w:rsidR="00633253">
        <w:rPr>
          <w:rFonts w:cs="Times New Roman"/>
          <w:szCs w:val="24"/>
          <w:lang w:val="bg-BG"/>
        </w:rPr>
        <w:t xml:space="preserve"> Одобрени са направените номинации, както следва: за титуляр е одобрен г-н </w:t>
      </w:r>
      <w:r w:rsidR="00633253" w:rsidRPr="00633253">
        <w:rPr>
          <w:rFonts w:cs="Times New Roman"/>
          <w:szCs w:val="24"/>
          <w:lang w:val="bg-BG"/>
        </w:rPr>
        <w:t xml:space="preserve"> Станислав Дечев – кмет на Община Хасково</w:t>
      </w:r>
      <w:r w:rsidR="00633253">
        <w:rPr>
          <w:rFonts w:cs="Times New Roman"/>
          <w:szCs w:val="24"/>
          <w:lang w:val="bg-BG"/>
        </w:rPr>
        <w:t xml:space="preserve"> и за заместници: г-н </w:t>
      </w:r>
      <w:r w:rsidR="00633253" w:rsidRPr="00633253">
        <w:rPr>
          <w:rFonts w:cs="Times New Roman"/>
          <w:szCs w:val="24"/>
          <w:lang w:val="bg-BG"/>
        </w:rPr>
        <w:t>Емил Кабаиванов – кмет на Община Карлово</w:t>
      </w:r>
      <w:r w:rsidR="00633253">
        <w:rPr>
          <w:rFonts w:cs="Times New Roman"/>
          <w:szCs w:val="24"/>
          <w:lang w:val="bg-BG"/>
        </w:rPr>
        <w:t xml:space="preserve"> и г-н </w:t>
      </w:r>
      <w:r w:rsidR="00633253" w:rsidRPr="00633253">
        <w:rPr>
          <w:rFonts w:cs="Times New Roman"/>
          <w:szCs w:val="24"/>
          <w:lang w:val="bg-BG"/>
        </w:rPr>
        <w:t>Ерол Мюмюн – кмет на Община Кърджали</w:t>
      </w:r>
      <w:r w:rsidR="00633253">
        <w:rPr>
          <w:rFonts w:cs="Times New Roman"/>
          <w:szCs w:val="24"/>
          <w:lang w:val="bg-BG"/>
        </w:rPr>
        <w:t>.</w:t>
      </w:r>
    </w:p>
    <w:p w14:paraId="3146BBE8" w14:textId="2FB5076D" w:rsidR="00633253" w:rsidRDefault="00EC6CF9" w:rsidP="009B2EFB">
      <w:pPr>
        <w:tabs>
          <w:tab w:val="left" w:pos="90"/>
        </w:tabs>
        <w:jc w:val="both"/>
        <w:rPr>
          <w:rFonts w:cs="Times New Roman"/>
          <w:szCs w:val="24"/>
          <w:lang w:val="bg-BG"/>
        </w:rPr>
      </w:pPr>
      <w:r w:rsidRPr="00900994">
        <w:rPr>
          <w:rFonts w:cs="Times New Roman"/>
          <w:b/>
          <w:szCs w:val="24"/>
          <w:lang w:val="bg-BG"/>
        </w:rPr>
        <w:t>Неприсъствена процедура</w:t>
      </w:r>
      <w:r>
        <w:rPr>
          <w:rFonts w:cs="Times New Roman"/>
          <w:szCs w:val="24"/>
          <w:lang w:val="bg-BG"/>
        </w:rPr>
        <w:t xml:space="preserve"> </w:t>
      </w:r>
      <w:r w:rsidRPr="00900994">
        <w:rPr>
          <w:rFonts w:cs="Times New Roman"/>
          <w:b/>
          <w:szCs w:val="24"/>
          <w:lang w:val="bg-BG"/>
        </w:rPr>
        <w:t>22.11-29.11.2024</w:t>
      </w:r>
      <w:r w:rsidR="00633253" w:rsidRPr="00900994">
        <w:rPr>
          <w:rFonts w:cs="Times New Roman"/>
          <w:b/>
          <w:szCs w:val="24"/>
          <w:lang w:val="bg-BG"/>
        </w:rPr>
        <w:t>г.</w:t>
      </w:r>
      <w:r w:rsidR="000B474D">
        <w:rPr>
          <w:rFonts w:cs="Times New Roman"/>
          <w:b/>
          <w:szCs w:val="24"/>
          <w:lang w:val="bg-BG"/>
        </w:rPr>
        <w:t xml:space="preserve"> </w:t>
      </w:r>
      <w:r w:rsidR="00633253">
        <w:rPr>
          <w:rFonts w:cs="Times New Roman"/>
          <w:szCs w:val="24"/>
          <w:lang w:val="bg-BG"/>
        </w:rPr>
        <w:t xml:space="preserve">Проведена е неприсъствена процедура за запознаване членовете и наблюдателите на РСР на ЮЦР с </w:t>
      </w:r>
      <w:r w:rsidR="00633253" w:rsidRPr="00633253">
        <w:rPr>
          <w:rFonts w:cs="Times New Roman"/>
          <w:szCs w:val="24"/>
          <w:lang w:val="bg-BG"/>
        </w:rPr>
        <w:t>работните проекти на основната част на Доклад за последваща оценка на въздействието на Закона за регионалното развитие и Правилника за неговото прилагане за периода 2013 - 2022 г. и Окончателен доклад за изпълнението на Националната стратегия за регионално развитие за периода 2012-2022 г.</w:t>
      </w:r>
      <w:r w:rsidR="00633253">
        <w:rPr>
          <w:rFonts w:cs="Times New Roman"/>
          <w:szCs w:val="24"/>
          <w:lang w:val="bg-BG"/>
        </w:rPr>
        <w:t xml:space="preserve"> Съгласно протокола от процедурата членовете и наблюдателите не са отправили коментари към представените документи и същите са съгласувани без забележка.</w:t>
      </w:r>
    </w:p>
    <w:p w14:paraId="2CA9511C" w14:textId="24D935C3" w:rsidR="00F04423" w:rsidRPr="00900994" w:rsidRDefault="00EC6CF9" w:rsidP="009B2EFB">
      <w:pPr>
        <w:tabs>
          <w:tab w:val="left" w:pos="90"/>
        </w:tabs>
        <w:jc w:val="both"/>
        <w:rPr>
          <w:rFonts w:cs="Times New Roman"/>
          <w:b/>
          <w:szCs w:val="24"/>
          <w:lang w:val="bg-BG"/>
        </w:rPr>
      </w:pPr>
      <w:r w:rsidRPr="00900994">
        <w:rPr>
          <w:rFonts w:cs="Times New Roman"/>
          <w:b/>
          <w:szCs w:val="24"/>
          <w:lang w:val="bg-BG"/>
        </w:rPr>
        <w:t>Процедура за неприсъствено вземане на решение 10.02 – 17.02.2025 г.</w:t>
      </w:r>
    </w:p>
    <w:p w14:paraId="7CA7C5FC" w14:textId="6D55A012" w:rsidR="00EC6CF9" w:rsidRDefault="00EC6CF9" w:rsidP="002D317E">
      <w:pPr>
        <w:spacing w:after="0"/>
        <w:jc w:val="both"/>
        <w:rPr>
          <w:rFonts w:cs="Times New Roman"/>
          <w:szCs w:val="24"/>
          <w:lang w:val="bg-BG"/>
        </w:rPr>
      </w:pPr>
      <w:r>
        <w:rPr>
          <w:rFonts w:cs="Times New Roman"/>
          <w:szCs w:val="24"/>
          <w:lang w:val="bg-BG"/>
        </w:rPr>
        <w:t>Проведена е процедура за неприсъствено вземане на решение относно о</w:t>
      </w:r>
      <w:r w:rsidRPr="00EC6CF9">
        <w:rPr>
          <w:rFonts w:cs="Times New Roman"/>
          <w:szCs w:val="24"/>
          <w:lang w:val="bg-BG"/>
        </w:rPr>
        <w:t>пределяне на критерии за приоритизация на концепции за интегрирани териториални инвестиции (</w:t>
      </w:r>
      <w:r w:rsidR="00152F85">
        <w:rPr>
          <w:rFonts w:cs="Times New Roman"/>
          <w:szCs w:val="24"/>
          <w:lang w:val="bg-BG"/>
        </w:rPr>
        <w:t>К</w:t>
      </w:r>
      <w:r w:rsidRPr="00EC6CF9">
        <w:rPr>
          <w:rFonts w:cs="Times New Roman"/>
          <w:szCs w:val="24"/>
          <w:lang w:val="bg-BG"/>
        </w:rPr>
        <w:t xml:space="preserve">ИТИ) от </w:t>
      </w:r>
      <w:r>
        <w:rPr>
          <w:rFonts w:cs="Times New Roman"/>
          <w:szCs w:val="24"/>
          <w:lang w:val="bg-BG"/>
        </w:rPr>
        <w:t>РСР на ЮЦР</w:t>
      </w:r>
      <w:r w:rsidRPr="00EC6CF9">
        <w:rPr>
          <w:rFonts w:cs="Times New Roman"/>
          <w:szCs w:val="24"/>
          <w:lang w:val="bg-BG"/>
        </w:rPr>
        <w:t>, съгласно критерий 3 „Насърчаване на социално-икономическото развитие на региона“</w:t>
      </w:r>
      <w:r>
        <w:rPr>
          <w:rFonts w:cs="Times New Roman"/>
          <w:szCs w:val="24"/>
          <w:lang w:val="bg-BG"/>
        </w:rPr>
        <w:t xml:space="preserve"> във връзка с </w:t>
      </w:r>
      <w:r w:rsidRPr="00EC6CF9">
        <w:rPr>
          <w:rFonts w:cs="Times New Roman"/>
          <w:szCs w:val="24"/>
          <w:lang w:val="bg-BG"/>
        </w:rPr>
        <w:t xml:space="preserve">подготовка и обявяване на втора процедура за кандидатстване с </w:t>
      </w:r>
      <w:r>
        <w:rPr>
          <w:rFonts w:cs="Times New Roman"/>
          <w:szCs w:val="24"/>
          <w:lang w:val="bg-BG"/>
        </w:rPr>
        <w:t xml:space="preserve">КИТИ в </w:t>
      </w:r>
      <w:r w:rsidRPr="00EC6CF9">
        <w:rPr>
          <w:rFonts w:cs="Times New Roman"/>
          <w:szCs w:val="24"/>
          <w:lang w:val="bg-BG"/>
        </w:rPr>
        <w:t>изпълнение на подхода, утвърден по Ос 2 „Интегрирано териториално развитие на регионите“ на Програма</w:t>
      </w:r>
      <w:r>
        <w:rPr>
          <w:rFonts w:cs="Times New Roman"/>
          <w:szCs w:val="24"/>
          <w:lang w:val="bg-BG"/>
        </w:rPr>
        <w:t xml:space="preserve"> „Развитие на регионите 2021-2027“.</w:t>
      </w:r>
    </w:p>
    <w:p w14:paraId="0AFAEDCD" w14:textId="279F9567" w:rsidR="001E5743" w:rsidRPr="00C54A9D" w:rsidRDefault="00EC6CF9" w:rsidP="002D317E">
      <w:pPr>
        <w:spacing w:after="0"/>
        <w:jc w:val="both"/>
        <w:rPr>
          <w:rFonts w:cs="Times New Roman"/>
          <w:caps/>
          <w:szCs w:val="24"/>
          <w:lang w:val="bg-BG"/>
        </w:rPr>
      </w:pPr>
      <w:r>
        <w:rPr>
          <w:rFonts w:cs="Times New Roman"/>
          <w:szCs w:val="24"/>
          <w:lang w:val="bg-BG"/>
        </w:rPr>
        <w:t xml:space="preserve">В резултат на проведената процедура РСР на ЮЦР </w:t>
      </w:r>
      <w:r w:rsidR="002554A4" w:rsidRPr="00900994">
        <w:rPr>
          <w:rFonts w:eastAsia="Times New Roman" w:cs="Times New Roman"/>
          <w:iCs/>
          <w:szCs w:val="24"/>
          <w:shd w:val="clear" w:color="auto" w:fill="FEFEFE"/>
          <w:lang w:val="bg-BG"/>
        </w:rPr>
        <w:t>приема и одобрява</w:t>
      </w:r>
      <w:r w:rsidR="002554A4" w:rsidRPr="00152F85">
        <w:rPr>
          <w:rFonts w:eastAsia="Times New Roman" w:cs="Times New Roman"/>
          <w:iCs/>
          <w:szCs w:val="24"/>
          <w:shd w:val="clear" w:color="auto" w:fill="FEFEFE"/>
          <w:lang w:val="bg-BG"/>
        </w:rPr>
        <w:t xml:space="preserve"> </w:t>
      </w:r>
      <w:r w:rsidR="002554A4" w:rsidRPr="00152F85">
        <w:rPr>
          <w:rFonts w:eastAsia="Times New Roman"/>
          <w:szCs w:val="24"/>
          <w:lang w:val="bg-BG" w:eastAsia="bg-BG"/>
        </w:rPr>
        <w:t>таблица</w:t>
      </w:r>
      <w:r w:rsidR="002554A4" w:rsidRPr="00C54A9D">
        <w:rPr>
          <w:rFonts w:eastAsia="Times New Roman"/>
          <w:szCs w:val="24"/>
          <w:lang w:val="bg-BG" w:eastAsia="bg-BG"/>
        </w:rPr>
        <w:t xml:space="preserve"> с методика за приоритизация от РСР на ЮЦР по Критерий 3</w:t>
      </w:r>
      <w:r w:rsidR="002554A4" w:rsidRPr="00C54A9D">
        <w:rPr>
          <w:rFonts w:eastAsia="Times New Roman" w:cs="Times New Roman"/>
          <w:iCs/>
          <w:szCs w:val="24"/>
          <w:shd w:val="clear" w:color="auto" w:fill="FEFEFE"/>
          <w:lang w:val="bg-BG"/>
        </w:rPr>
        <w:t xml:space="preserve"> „Насърчаване на социално-икономическото развитие на региона“ с включено разпределение на точките за подадените концепции за интегрирани териториални инвестиции (ИТИ) по приоритети и цели</w:t>
      </w:r>
      <w:r w:rsidR="00152F85">
        <w:rPr>
          <w:rFonts w:eastAsia="Times New Roman" w:cs="Times New Roman"/>
          <w:iCs/>
          <w:szCs w:val="24"/>
          <w:shd w:val="clear" w:color="auto" w:fill="FEFEFE"/>
          <w:lang w:val="bg-BG"/>
        </w:rPr>
        <w:t>.</w:t>
      </w:r>
    </w:p>
    <w:p w14:paraId="72C0E232" w14:textId="77777777" w:rsidR="00152F85" w:rsidRDefault="00152F85" w:rsidP="002D317E">
      <w:pPr>
        <w:tabs>
          <w:tab w:val="left" w:pos="90"/>
        </w:tabs>
        <w:spacing w:after="0"/>
        <w:jc w:val="both"/>
        <w:rPr>
          <w:rFonts w:cs="Times New Roman"/>
          <w:szCs w:val="24"/>
          <w:lang w:val="bg-BG"/>
        </w:rPr>
      </w:pPr>
    </w:p>
    <w:p w14:paraId="3919089B" w14:textId="35C50AAA" w:rsidR="00152F85" w:rsidRPr="00900994" w:rsidRDefault="00E3628F" w:rsidP="002D317E">
      <w:pPr>
        <w:tabs>
          <w:tab w:val="left" w:pos="90"/>
        </w:tabs>
        <w:spacing w:after="0"/>
        <w:jc w:val="both"/>
        <w:rPr>
          <w:rFonts w:cs="Times New Roman"/>
          <w:b/>
          <w:szCs w:val="24"/>
          <w:lang w:val="bg-BG"/>
        </w:rPr>
      </w:pPr>
      <w:r w:rsidRPr="00900994">
        <w:rPr>
          <w:rFonts w:cs="Times New Roman"/>
          <w:b/>
          <w:szCs w:val="24"/>
          <w:lang w:val="bg-BG"/>
        </w:rPr>
        <w:t>Процедура за неприсъствено вземане на решение 05.05-13.05.2025 г.</w:t>
      </w:r>
    </w:p>
    <w:p w14:paraId="42D7F6A7" w14:textId="07AFD9F2" w:rsidR="001E5743" w:rsidRDefault="00E3628F" w:rsidP="002D317E">
      <w:pPr>
        <w:tabs>
          <w:tab w:val="left" w:pos="90"/>
        </w:tabs>
        <w:spacing w:after="0"/>
        <w:jc w:val="both"/>
        <w:rPr>
          <w:rFonts w:cs="Times New Roman"/>
          <w:szCs w:val="24"/>
          <w:lang w:val="bg-BG"/>
        </w:rPr>
      </w:pPr>
      <w:r>
        <w:rPr>
          <w:rFonts w:cs="Times New Roman"/>
          <w:szCs w:val="24"/>
          <w:lang w:val="bg-BG"/>
        </w:rPr>
        <w:t xml:space="preserve">Проведена е писмена процедура за неприсъствено вземане на решение </w:t>
      </w:r>
      <w:r w:rsidRPr="00E3628F">
        <w:rPr>
          <w:rFonts w:cs="Times New Roman"/>
          <w:szCs w:val="24"/>
          <w:lang w:val="bg-BG"/>
        </w:rPr>
        <w:t xml:space="preserve">във връзка с издаване на писма за подкрепа на българските партньори в одобрени за финансиране проекти по Приоритет 1 „Щадящ околната среда трансграничен регион“ по Програма (Interreg VI-A) </w:t>
      </w:r>
      <w:r>
        <w:rPr>
          <w:rFonts w:cs="Times New Roman"/>
          <w:szCs w:val="24"/>
          <w:lang w:val="bg-BG"/>
        </w:rPr>
        <w:t xml:space="preserve">ИПП България - Турция 2021-2027 на основание </w:t>
      </w:r>
      <w:r w:rsidRPr="00E3628F">
        <w:rPr>
          <w:rFonts w:cs="Times New Roman"/>
          <w:szCs w:val="24"/>
          <w:lang w:val="bg-BG"/>
        </w:rPr>
        <w:t>чл. 39, ал. 6, във връзка с чл. 37, ал. 4 от Правилника за прилагане на ЗРР</w:t>
      </w:r>
      <w:r>
        <w:rPr>
          <w:rFonts w:cs="Times New Roman"/>
          <w:szCs w:val="24"/>
          <w:lang w:val="bg-BG"/>
        </w:rPr>
        <w:t xml:space="preserve">. </w:t>
      </w:r>
      <w:r w:rsidR="00AA660F">
        <w:rPr>
          <w:rFonts w:cs="Times New Roman"/>
          <w:szCs w:val="24"/>
          <w:lang w:val="bg-BG"/>
        </w:rPr>
        <w:t xml:space="preserve">Взето е решение за предоставяне на подкрепа </w:t>
      </w:r>
      <w:r w:rsidR="00AA660F" w:rsidRPr="00AA660F">
        <w:rPr>
          <w:rFonts w:cs="Times New Roman"/>
          <w:szCs w:val="24"/>
          <w:lang w:val="bg-BG"/>
        </w:rPr>
        <w:t>на включените в списъка проекти, одобрени за финансиране с Решение № 19 от 13.02.2025 г. от Комитета за наблюдение по Програма (Interreg VI-A) ИПП България - Турция 2021-2027 г. със Специфична цел 3.3. Развитие на териториалното сътрудничество към Стратегически приоритет 3. По-балансирано териториално развитие и намаляване на неравенствата от И</w:t>
      </w:r>
      <w:r w:rsidR="00AA660F">
        <w:rPr>
          <w:rFonts w:cs="Times New Roman"/>
          <w:szCs w:val="24"/>
          <w:lang w:val="bg-BG"/>
        </w:rPr>
        <w:t xml:space="preserve">ТСР на </w:t>
      </w:r>
      <w:r w:rsidR="00AA660F" w:rsidRPr="00AA660F">
        <w:rPr>
          <w:rFonts w:cs="Times New Roman"/>
          <w:szCs w:val="24"/>
          <w:lang w:val="bg-BG"/>
        </w:rPr>
        <w:t>Южен централен регион</w:t>
      </w:r>
      <w:r w:rsidR="00AA660F">
        <w:rPr>
          <w:rFonts w:cs="Times New Roman"/>
          <w:szCs w:val="24"/>
          <w:lang w:val="bg-BG"/>
        </w:rPr>
        <w:t>.</w:t>
      </w:r>
    </w:p>
    <w:p w14:paraId="1625CE0E" w14:textId="77777777" w:rsidR="00AA660F" w:rsidRPr="00C54A9D" w:rsidRDefault="00AA660F" w:rsidP="002D317E">
      <w:pPr>
        <w:tabs>
          <w:tab w:val="left" w:pos="90"/>
        </w:tabs>
        <w:spacing w:after="0"/>
        <w:jc w:val="both"/>
        <w:rPr>
          <w:rFonts w:cs="Times New Roman"/>
          <w:szCs w:val="24"/>
          <w:lang w:val="bg-BG"/>
        </w:rPr>
      </w:pPr>
    </w:p>
    <w:p w14:paraId="33C6462A" w14:textId="77777777" w:rsidR="000B474D" w:rsidRDefault="000B474D" w:rsidP="0089794E">
      <w:pPr>
        <w:tabs>
          <w:tab w:val="left" w:pos="90"/>
        </w:tabs>
        <w:spacing w:after="0"/>
        <w:jc w:val="both"/>
        <w:rPr>
          <w:rFonts w:cs="Times New Roman"/>
          <w:b/>
          <w:szCs w:val="24"/>
          <w:lang w:val="bg-BG"/>
        </w:rPr>
      </w:pPr>
    </w:p>
    <w:p w14:paraId="17D92925" w14:textId="77777777" w:rsidR="000B474D" w:rsidRDefault="000B474D" w:rsidP="0089794E">
      <w:pPr>
        <w:tabs>
          <w:tab w:val="left" w:pos="90"/>
        </w:tabs>
        <w:spacing w:after="0"/>
        <w:jc w:val="both"/>
        <w:rPr>
          <w:rFonts w:cs="Times New Roman"/>
          <w:b/>
          <w:szCs w:val="24"/>
          <w:lang w:val="bg-BG"/>
        </w:rPr>
      </w:pPr>
    </w:p>
    <w:p w14:paraId="4BF8CE27" w14:textId="2A79A5C4" w:rsidR="0089794E" w:rsidRPr="008F0973" w:rsidRDefault="0089794E" w:rsidP="0089794E">
      <w:pPr>
        <w:tabs>
          <w:tab w:val="left" w:pos="90"/>
        </w:tabs>
        <w:spacing w:after="0"/>
        <w:jc w:val="both"/>
        <w:rPr>
          <w:rFonts w:cs="Times New Roman"/>
          <w:b/>
          <w:szCs w:val="24"/>
          <w:lang w:val="bg-BG"/>
        </w:rPr>
      </w:pPr>
      <w:r w:rsidRPr="008F0973">
        <w:rPr>
          <w:rFonts w:cs="Times New Roman"/>
          <w:b/>
          <w:szCs w:val="24"/>
          <w:lang w:val="bg-BG"/>
        </w:rPr>
        <w:t xml:space="preserve">Процедура за неприсъствено вземане на решение </w:t>
      </w:r>
      <w:r>
        <w:rPr>
          <w:rFonts w:cs="Times New Roman"/>
          <w:b/>
          <w:szCs w:val="24"/>
          <w:lang w:val="bg-BG"/>
        </w:rPr>
        <w:t>25</w:t>
      </w:r>
      <w:r w:rsidRPr="008F0973">
        <w:rPr>
          <w:rFonts w:cs="Times New Roman"/>
          <w:b/>
          <w:szCs w:val="24"/>
          <w:lang w:val="bg-BG"/>
        </w:rPr>
        <w:t>.0</w:t>
      </w:r>
      <w:r>
        <w:rPr>
          <w:rFonts w:cs="Times New Roman"/>
          <w:b/>
          <w:szCs w:val="24"/>
          <w:lang w:val="bg-BG"/>
        </w:rPr>
        <w:t>6-02</w:t>
      </w:r>
      <w:r w:rsidRPr="008F0973">
        <w:rPr>
          <w:rFonts w:cs="Times New Roman"/>
          <w:b/>
          <w:szCs w:val="24"/>
          <w:lang w:val="bg-BG"/>
        </w:rPr>
        <w:t>.0</w:t>
      </w:r>
      <w:r>
        <w:rPr>
          <w:rFonts w:cs="Times New Roman"/>
          <w:b/>
          <w:szCs w:val="24"/>
          <w:lang w:val="bg-BG"/>
        </w:rPr>
        <w:t>7</w:t>
      </w:r>
      <w:r w:rsidRPr="008F0973">
        <w:rPr>
          <w:rFonts w:cs="Times New Roman"/>
          <w:b/>
          <w:szCs w:val="24"/>
          <w:lang w:val="bg-BG"/>
        </w:rPr>
        <w:t>.2025 г.</w:t>
      </w:r>
    </w:p>
    <w:p w14:paraId="30D3C19A" w14:textId="01F8A7CB" w:rsidR="0089794E" w:rsidRDefault="0089794E" w:rsidP="0089794E">
      <w:pPr>
        <w:spacing w:after="0"/>
        <w:jc w:val="both"/>
        <w:rPr>
          <w:rFonts w:cs="Times New Roman"/>
          <w:szCs w:val="24"/>
          <w:lang w:val="bg-BG"/>
        </w:rPr>
      </w:pPr>
      <w:r>
        <w:rPr>
          <w:rFonts w:cs="Times New Roman"/>
          <w:szCs w:val="24"/>
          <w:lang w:val="bg-BG"/>
        </w:rPr>
        <w:t xml:space="preserve">Проведена е писмена процедура за неприсъствено вземане на решение </w:t>
      </w:r>
      <w:r w:rsidRPr="00E3628F">
        <w:rPr>
          <w:rFonts w:cs="Times New Roman"/>
          <w:szCs w:val="24"/>
          <w:lang w:val="bg-BG"/>
        </w:rPr>
        <w:t>във връзка с издаване на писма за подкрепа на българските партньори</w:t>
      </w:r>
      <w:r w:rsidRPr="0089794E">
        <w:t xml:space="preserve"> </w:t>
      </w:r>
      <w:r w:rsidRPr="0089794E">
        <w:rPr>
          <w:rFonts w:cs="Times New Roman"/>
          <w:szCs w:val="24"/>
          <w:lang w:val="bg-BG"/>
        </w:rPr>
        <w:t>в одобрени за финансиране проекти от резервния списък по Приоритет 1 „Щадящ околната среда трансграничен регион“ по Програма (Interreg VI-A) ИПП България - Турция 2021-2027.</w:t>
      </w:r>
      <w:r>
        <w:rPr>
          <w:rFonts w:cs="Times New Roman"/>
          <w:szCs w:val="24"/>
          <w:lang w:val="bg-BG"/>
        </w:rPr>
        <w:t xml:space="preserve"> Взето е решение за предоставяне на подкрепа </w:t>
      </w:r>
      <w:r w:rsidRPr="0089794E">
        <w:rPr>
          <w:rFonts w:cs="Times New Roman"/>
          <w:szCs w:val="24"/>
          <w:lang w:val="bg-BG"/>
        </w:rPr>
        <w:t xml:space="preserve">на включените в списъка резервни проекти, одобрени за финансиране с Решение № 4 от 15.05.2025г. от Комитета за наблюдение по Програма (Interreg VI-A) ИПП България - Турция 2021-2027г. със Специфична цел 3.3. Развитие на териториалното сътрудничество към Стратегически приоритет 3. По-балансирано териториално развитие и намаляване на неравенствата от </w:t>
      </w:r>
      <w:r>
        <w:rPr>
          <w:rFonts w:cs="Times New Roman"/>
          <w:szCs w:val="24"/>
          <w:lang w:val="bg-BG"/>
        </w:rPr>
        <w:t>ИТСР на ЮЦР.</w:t>
      </w:r>
    </w:p>
    <w:p w14:paraId="38E876CE" w14:textId="59697E11" w:rsidR="0089794E" w:rsidRDefault="0089794E" w:rsidP="00B44622">
      <w:pPr>
        <w:spacing w:after="0"/>
        <w:jc w:val="both"/>
        <w:rPr>
          <w:rFonts w:eastAsia="Times New Roman" w:cs="Times New Roman"/>
          <w:szCs w:val="24"/>
          <w:lang w:val="bg-BG" w:eastAsia="bg-BG"/>
        </w:rPr>
      </w:pPr>
    </w:p>
    <w:p w14:paraId="7947E079" w14:textId="0467CCF5" w:rsidR="0089794E" w:rsidRDefault="0089794E" w:rsidP="00B44622">
      <w:pPr>
        <w:spacing w:after="0"/>
        <w:jc w:val="both"/>
        <w:rPr>
          <w:rFonts w:eastAsia="Times New Roman" w:cs="Times New Roman"/>
          <w:b/>
          <w:szCs w:val="24"/>
          <w:lang w:val="bg-BG" w:eastAsia="bg-BG"/>
        </w:rPr>
      </w:pPr>
      <w:r w:rsidRPr="00900994">
        <w:rPr>
          <w:rFonts w:eastAsia="Times New Roman" w:cs="Times New Roman"/>
          <w:b/>
          <w:szCs w:val="24"/>
          <w:lang w:val="bg-BG" w:eastAsia="bg-BG"/>
        </w:rPr>
        <w:t>Заседание на 29.10.2025 г.</w:t>
      </w:r>
    </w:p>
    <w:p w14:paraId="1D2E97CA" w14:textId="134B3550" w:rsidR="0089794E" w:rsidRPr="0089794E" w:rsidRDefault="0089794E" w:rsidP="00B44622">
      <w:pPr>
        <w:spacing w:after="0"/>
        <w:jc w:val="both"/>
        <w:rPr>
          <w:rFonts w:eastAsia="Times New Roman" w:cs="Times New Roman"/>
          <w:szCs w:val="24"/>
          <w:lang w:val="bg-BG" w:eastAsia="bg-BG"/>
        </w:rPr>
      </w:pPr>
      <w:r w:rsidRPr="00900994">
        <w:rPr>
          <w:rFonts w:eastAsia="Times New Roman" w:cs="Times New Roman"/>
          <w:szCs w:val="24"/>
          <w:lang w:val="bg-BG" w:eastAsia="bg-BG"/>
        </w:rPr>
        <w:t>Основните решения съгласно протокола от проведеното присъствено заседание са:</w:t>
      </w:r>
    </w:p>
    <w:p w14:paraId="60472B87" w14:textId="7A04A076" w:rsidR="002335AA" w:rsidRDefault="002335AA" w:rsidP="00B44622">
      <w:pPr>
        <w:spacing w:after="0"/>
        <w:jc w:val="both"/>
        <w:rPr>
          <w:rFonts w:cs="Times New Roman"/>
          <w:bCs/>
          <w:szCs w:val="24"/>
          <w:lang w:val="bg-BG"/>
        </w:rPr>
      </w:pPr>
    </w:p>
    <w:p w14:paraId="57CCC51E" w14:textId="77777777" w:rsidR="002335AA" w:rsidRDefault="002335AA" w:rsidP="00900994">
      <w:pPr>
        <w:pStyle w:val="ListParagraph"/>
        <w:numPr>
          <w:ilvl w:val="0"/>
          <w:numId w:val="12"/>
        </w:numPr>
        <w:spacing w:after="0"/>
        <w:jc w:val="both"/>
        <w:rPr>
          <w:szCs w:val="24"/>
          <w:lang w:val="bg-BG"/>
        </w:rPr>
      </w:pPr>
      <w:r>
        <w:rPr>
          <w:rFonts w:cs="Times New Roman"/>
          <w:szCs w:val="24"/>
          <w:lang w:val="bg-BG"/>
        </w:rPr>
        <w:t xml:space="preserve">РСР </w:t>
      </w:r>
      <w:r w:rsidR="00FC25BE" w:rsidRPr="002335AA">
        <w:rPr>
          <w:rFonts w:cs="Times New Roman"/>
          <w:szCs w:val="24"/>
          <w:lang w:val="bg-BG"/>
        </w:rPr>
        <w:t xml:space="preserve">одобрява  актуализация на </w:t>
      </w:r>
      <w:r w:rsidR="00FC25BE" w:rsidRPr="002335AA">
        <w:rPr>
          <w:szCs w:val="24"/>
          <w:lang w:val="bg-BG"/>
        </w:rPr>
        <w:t>Общата програмна концепция за приноса на фондовете на ЕС в ЮЦР към Втора процедура за кандидатстване с концепции за ИТИ, ведно със списъка с комбинирани концепции за ИТИ – Приложение П.13.1, който е неразделна част от нея</w:t>
      </w:r>
      <w:r w:rsidR="00DF3783" w:rsidRPr="002335AA">
        <w:rPr>
          <w:szCs w:val="24"/>
          <w:lang w:val="bg-BG"/>
        </w:rPr>
        <w:t xml:space="preserve">; </w:t>
      </w:r>
    </w:p>
    <w:p w14:paraId="739BB925" w14:textId="5CE55521" w:rsidR="00FC25BE" w:rsidRPr="002335AA" w:rsidRDefault="002335AA" w:rsidP="00900994">
      <w:pPr>
        <w:pStyle w:val="ListParagraph"/>
        <w:numPr>
          <w:ilvl w:val="0"/>
          <w:numId w:val="12"/>
        </w:numPr>
        <w:spacing w:after="0"/>
        <w:jc w:val="both"/>
        <w:rPr>
          <w:szCs w:val="24"/>
          <w:lang w:val="bg-BG"/>
        </w:rPr>
      </w:pPr>
      <w:r>
        <w:rPr>
          <w:rFonts w:cs="Times New Roman"/>
          <w:szCs w:val="24"/>
          <w:lang w:val="bg-BG"/>
        </w:rPr>
        <w:t xml:space="preserve">РСР </w:t>
      </w:r>
      <w:r w:rsidR="00DF3783" w:rsidRPr="002335AA">
        <w:rPr>
          <w:rFonts w:cs="Times New Roman"/>
          <w:szCs w:val="24"/>
          <w:lang w:val="bg-BG"/>
        </w:rPr>
        <w:t>актуализира списъка с представители в Комитетите за наблюдение на Споразумението за партньорство и на програмите, съфинансирани от ЕФСУ, за програмен период 2021 - 2027 г.</w:t>
      </w:r>
    </w:p>
    <w:p w14:paraId="3D38C929" w14:textId="77777777" w:rsidR="007143EF" w:rsidRDefault="007143EF" w:rsidP="00B1037B">
      <w:pPr>
        <w:spacing w:after="0"/>
        <w:jc w:val="both"/>
        <w:rPr>
          <w:rFonts w:cs="Times New Roman"/>
          <w:bCs/>
          <w:szCs w:val="24"/>
          <w:lang w:val="bg-BG"/>
        </w:rPr>
      </w:pPr>
    </w:p>
    <w:p w14:paraId="72A94B44" w14:textId="58AD5FE2" w:rsidR="007143EF" w:rsidRPr="00900994" w:rsidRDefault="007143EF" w:rsidP="00B1037B">
      <w:pPr>
        <w:spacing w:after="0"/>
        <w:jc w:val="both"/>
        <w:rPr>
          <w:rFonts w:cs="Times New Roman"/>
          <w:b/>
          <w:bCs/>
          <w:szCs w:val="24"/>
          <w:lang w:val="bg-BG"/>
        </w:rPr>
      </w:pPr>
      <w:r>
        <w:rPr>
          <w:rFonts w:cs="Times New Roman"/>
          <w:b/>
          <w:bCs/>
          <w:szCs w:val="24"/>
          <w:lang w:val="bg-BG"/>
        </w:rPr>
        <w:t>Неприсъствена процедура 03.11-10.11.2025г.</w:t>
      </w:r>
    </w:p>
    <w:p w14:paraId="545AAEF1" w14:textId="6AA1F27B" w:rsidR="008B370F" w:rsidRPr="00236E37" w:rsidRDefault="00642663" w:rsidP="00B1037B">
      <w:pPr>
        <w:spacing w:after="0"/>
        <w:jc w:val="both"/>
        <w:rPr>
          <w:rFonts w:cs="Times New Roman"/>
          <w:bCs/>
          <w:szCs w:val="24"/>
          <w:lang w:val="bg-BG"/>
        </w:rPr>
      </w:pPr>
      <w:r w:rsidRPr="00236E37">
        <w:rPr>
          <w:rFonts w:eastAsia="Times New Roman" w:cs="Times New Roman"/>
          <w:bCs/>
          <w:iCs/>
          <w:szCs w:val="24"/>
          <w:lang w:val="bg-BG" w:eastAsia="bg-BG"/>
        </w:rPr>
        <w:t xml:space="preserve">Съгласувателна процедура за запознаване на членовете и наблюдателите на Регионалния съвет за развитие на Южен централен регион с работните варианти на Окончателен доклад за изпълнението на Националната концепция за пространствено развитие за периода 2013-2025 г. включително актуализацията ѝ от 2020 г. и Последваща оценка за изпълнението на Националната концепция за пространствено развитие за периода 2013-2025 г. включително актуализацията ѝ от 2020 г. ; не са представени коментари и/или предложения по представените документи, с оглед на което се приема, че членовете и наблюдателите на Регионалния съвет за развитие на ЮЦР са запознати със съдържанието им и на този етап нямат коментари. </w:t>
      </w:r>
    </w:p>
    <w:p w14:paraId="46D70571" w14:textId="65FE78BE" w:rsidR="009B2EFB" w:rsidRDefault="009B2EFB" w:rsidP="00107E95">
      <w:pPr>
        <w:jc w:val="both"/>
        <w:rPr>
          <w:rFonts w:cs="Times New Roman"/>
          <w:szCs w:val="24"/>
          <w:lang w:val="bg-BG"/>
        </w:rPr>
      </w:pPr>
      <w:r w:rsidRPr="00C54A9D">
        <w:rPr>
          <w:rFonts w:cs="Times New Roman"/>
          <w:szCs w:val="24"/>
          <w:lang w:val="bg-BG"/>
        </w:rPr>
        <w:t xml:space="preserve">Всички </w:t>
      </w:r>
      <w:r w:rsidR="00642663">
        <w:rPr>
          <w:rFonts w:cs="Times New Roman"/>
          <w:szCs w:val="24"/>
          <w:lang w:val="bg-BG"/>
        </w:rPr>
        <w:t>п</w:t>
      </w:r>
      <w:r w:rsidRPr="00C54A9D">
        <w:rPr>
          <w:rFonts w:cs="Times New Roman"/>
          <w:szCs w:val="24"/>
          <w:lang w:val="bg-BG"/>
        </w:rPr>
        <w:t>ротоколи от заседания на РСР</w:t>
      </w:r>
      <w:r w:rsidR="00642663">
        <w:rPr>
          <w:rFonts w:cs="Times New Roman"/>
          <w:szCs w:val="24"/>
          <w:lang w:val="bg-BG"/>
        </w:rPr>
        <w:t xml:space="preserve"> на</w:t>
      </w:r>
      <w:r w:rsidRPr="00C54A9D">
        <w:rPr>
          <w:rFonts w:cs="Times New Roman"/>
          <w:szCs w:val="24"/>
          <w:lang w:val="bg-BG"/>
        </w:rPr>
        <w:t xml:space="preserve"> ЮЦР са с гарантиран обществен</w:t>
      </w:r>
      <w:r w:rsidRPr="00724E08">
        <w:rPr>
          <w:rFonts w:cs="Times New Roman"/>
          <w:szCs w:val="24"/>
          <w:lang w:val="bg-BG"/>
        </w:rPr>
        <w:t xml:space="preserve"> достъп и са публикувани на страницата на </w:t>
      </w:r>
      <w:r w:rsidR="00A771E4" w:rsidRPr="00724E08">
        <w:rPr>
          <w:rFonts w:cs="Times New Roman"/>
          <w:szCs w:val="24"/>
          <w:lang w:val="bg-BG"/>
        </w:rPr>
        <w:t xml:space="preserve"> МРРБ в модул „Регионално развитие – Регионални съвети за развитие</w:t>
      </w:r>
      <w:r w:rsidRPr="00724E08">
        <w:rPr>
          <w:rFonts w:cs="Times New Roman"/>
          <w:szCs w:val="24"/>
          <w:lang w:val="bg-BG"/>
        </w:rPr>
        <w:t xml:space="preserve">. </w:t>
      </w:r>
    </w:p>
    <w:p w14:paraId="6E6AF859" w14:textId="45205BAD" w:rsidR="00236E37" w:rsidRDefault="00236E37" w:rsidP="00107E95">
      <w:pPr>
        <w:jc w:val="both"/>
        <w:rPr>
          <w:rFonts w:cs="Times New Roman"/>
          <w:szCs w:val="24"/>
          <w:lang w:val="bg-BG"/>
        </w:rPr>
      </w:pPr>
    </w:p>
    <w:p w14:paraId="0569D458" w14:textId="77777777" w:rsidR="000B474D" w:rsidRPr="00724E08" w:rsidRDefault="000B474D" w:rsidP="00107E95">
      <w:pPr>
        <w:jc w:val="both"/>
        <w:rPr>
          <w:rFonts w:cs="Times New Roman"/>
          <w:szCs w:val="24"/>
          <w:lang w:val="bg-BG"/>
        </w:rPr>
      </w:pPr>
    </w:p>
    <w:p w14:paraId="39363103" w14:textId="312AB991" w:rsidR="0060124D" w:rsidRPr="009B2EFB" w:rsidRDefault="00CB11CA" w:rsidP="00A8506E">
      <w:pPr>
        <w:pStyle w:val="Heading1"/>
      </w:pPr>
      <w:bookmarkStart w:id="47" w:name="_Toc213068193"/>
      <w:bookmarkStart w:id="48" w:name="_Toc222234581"/>
      <w:r w:rsidRPr="009B2EFB">
        <w:t>П</w:t>
      </w:r>
      <w:r w:rsidR="00BA34BB" w:rsidRPr="009B2EFB">
        <w:t>реглед на планираните мерки от обхвата на страт</w:t>
      </w:r>
      <w:r w:rsidR="00B175F0" w:rsidRPr="009B2EFB">
        <w:t>егията</w:t>
      </w:r>
      <w:r w:rsidR="00BA34BB" w:rsidRPr="009B2EFB">
        <w:t>, които към момента все още не са включени в одобрени концепции за интегрирани териториални инвестиции</w:t>
      </w:r>
      <w:bookmarkEnd w:id="47"/>
      <w:bookmarkEnd w:id="48"/>
    </w:p>
    <w:p w14:paraId="67979649" w14:textId="77777777" w:rsidR="0073622E" w:rsidRPr="00E004C5" w:rsidRDefault="0073622E" w:rsidP="00A8506E">
      <w:pPr>
        <w:jc w:val="both"/>
        <w:rPr>
          <w:rFonts w:eastAsia="Times New Roman" w:cs="Times New Roman"/>
          <w:szCs w:val="24"/>
          <w:lang w:val="bg-BG"/>
        </w:rPr>
      </w:pPr>
      <w:r w:rsidRPr="00E004C5">
        <w:rPr>
          <w:rFonts w:eastAsia="Times New Roman" w:cs="Times New Roman"/>
          <w:szCs w:val="24"/>
          <w:lang w:val="bg-BG"/>
        </w:rPr>
        <w:t>ЮЦР се характеризира със:</w:t>
      </w:r>
    </w:p>
    <w:p w14:paraId="3D6D59BE" w14:textId="0E1A79EE" w:rsidR="0073622E" w:rsidRPr="00E004C5" w:rsidRDefault="0073622E" w:rsidP="00A8506E">
      <w:pPr>
        <w:numPr>
          <w:ilvl w:val="0"/>
          <w:numId w:val="14"/>
        </w:numPr>
        <w:jc w:val="both"/>
        <w:rPr>
          <w:rFonts w:eastAsia="Times New Roman" w:cs="Times New Roman"/>
          <w:szCs w:val="24"/>
          <w:lang w:val="bg-BG"/>
        </w:rPr>
      </w:pPr>
      <w:r w:rsidRPr="00E004C5">
        <w:rPr>
          <w:rFonts w:eastAsia="Times New Roman" w:cs="Times New Roman"/>
          <w:szCs w:val="24"/>
          <w:lang w:val="bg-BG"/>
        </w:rPr>
        <w:t>Силна урбанизационна ос Пловдив – Асеновград – Хасково – Димитровград</w:t>
      </w:r>
      <w:r w:rsidR="006457BD">
        <w:rPr>
          <w:rFonts w:eastAsia="Times New Roman" w:cs="Times New Roman"/>
          <w:szCs w:val="24"/>
          <w:lang w:val="bg-BG"/>
        </w:rPr>
        <w:t>;</w:t>
      </w:r>
    </w:p>
    <w:p w14:paraId="2718A518" w14:textId="2BD82DF8" w:rsidR="0073622E" w:rsidRPr="00E004C5" w:rsidRDefault="0073622E" w:rsidP="00A8506E">
      <w:pPr>
        <w:numPr>
          <w:ilvl w:val="0"/>
          <w:numId w:val="14"/>
        </w:numPr>
        <w:jc w:val="both"/>
        <w:rPr>
          <w:rFonts w:eastAsia="Times New Roman" w:cs="Times New Roman"/>
          <w:szCs w:val="24"/>
          <w:lang w:val="bg-BG"/>
        </w:rPr>
      </w:pPr>
      <w:r w:rsidRPr="00E004C5">
        <w:rPr>
          <w:rFonts w:eastAsia="Times New Roman" w:cs="Times New Roman"/>
          <w:szCs w:val="24"/>
          <w:lang w:val="bg-BG"/>
        </w:rPr>
        <w:t>Планински и екологично чувствителни територии (Смолян)</w:t>
      </w:r>
      <w:r w:rsidR="006457BD">
        <w:rPr>
          <w:rFonts w:eastAsia="Times New Roman" w:cs="Times New Roman"/>
          <w:szCs w:val="24"/>
          <w:lang w:val="bg-BG"/>
        </w:rPr>
        <w:t>;</w:t>
      </w:r>
    </w:p>
    <w:p w14:paraId="77823FBD" w14:textId="75829C5C" w:rsidR="0073622E" w:rsidRPr="00E004C5" w:rsidRDefault="0073622E" w:rsidP="00A8506E">
      <w:pPr>
        <w:numPr>
          <w:ilvl w:val="0"/>
          <w:numId w:val="14"/>
        </w:numPr>
        <w:jc w:val="both"/>
        <w:rPr>
          <w:rFonts w:eastAsia="Times New Roman" w:cs="Times New Roman"/>
          <w:szCs w:val="24"/>
          <w:lang w:val="bg-BG"/>
        </w:rPr>
      </w:pPr>
      <w:r w:rsidRPr="00E004C5">
        <w:rPr>
          <w:rFonts w:eastAsia="Times New Roman" w:cs="Times New Roman"/>
          <w:szCs w:val="24"/>
          <w:lang w:val="bg-BG"/>
        </w:rPr>
        <w:t xml:space="preserve">Концентрация на </w:t>
      </w:r>
      <w:r w:rsidR="006457BD">
        <w:rPr>
          <w:rFonts w:eastAsia="Times New Roman" w:cs="Times New Roman"/>
          <w:szCs w:val="24"/>
          <w:lang w:val="bg-BG"/>
        </w:rPr>
        <w:t>интегрирани териториални инвестиции</w:t>
      </w:r>
      <w:r w:rsidR="006457BD" w:rsidRPr="00E004C5">
        <w:rPr>
          <w:rFonts w:eastAsia="Times New Roman" w:cs="Times New Roman"/>
          <w:szCs w:val="24"/>
          <w:lang w:val="bg-BG"/>
        </w:rPr>
        <w:t xml:space="preserve"> </w:t>
      </w:r>
      <w:r w:rsidRPr="00E004C5">
        <w:rPr>
          <w:rFonts w:eastAsia="Times New Roman" w:cs="Times New Roman"/>
          <w:szCs w:val="24"/>
          <w:lang w:val="bg-BG"/>
        </w:rPr>
        <w:t>в икономическа и транспортна инфраструктура</w:t>
      </w:r>
      <w:r w:rsidR="006457BD">
        <w:rPr>
          <w:rFonts w:eastAsia="Times New Roman" w:cs="Times New Roman"/>
          <w:szCs w:val="24"/>
          <w:lang w:val="bg-BG"/>
        </w:rPr>
        <w:t>.</w:t>
      </w:r>
    </w:p>
    <w:p w14:paraId="5AD43470" w14:textId="77777777" w:rsidR="0073622E" w:rsidRPr="00E004C5" w:rsidRDefault="0073622E" w:rsidP="00A8506E">
      <w:pPr>
        <w:jc w:val="both"/>
        <w:rPr>
          <w:rFonts w:eastAsia="Times New Roman" w:cs="Times New Roman"/>
          <w:szCs w:val="24"/>
          <w:lang w:val="bg-BG"/>
        </w:rPr>
      </w:pPr>
      <w:r w:rsidRPr="00E004C5">
        <w:rPr>
          <w:rFonts w:eastAsia="Times New Roman" w:cs="Times New Roman"/>
          <w:szCs w:val="24"/>
          <w:lang w:val="bg-BG"/>
        </w:rPr>
        <w:t>Зелената инфраструктура и мерките за качество на въздуха са стратегически приоритет, но често се реализират като самостоятелни секторни интервенции, без интеграция в по-широки ИТИ пакети.</w:t>
      </w:r>
    </w:p>
    <w:p w14:paraId="3C067EB6" w14:textId="6C6F14ED" w:rsidR="0089546D" w:rsidRPr="000E6F78" w:rsidRDefault="00D0270B" w:rsidP="0089546D">
      <w:pPr>
        <w:spacing w:before="100" w:beforeAutospacing="1" w:after="100" w:afterAutospacing="1"/>
        <w:outlineLvl w:val="2"/>
        <w:rPr>
          <w:rFonts w:eastAsia="Times New Roman" w:cs="Times New Roman"/>
          <w:b/>
          <w:bCs/>
          <w:sz w:val="27"/>
          <w:szCs w:val="27"/>
          <w:lang w:val="bg-BG"/>
        </w:rPr>
      </w:pPr>
      <w:r>
        <w:rPr>
          <w:rFonts w:eastAsia="Times New Roman" w:cs="Times New Roman"/>
          <w:b/>
          <w:bCs/>
          <w:sz w:val="27"/>
          <w:szCs w:val="27"/>
          <w:lang w:val="bg-BG"/>
        </w:rPr>
        <w:t>5</w:t>
      </w:r>
      <w:r w:rsidR="0089546D" w:rsidRPr="0089546D">
        <w:rPr>
          <w:rFonts w:eastAsia="Times New Roman" w:cs="Times New Roman"/>
          <w:b/>
          <w:bCs/>
          <w:sz w:val="27"/>
          <w:szCs w:val="27"/>
        </w:rPr>
        <w:t xml:space="preserve">.1. Преглед на Общата програмна концепция за принос на фондовете на ЕС към ИТСР на ЮЦР – одобрени концепции </w:t>
      </w:r>
      <w:r w:rsidR="000E6F78">
        <w:rPr>
          <w:rFonts w:eastAsia="Times New Roman" w:cs="Times New Roman"/>
          <w:b/>
          <w:bCs/>
          <w:sz w:val="27"/>
          <w:szCs w:val="27"/>
          <w:lang w:val="bg-BG"/>
        </w:rPr>
        <w:t>в проведените две процедури за кандидатстване с концепции за ИТИ</w:t>
      </w:r>
    </w:p>
    <w:p w14:paraId="788ACD4D" w14:textId="61B8396D" w:rsidR="006457BD" w:rsidRPr="00900994" w:rsidRDefault="000E6F78" w:rsidP="00A8506E">
      <w:pPr>
        <w:spacing w:before="100" w:beforeAutospacing="1" w:after="100" w:afterAutospacing="1"/>
        <w:jc w:val="both"/>
        <w:rPr>
          <w:rFonts w:eastAsia="Times New Roman" w:cs="Times New Roman"/>
          <w:szCs w:val="24"/>
          <w:lang w:val="bg-BG"/>
        </w:rPr>
      </w:pPr>
      <w:r>
        <w:rPr>
          <w:rFonts w:eastAsia="Times New Roman" w:cs="Times New Roman"/>
          <w:szCs w:val="24"/>
          <w:lang w:val="bg-BG"/>
        </w:rPr>
        <w:t>5</w:t>
      </w:r>
      <w:r w:rsidR="007E3414">
        <w:rPr>
          <w:rFonts w:eastAsia="Times New Roman" w:cs="Times New Roman"/>
          <w:szCs w:val="24"/>
          <w:lang w:val="bg-BG"/>
        </w:rPr>
        <w:t xml:space="preserve">.1.1. </w:t>
      </w:r>
      <w:r w:rsidR="00AD5769">
        <w:rPr>
          <w:rFonts w:eastAsia="Times New Roman" w:cs="Times New Roman"/>
          <w:szCs w:val="24"/>
          <w:lang w:val="bg-BG"/>
        </w:rPr>
        <w:t>В п</w:t>
      </w:r>
      <w:r w:rsidR="006457BD">
        <w:rPr>
          <w:rFonts w:eastAsia="Times New Roman" w:cs="Times New Roman"/>
          <w:szCs w:val="24"/>
          <w:lang w:val="bg-BG"/>
        </w:rPr>
        <w:t xml:space="preserve">ървата </w:t>
      </w:r>
      <w:r w:rsidR="006457BD" w:rsidRPr="006457BD">
        <w:rPr>
          <w:rFonts w:eastAsia="Times New Roman" w:cs="Times New Roman"/>
          <w:szCs w:val="24"/>
        </w:rPr>
        <w:t>процедура по подбор на концепции за интегрирани териториални инвестиции</w:t>
      </w:r>
      <w:r w:rsidR="00AD5769">
        <w:rPr>
          <w:rFonts w:eastAsia="Times New Roman" w:cs="Times New Roman"/>
          <w:szCs w:val="24"/>
          <w:lang w:val="bg-BG"/>
        </w:rPr>
        <w:t xml:space="preserve"> </w:t>
      </w:r>
      <w:r w:rsidR="006457BD" w:rsidRPr="006457BD">
        <w:rPr>
          <w:rFonts w:eastAsia="Times New Roman" w:cs="Times New Roman"/>
          <w:szCs w:val="24"/>
        </w:rPr>
        <w:t>2.001 „Концепции за интегрирани териториални инвестиции (ИТИ)“</w:t>
      </w:r>
      <w:r w:rsidR="00153AFE">
        <w:rPr>
          <w:rFonts w:eastAsia="Times New Roman" w:cs="Times New Roman"/>
          <w:szCs w:val="24"/>
          <w:lang w:val="bg-BG"/>
        </w:rPr>
        <w:t xml:space="preserve"> са одобрени общо 33 концепции за ИТИ като 29 от тях са комбинирани, а 4 са некомбинирани, т.е. </w:t>
      </w:r>
      <w:r w:rsidR="00B54559">
        <w:rPr>
          <w:rFonts w:eastAsia="Times New Roman" w:cs="Times New Roman"/>
          <w:szCs w:val="24"/>
          <w:lang w:val="bg-BG"/>
        </w:rPr>
        <w:t xml:space="preserve">със заложени дейности и </w:t>
      </w:r>
      <w:r w:rsidR="00153AFE">
        <w:rPr>
          <w:rFonts w:eastAsia="Times New Roman" w:cs="Times New Roman"/>
          <w:szCs w:val="24"/>
          <w:lang w:val="bg-BG"/>
        </w:rPr>
        <w:t xml:space="preserve">финансиране само по Програма „Околна среда“. Комбинираните концепции са приоритизирани и одобрени от Регионален съвет за развитие на ЮЦР. </w:t>
      </w:r>
    </w:p>
    <w:p w14:paraId="09F683A9" w14:textId="0A37DA15" w:rsidR="00B91FC7" w:rsidRP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 xml:space="preserve">Заявената нужда от финансиране по </w:t>
      </w:r>
      <w:r>
        <w:rPr>
          <w:rFonts w:eastAsia="Times New Roman" w:cs="Times New Roman"/>
          <w:szCs w:val="24"/>
          <w:lang w:val="bg-BG"/>
        </w:rPr>
        <w:t>участващите шест програми в подхода ИТИ възл</w:t>
      </w:r>
      <w:r w:rsidRPr="00B91FC7">
        <w:rPr>
          <w:rFonts w:eastAsia="Times New Roman" w:cs="Times New Roman"/>
          <w:szCs w:val="24"/>
        </w:rPr>
        <w:t>иза на стойност над 1,076 млрд.</w:t>
      </w:r>
      <w:r w:rsidR="00BE06FA">
        <w:rPr>
          <w:rFonts w:eastAsia="Times New Roman" w:cs="Times New Roman"/>
          <w:szCs w:val="24"/>
          <w:lang w:val="bg-BG"/>
        </w:rPr>
        <w:t>лв.</w:t>
      </w:r>
      <w:r w:rsidRPr="00B91FC7">
        <w:rPr>
          <w:rFonts w:eastAsia="Times New Roman" w:cs="Times New Roman"/>
          <w:szCs w:val="24"/>
        </w:rPr>
        <w:t>, което представлява повече от два пъти предвидения ресурс за ЮЦР в първа</w:t>
      </w:r>
      <w:r>
        <w:rPr>
          <w:rFonts w:eastAsia="Times New Roman" w:cs="Times New Roman"/>
          <w:szCs w:val="24"/>
          <w:lang w:val="bg-BG"/>
        </w:rPr>
        <w:t>та</w:t>
      </w:r>
      <w:r w:rsidRPr="00B91FC7">
        <w:rPr>
          <w:rFonts w:eastAsia="Times New Roman" w:cs="Times New Roman"/>
          <w:szCs w:val="24"/>
        </w:rPr>
        <w:t xml:space="preserve"> покана за </w:t>
      </w:r>
      <w:r>
        <w:rPr>
          <w:rFonts w:eastAsia="Times New Roman" w:cs="Times New Roman"/>
          <w:szCs w:val="24"/>
          <w:lang w:val="bg-BG"/>
        </w:rPr>
        <w:t xml:space="preserve">кандидатстване с </w:t>
      </w:r>
      <w:r w:rsidRPr="00B91FC7">
        <w:rPr>
          <w:rFonts w:eastAsia="Times New Roman" w:cs="Times New Roman"/>
          <w:szCs w:val="24"/>
        </w:rPr>
        <w:t>концепции за ИТИ</w:t>
      </w:r>
      <w:r>
        <w:rPr>
          <w:rFonts w:eastAsia="Times New Roman" w:cs="Times New Roman"/>
          <w:szCs w:val="24"/>
          <w:lang w:val="bg-BG"/>
        </w:rPr>
        <w:t xml:space="preserve">. </w:t>
      </w:r>
      <w:r w:rsidRPr="00B91FC7">
        <w:rPr>
          <w:rFonts w:eastAsia="Times New Roman" w:cs="Times New Roman"/>
          <w:szCs w:val="24"/>
        </w:rPr>
        <w:t xml:space="preserve"> </w:t>
      </w:r>
    </w:p>
    <w:p w14:paraId="51258E82" w14:textId="39772DE8" w:rsidR="00B91FC7" w:rsidRP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 xml:space="preserve">Размерът на инвестициите със заявено финансиране по Програма „Развитие на регионите“ 2021-2027г.  (ПРР) е най-висок – 1 014 599 535 лв., което е 83% от общата стойност на подадените КИТИ. На второ място по стойност са интервенциите по Програма „Околна среда“ 2021-2027 г. (ПОС) – 54 390 464 лв. Следват мерките по Програма „Развитие на човешките ресурси“ 2021-2027г. (ПРЧР) - 13 437 563 лв., Програма „Образование“ 2021-2027 г. (ПО) - 11 102 800 лв. и Програма „Научни изследвания, иновации и дигитализация за интелигентна трансформация“ 2021-2027г. (ПНИИДИТ) – 1 400 000 лв. </w:t>
      </w:r>
    </w:p>
    <w:p w14:paraId="2AD0556D" w14:textId="5EF5727E" w:rsid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 xml:space="preserve">Допустимите КИТИ включват интервенции в ЮЦР по пет от участващите програми. Не са заявени инвестиции по Програма „Конкурентоспособност и иновации в предприятията“ 2021-2027г. (ПКИП), а по Програма „Научни изследвания, иновации и дигитализация за интелигентна трансформация“ 2021-2027г. (ПНИИДИТ) в ЮЦР има предвидени мерки само в една концепция, </w:t>
      </w:r>
      <w:r w:rsidR="009D44AC">
        <w:rPr>
          <w:rFonts w:eastAsia="Times New Roman" w:cs="Times New Roman"/>
          <w:szCs w:val="24"/>
          <w:lang w:val="bg-BG"/>
        </w:rPr>
        <w:t xml:space="preserve">където </w:t>
      </w:r>
      <w:r w:rsidR="00C8237E">
        <w:rPr>
          <w:rFonts w:eastAsia="Times New Roman" w:cs="Times New Roman"/>
          <w:szCs w:val="24"/>
        </w:rPr>
        <w:t xml:space="preserve">финансирането </w:t>
      </w:r>
      <w:r w:rsidRPr="00B91FC7">
        <w:rPr>
          <w:rFonts w:eastAsia="Times New Roman" w:cs="Times New Roman"/>
          <w:szCs w:val="24"/>
        </w:rPr>
        <w:t>представлява едва 6% от предвидените средства по ПНИИДИТ</w:t>
      </w:r>
      <w:r w:rsidR="00C8237E">
        <w:rPr>
          <w:rFonts w:eastAsia="Times New Roman" w:cs="Times New Roman"/>
          <w:szCs w:val="24"/>
          <w:lang w:val="bg-BG"/>
        </w:rPr>
        <w:t xml:space="preserve"> за региона</w:t>
      </w:r>
      <w:r w:rsidRPr="00B91FC7">
        <w:rPr>
          <w:rFonts w:eastAsia="Times New Roman" w:cs="Times New Roman"/>
          <w:szCs w:val="24"/>
        </w:rPr>
        <w:t>.</w:t>
      </w:r>
    </w:p>
    <w:p w14:paraId="32490819" w14:textId="77777777" w:rsidR="00B91FC7" w:rsidRP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Тази липса на интерес от страна на бизнеса за включване в подхода ИТИ чрез интервенции по ПКИП и ПНИИДИТ е в контраст с традиционно високата активност и участие на индустриалните предприятия и бизнеси от региона в процедурите по програмите за конкурентоспособност.</w:t>
      </w:r>
    </w:p>
    <w:p w14:paraId="36C8772E" w14:textId="77777777" w:rsidR="00B91FC7" w:rsidRP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 xml:space="preserve">Липсата на инвестиции в конкретни предприятия в ЮЦР по изцяло бизнесориентираните програми, съфинансирани от Европейските фондове за споделено управление (ЕФСУ), е предпоставка за по-трудното постигане целите за догонващо икономическо развитие на региона и изпълнение на Стратегически приоритет 1: „Засилване на конкурентните позиции на ЮЦР регион чрез инвестиции във факторите на растеж“ – специфична цел 1.1. „Иновации, технологично развитие и растеж“ на Интегрираната териториална стратегия за развитие (ИТСР) на ЮЦР. </w:t>
      </w:r>
    </w:p>
    <w:p w14:paraId="438F5E11" w14:textId="2EB56E22" w:rsidR="00B91FC7" w:rsidRDefault="00B91FC7" w:rsidP="00B91FC7">
      <w:pPr>
        <w:spacing w:before="100" w:beforeAutospacing="1" w:after="100" w:afterAutospacing="1"/>
        <w:jc w:val="both"/>
        <w:rPr>
          <w:rFonts w:eastAsia="Times New Roman" w:cs="Times New Roman"/>
          <w:szCs w:val="24"/>
        </w:rPr>
      </w:pPr>
      <w:r w:rsidRPr="00B91FC7">
        <w:rPr>
          <w:rFonts w:eastAsia="Times New Roman" w:cs="Times New Roman"/>
          <w:szCs w:val="24"/>
        </w:rPr>
        <w:t xml:space="preserve">Налице е само една КИТИ, инициирана от икономически оператор, в лицето на </w:t>
      </w:r>
      <w:r w:rsidR="00E04AB8">
        <w:rPr>
          <w:rFonts w:eastAsia="Times New Roman" w:cs="Times New Roman"/>
          <w:szCs w:val="24"/>
          <w:lang w:val="bg-BG"/>
        </w:rPr>
        <w:t>най-голямата индустриална зона в България</w:t>
      </w:r>
      <w:r w:rsidRPr="00B91FC7">
        <w:rPr>
          <w:rFonts w:eastAsia="Times New Roman" w:cs="Times New Roman"/>
          <w:szCs w:val="24"/>
        </w:rPr>
        <w:t>, която създава предпоставки за привличане на нови инвестиции в област Пловдив и която може да допринесе за постигане на Специфична цел 1.2. „Подобряване на бизнес средата и стимулиране на предприемачеството на ИТСР“.</w:t>
      </w:r>
    </w:p>
    <w:p w14:paraId="3C946B71" w14:textId="17FB6EEA" w:rsidR="00122BCA" w:rsidRPr="00900994" w:rsidRDefault="00122BCA" w:rsidP="00B91FC7">
      <w:pPr>
        <w:spacing w:before="100" w:beforeAutospacing="1" w:after="100" w:afterAutospacing="1"/>
        <w:jc w:val="both"/>
        <w:rPr>
          <w:rFonts w:eastAsia="Times New Roman" w:cs="Times New Roman"/>
          <w:b/>
          <w:szCs w:val="24"/>
          <w:lang w:val="bg-BG"/>
        </w:rPr>
      </w:pPr>
      <w:r w:rsidRPr="00900994">
        <w:rPr>
          <w:rFonts w:eastAsia="Times New Roman" w:cs="Times New Roman"/>
          <w:b/>
          <w:szCs w:val="24"/>
          <w:lang w:val="bg-BG"/>
        </w:rPr>
        <w:t>Териотриален обхват</w:t>
      </w:r>
    </w:p>
    <w:p w14:paraId="340FCA4B" w14:textId="4C06D133" w:rsidR="00B91FC7" w:rsidRPr="00B91FC7" w:rsidRDefault="00B91FC7" w:rsidP="00B91FC7">
      <w:pPr>
        <w:spacing w:before="100" w:beforeAutospacing="1" w:after="100" w:afterAutospacing="1"/>
        <w:jc w:val="both"/>
        <w:rPr>
          <w:rFonts w:eastAsia="Times New Roman" w:cs="Times New Roman"/>
          <w:szCs w:val="24"/>
        </w:rPr>
      </w:pPr>
      <w:r>
        <w:rPr>
          <w:rFonts w:eastAsia="Times New Roman" w:cs="Times New Roman"/>
          <w:szCs w:val="24"/>
          <w:lang w:val="bg-BG"/>
        </w:rPr>
        <w:t>Концепциите за ИТИ</w:t>
      </w:r>
      <w:r w:rsidRPr="00B91FC7">
        <w:rPr>
          <w:rFonts w:eastAsia="Times New Roman" w:cs="Times New Roman"/>
          <w:szCs w:val="24"/>
        </w:rPr>
        <w:t xml:space="preserve"> обхващат интегрирани инвестиции в 39 общини на територията на ЮЦР, което представлява около 2/3 от общия брой на общините в региона (58). От тях 12 са градски (вкл. община Пловдив),  а останалите са общини от селски райони. </w:t>
      </w:r>
    </w:p>
    <w:p w14:paraId="31483F95" w14:textId="6637DCE1" w:rsidR="00B91FC7" w:rsidRDefault="00B91FC7" w:rsidP="00B91FC7">
      <w:pPr>
        <w:spacing w:before="100" w:beforeAutospacing="1" w:after="100" w:afterAutospacing="1"/>
        <w:jc w:val="both"/>
        <w:rPr>
          <w:rFonts w:eastAsia="Times New Roman" w:cs="Times New Roman"/>
          <w:szCs w:val="24"/>
          <w:lang w:val="bg-BG"/>
        </w:rPr>
      </w:pPr>
      <w:r w:rsidRPr="00B91FC7">
        <w:rPr>
          <w:rFonts w:eastAsia="Times New Roman" w:cs="Times New Roman"/>
          <w:szCs w:val="24"/>
        </w:rPr>
        <w:t>В представените КИТИ най-голям териториален обхват имат интервенциите по програмите „Развитие на регионите“ 2021-2027г.  (ПРР) и „Развитие на човешк</w:t>
      </w:r>
      <w:r>
        <w:rPr>
          <w:rFonts w:eastAsia="Times New Roman" w:cs="Times New Roman"/>
          <w:szCs w:val="24"/>
        </w:rPr>
        <w:t xml:space="preserve">ите ресурси“ 2021-2027г. (ПРЧР), следвани от </w:t>
      </w:r>
      <w:r>
        <w:rPr>
          <w:rFonts w:eastAsia="Times New Roman" w:cs="Times New Roman"/>
          <w:szCs w:val="24"/>
          <w:lang w:val="bg-BG"/>
        </w:rPr>
        <w:t>Програма „Образование“ 2021-2027 и Програма „Околна среда“ 2021-2027.</w:t>
      </w:r>
    </w:p>
    <w:p w14:paraId="0821872C" w14:textId="7D21D79C" w:rsidR="00B91FC7" w:rsidRPr="00900994" w:rsidRDefault="00B91FC7" w:rsidP="00B91FC7">
      <w:pPr>
        <w:spacing w:before="100" w:beforeAutospacing="1" w:after="100" w:afterAutospacing="1"/>
        <w:jc w:val="both"/>
        <w:rPr>
          <w:rFonts w:eastAsia="Times New Roman" w:cs="Times New Roman"/>
          <w:szCs w:val="24"/>
          <w:lang w:val="bg-BG"/>
        </w:rPr>
      </w:pPr>
      <w:r w:rsidRPr="00B91FC7">
        <w:rPr>
          <w:rFonts w:eastAsia="Times New Roman" w:cs="Times New Roman"/>
          <w:szCs w:val="24"/>
          <w:lang w:val="bg-BG"/>
        </w:rPr>
        <w:t>В пространствен план предложените интервенции са сравнително равномерно разпределени както по областите в ЮЦР, така и по видове територии. Обхванати са почти всички градски общини, а така също и множество селски общини в периферни райони, включително погранични общини. Съобразно броя на населението и икономическата активност, в териториален аспект не се наблюдава особена концентрация на финансовите ресурси в дадена област или община.</w:t>
      </w:r>
    </w:p>
    <w:p w14:paraId="5C862DC7" w14:textId="5B521D33" w:rsidR="0089546D" w:rsidRPr="0089546D" w:rsidRDefault="0089546D" w:rsidP="00A8506E">
      <w:pPr>
        <w:spacing w:before="100" w:beforeAutospacing="1" w:after="100" w:afterAutospacing="1"/>
        <w:jc w:val="both"/>
        <w:rPr>
          <w:rFonts w:eastAsia="Times New Roman" w:cs="Times New Roman"/>
          <w:szCs w:val="24"/>
        </w:rPr>
      </w:pPr>
      <w:r w:rsidRPr="0089546D">
        <w:rPr>
          <w:rFonts w:eastAsia="Times New Roman" w:cs="Times New Roman"/>
          <w:szCs w:val="24"/>
        </w:rPr>
        <w:t>ЮЦР се характеризира с ясно изразен полицентричен модел на развитие с водеща роля на Пловдив като втори по големина икономически център в страната, гранично-логистичен потенциал в</w:t>
      </w:r>
      <w:r w:rsidR="00112EFC">
        <w:rPr>
          <w:rFonts w:eastAsia="Times New Roman" w:cs="Times New Roman"/>
          <w:szCs w:val="24"/>
          <w:lang w:val="bg-BG"/>
        </w:rPr>
        <w:t xml:space="preserve"> област</w:t>
      </w:r>
      <w:r w:rsidRPr="0089546D">
        <w:rPr>
          <w:rFonts w:eastAsia="Times New Roman" w:cs="Times New Roman"/>
          <w:szCs w:val="24"/>
        </w:rPr>
        <w:t xml:space="preserve"> Хасково и специфични демографски и планински характеристики в </w:t>
      </w:r>
      <w:r w:rsidR="00112EFC">
        <w:rPr>
          <w:rFonts w:eastAsia="Times New Roman" w:cs="Times New Roman"/>
          <w:szCs w:val="24"/>
          <w:lang w:val="bg-BG"/>
        </w:rPr>
        <w:t xml:space="preserve">областите </w:t>
      </w:r>
      <w:r w:rsidRPr="0089546D">
        <w:rPr>
          <w:rFonts w:eastAsia="Times New Roman" w:cs="Times New Roman"/>
          <w:szCs w:val="24"/>
        </w:rPr>
        <w:t>Кърджали и Смолян.</w:t>
      </w:r>
    </w:p>
    <w:p w14:paraId="198B5EA6" w14:textId="53BE859D" w:rsidR="00112EFC" w:rsidRDefault="00112EFC" w:rsidP="00112EFC">
      <w:pPr>
        <w:spacing w:before="100" w:beforeAutospacing="1" w:after="100" w:afterAutospacing="1"/>
        <w:jc w:val="both"/>
        <w:rPr>
          <w:rFonts w:eastAsia="Times New Roman" w:cs="Times New Roman"/>
          <w:b/>
          <w:szCs w:val="24"/>
          <w:lang w:val="bg-BG"/>
        </w:rPr>
      </w:pPr>
      <w:r w:rsidRPr="00900994">
        <w:rPr>
          <w:rFonts w:eastAsia="Times New Roman" w:cs="Times New Roman"/>
          <w:b/>
          <w:szCs w:val="24"/>
        </w:rPr>
        <w:t>Секторно разпределение на интервенциите</w:t>
      </w:r>
      <w:r w:rsidRPr="00900994">
        <w:rPr>
          <w:rFonts w:eastAsia="Times New Roman" w:cs="Times New Roman"/>
          <w:b/>
          <w:szCs w:val="24"/>
          <w:lang w:val="bg-BG"/>
        </w:rPr>
        <w:t xml:space="preserve"> и размер на инвестициите</w:t>
      </w:r>
      <w:r w:rsidR="004C6782" w:rsidRPr="00900994">
        <w:rPr>
          <w:rFonts w:eastAsia="Times New Roman" w:cs="Times New Roman"/>
          <w:b/>
          <w:szCs w:val="24"/>
          <w:lang w:val="bg-BG"/>
        </w:rPr>
        <w:t>, заложени в концепциите за ИТИ</w:t>
      </w:r>
      <w:r w:rsidRPr="00900994">
        <w:rPr>
          <w:rFonts w:eastAsia="Times New Roman" w:cs="Times New Roman"/>
          <w:b/>
          <w:szCs w:val="24"/>
          <w:lang w:val="bg-BG"/>
        </w:rPr>
        <w:t>:</w:t>
      </w:r>
    </w:p>
    <w:p w14:paraId="4F18B52C" w14:textId="1992B986" w:rsidR="00287953" w:rsidRPr="00287953" w:rsidRDefault="00287953" w:rsidP="00112EFC">
      <w:pPr>
        <w:spacing w:before="100" w:beforeAutospacing="1" w:after="100" w:afterAutospacing="1"/>
        <w:jc w:val="both"/>
        <w:rPr>
          <w:rFonts w:eastAsia="Times New Roman" w:cs="Times New Roman"/>
          <w:szCs w:val="24"/>
          <w:lang w:val="bg-BG"/>
        </w:rPr>
      </w:pPr>
      <w:r w:rsidRPr="00900994">
        <w:rPr>
          <w:rFonts w:eastAsia="Times New Roman" w:cs="Times New Roman"/>
          <w:szCs w:val="24"/>
          <w:lang w:val="bg-BG"/>
        </w:rPr>
        <w:t>Относно разпределение</w:t>
      </w:r>
      <w:r>
        <w:rPr>
          <w:rFonts w:eastAsia="Times New Roman" w:cs="Times New Roman"/>
          <w:szCs w:val="24"/>
          <w:lang w:val="bg-BG"/>
        </w:rPr>
        <w:t>то</w:t>
      </w:r>
      <w:r w:rsidRPr="00900994">
        <w:rPr>
          <w:rFonts w:eastAsia="Times New Roman" w:cs="Times New Roman"/>
          <w:szCs w:val="24"/>
          <w:lang w:val="bg-BG"/>
        </w:rPr>
        <w:t xml:space="preserve"> на инвестициите </w:t>
      </w:r>
      <w:r>
        <w:rPr>
          <w:rFonts w:eastAsia="Times New Roman" w:cs="Times New Roman"/>
          <w:szCs w:val="24"/>
          <w:lang w:val="bg-BG"/>
        </w:rPr>
        <w:t>по сектори и съответният размер на интервенциите се подреждат в низходящ ред, както следва:</w:t>
      </w:r>
    </w:p>
    <w:p w14:paraId="314CC136" w14:textId="3F0C1939" w:rsidR="00112EFC" w:rsidRDefault="00112EFC"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-Транспорт – пътна инфраструктура и устойчива мобилност (над 437 млн</w:t>
      </w:r>
      <w:r w:rsidR="007F7CD0">
        <w:rPr>
          <w:rFonts w:eastAsia="Times New Roman" w:cs="Times New Roman"/>
          <w:szCs w:val="24"/>
          <w:lang w:val="bg-BG"/>
        </w:rPr>
        <w:t>. лв като Агенция „Пътна инфраструктура“ е с най-голяма стойност на заявените инвестиции – над 350 млн. лв.);</w:t>
      </w:r>
    </w:p>
    <w:p w14:paraId="24F9CAD0" w14:textId="5058FE51" w:rsidR="007F7CD0" w:rsidRDefault="007F7CD0"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 xml:space="preserve">-Околна среда - </w:t>
      </w:r>
      <w:r w:rsidRPr="00112EFC">
        <w:rPr>
          <w:rFonts w:eastAsia="Times New Roman" w:cs="Times New Roman"/>
          <w:szCs w:val="24"/>
        </w:rPr>
        <w:t>мерки за зелена градска среда</w:t>
      </w:r>
      <w:r w:rsidR="004C6782">
        <w:rPr>
          <w:rFonts w:eastAsia="Times New Roman" w:cs="Times New Roman"/>
          <w:szCs w:val="24"/>
          <w:lang w:val="bg-BG"/>
        </w:rPr>
        <w:t xml:space="preserve"> и обновяване на публични пространства, </w:t>
      </w:r>
      <w:r w:rsidRPr="00112EFC">
        <w:rPr>
          <w:rFonts w:eastAsia="Times New Roman" w:cs="Times New Roman"/>
          <w:szCs w:val="24"/>
        </w:rPr>
        <w:t>мерки за енергийна ефективност в обществени и жилищни сгради</w:t>
      </w:r>
      <w:r>
        <w:rPr>
          <w:rFonts w:eastAsia="Times New Roman" w:cs="Times New Roman"/>
          <w:szCs w:val="24"/>
          <w:lang w:val="bg-BG"/>
        </w:rPr>
        <w:t xml:space="preserve">, </w:t>
      </w:r>
      <w:r w:rsidRPr="007F7CD0">
        <w:rPr>
          <w:rFonts w:eastAsia="Times New Roman" w:cs="Times New Roman"/>
          <w:szCs w:val="24"/>
          <w:lang w:val="bg-BG"/>
        </w:rPr>
        <w:t>управление на природни рискове – превенция на свлачища, наводнения и горски пожари в планинските части на региона</w:t>
      </w:r>
      <w:r>
        <w:rPr>
          <w:rFonts w:eastAsia="Times New Roman" w:cs="Times New Roman"/>
          <w:szCs w:val="24"/>
          <w:lang w:val="bg-BG"/>
        </w:rPr>
        <w:t xml:space="preserve"> (над 227 млн. лв.);</w:t>
      </w:r>
    </w:p>
    <w:p w14:paraId="24273BBB" w14:textId="2F8BC768" w:rsidR="007F7CD0" w:rsidRDefault="007F7CD0"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-Култура и туризъм – инфраструктурни мерки във връзка с подобряване на природни, културни и исторически атракции и развитие на туризма, подобряване на довеждаща/прилежаща инфраструктура до атракциите; изпълнение на меки мерки за промотиране на туристическия продукт (над 199 млн. лв.);</w:t>
      </w:r>
    </w:p>
    <w:p w14:paraId="10720ED6" w14:textId="327BE481" w:rsidR="007F7CD0" w:rsidRPr="00900994" w:rsidRDefault="007F7CD0"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 xml:space="preserve">-Икономика – интервенции за подобряване на инфраструктурата в съществуващи индустриални зони, както и изграждане на нови индустриални зони, </w:t>
      </w:r>
      <w:r w:rsidRPr="007F7CD0">
        <w:rPr>
          <w:rFonts w:eastAsia="Times New Roman" w:cs="Times New Roman"/>
          <w:szCs w:val="24"/>
          <w:lang w:val="bg-BG"/>
        </w:rPr>
        <w:t>логистична инфраструктура, включително довеждаща техническа инфраструктура към икономически зони</w:t>
      </w:r>
      <w:r>
        <w:rPr>
          <w:rFonts w:eastAsia="Times New Roman" w:cs="Times New Roman"/>
          <w:szCs w:val="24"/>
          <w:lang w:val="bg-BG"/>
        </w:rPr>
        <w:t xml:space="preserve"> (над 160 млн. лв.)</w:t>
      </w:r>
    </w:p>
    <w:p w14:paraId="60C8437D" w14:textId="52255636" w:rsidR="00384D6F" w:rsidRDefault="00384D6F"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 Образование – интервенции в образователната инфраструктура и модернизация на училища и детски градини, меки мерки за въвеждане на дуалното обучение с цел засилване на връзката професионални гимназии, университети и индустриалния сектор</w:t>
      </w:r>
      <w:r w:rsidR="00C8237E">
        <w:rPr>
          <w:rFonts w:eastAsia="Times New Roman" w:cs="Times New Roman"/>
          <w:szCs w:val="24"/>
          <w:lang w:val="bg-BG"/>
        </w:rPr>
        <w:t>, обучения, преквалификации и др.</w:t>
      </w:r>
      <w:r>
        <w:rPr>
          <w:rFonts w:eastAsia="Times New Roman" w:cs="Times New Roman"/>
          <w:szCs w:val="24"/>
          <w:lang w:val="bg-BG"/>
        </w:rPr>
        <w:t xml:space="preserve"> (над 44 млн. лв.);</w:t>
      </w:r>
    </w:p>
    <w:p w14:paraId="156FB83E" w14:textId="166D6482" w:rsidR="004C6782" w:rsidRDefault="00384D6F"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 Здравеопазване и социални услуги – интервенции в социална и здравна инфраструктура</w:t>
      </w:r>
      <w:r w:rsidR="00C8237E">
        <w:rPr>
          <w:rFonts w:eastAsia="Times New Roman" w:cs="Times New Roman"/>
          <w:szCs w:val="24"/>
          <w:lang w:val="bg-BG"/>
        </w:rPr>
        <w:t xml:space="preserve"> по Програма „Развитие на регионите“</w:t>
      </w:r>
      <w:r>
        <w:rPr>
          <w:rFonts w:eastAsia="Times New Roman" w:cs="Times New Roman"/>
          <w:szCs w:val="24"/>
          <w:lang w:val="bg-BG"/>
        </w:rPr>
        <w:t xml:space="preserve">, меки мерки по програма „Развитие на човешките ресурси“ </w:t>
      </w:r>
      <w:r w:rsidR="004C6782">
        <w:rPr>
          <w:rFonts w:eastAsia="Times New Roman" w:cs="Times New Roman"/>
          <w:szCs w:val="24"/>
          <w:lang w:val="bg-BG"/>
        </w:rPr>
        <w:t xml:space="preserve">и фокус върху </w:t>
      </w:r>
      <w:r w:rsidR="004C6782" w:rsidRPr="004C6782">
        <w:rPr>
          <w:rFonts w:eastAsia="Times New Roman" w:cs="Times New Roman"/>
          <w:szCs w:val="24"/>
          <w:lang w:val="bg-BG"/>
        </w:rPr>
        <w:t>подобряване на достъпа до услуги в уязвими и периферни територии</w:t>
      </w:r>
      <w:r w:rsidR="004C6782">
        <w:rPr>
          <w:rFonts w:eastAsia="Times New Roman" w:cs="Times New Roman"/>
          <w:szCs w:val="24"/>
          <w:lang w:val="bg-BG"/>
        </w:rPr>
        <w:t xml:space="preserve"> (около 74 млн. лв.)</w:t>
      </w:r>
      <w:r w:rsidR="004C6782" w:rsidRPr="004C6782">
        <w:rPr>
          <w:rFonts w:eastAsia="Times New Roman" w:cs="Times New Roman"/>
          <w:szCs w:val="24"/>
          <w:lang w:val="bg-BG"/>
        </w:rPr>
        <w:t>;</w:t>
      </w:r>
    </w:p>
    <w:p w14:paraId="12B260E4" w14:textId="77777777" w:rsidR="004C6782" w:rsidRDefault="004C6782" w:rsidP="00112EFC">
      <w:pPr>
        <w:spacing w:before="100" w:beforeAutospacing="1" w:after="100" w:afterAutospacing="1"/>
        <w:jc w:val="both"/>
        <w:rPr>
          <w:rFonts w:eastAsia="Times New Roman" w:cs="Times New Roman"/>
          <w:szCs w:val="24"/>
          <w:lang w:val="bg-BG"/>
        </w:rPr>
      </w:pPr>
      <w:r>
        <w:rPr>
          <w:rFonts w:eastAsia="Times New Roman" w:cs="Times New Roman"/>
          <w:szCs w:val="24"/>
          <w:lang w:val="bg-BG"/>
        </w:rPr>
        <w:t>- Спорт – мерки за подобряване на спортна инфраструктура (над 38 млн.лв.)</w:t>
      </w:r>
    </w:p>
    <w:p w14:paraId="25C4280B" w14:textId="0F7416A9" w:rsidR="0089546D" w:rsidRPr="0089546D" w:rsidRDefault="007012DD" w:rsidP="00A8506E">
      <w:pPr>
        <w:spacing w:before="100" w:beforeAutospacing="1" w:after="100" w:afterAutospacing="1"/>
        <w:jc w:val="both"/>
        <w:rPr>
          <w:rFonts w:eastAsia="Times New Roman" w:cs="Times New Roman"/>
          <w:szCs w:val="24"/>
        </w:rPr>
      </w:pPr>
      <w:r>
        <w:rPr>
          <w:rFonts w:eastAsia="Times New Roman" w:cs="Times New Roman"/>
          <w:szCs w:val="24"/>
          <w:lang w:val="bg-BG"/>
        </w:rPr>
        <w:t>Концепциите, които се реализират на територията на община Пловдив, както и съседни общини – Асеновград, „Марица“, Раковски, Куклен, Карлово</w:t>
      </w:r>
      <w:r w:rsidR="0097666E">
        <w:rPr>
          <w:rFonts w:eastAsia="Times New Roman" w:cs="Times New Roman"/>
          <w:szCs w:val="24"/>
        </w:rPr>
        <w:t xml:space="preserve"> </w:t>
      </w:r>
      <w:r>
        <w:rPr>
          <w:rFonts w:eastAsia="Times New Roman" w:cs="Times New Roman"/>
          <w:szCs w:val="24"/>
          <w:lang w:val="bg-BG"/>
        </w:rPr>
        <w:t xml:space="preserve">поставят </w:t>
      </w:r>
      <w:r w:rsidR="0089546D" w:rsidRPr="0089546D">
        <w:rPr>
          <w:rFonts w:eastAsia="Times New Roman" w:cs="Times New Roman"/>
          <w:szCs w:val="24"/>
        </w:rPr>
        <w:t xml:space="preserve"> акцент върху разширяване и модернизация</w:t>
      </w:r>
      <w:r>
        <w:rPr>
          <w:rFonts w:eastAsia="Times New Roman" w:cs="Times New Roman"/>
          <w:szCs w:val="24"/>
          <w:lang w:val="bg-BG"/>
        </w:rPr>
        <w:t>/изграждане</w:t>
      </w:r>
      <w:r w:rsidR="0097666E">
        <w:rPr>
          <w:rFonts w:eastAsia="Times New Roman" w:cs="Times New Roman"/>
          <w:szCs w:val="24"/>
        </w:rPr>
        <w:t xml:space="preserve"> </w:t>
      </w:r>
      <w:r w:rsidR="0089546D" w:rsidRPr="0089546D">
        <w:rPr>
          <w:rFonts w:eastAsia="Times New Roman" w:cs="Times New Roman"/>
          <w:szCs w:val="24"/>
        </w:rPr>
        <w:t xml:space="preserve">на индустриални зони, подобряване на градската </w:t>
      </w:r>
      <w:r>
        <w:rPr>
          <w:rFonts w:eastAsia="Times New Roman" w:cs="Times New Roman"/>
          <w:szCs w:val="24"/>
          <w:lang w:val="bg-BG"/>
        </w:rPr>
        <w:t xml:space="preserve">среда и </w:t>
      </w:r>
      <w:r w:rsidR="0089546D" w:rsidRPr="0089546D">
        <w:rPr>
          <w:rFonts w:eastAsia="Times New Roman" w:cs="Times New Roman"/>
          <w:szCs w:val="24"/>
        </w:rPr>
        <w:t xml:space="preserve">мобилност и създаване на </w:t>
      </w:r>
      <w:r>
        <w:rPr>
          <w:rFonts w:eastAsia="Times New Roman" w:cs="Times New Roman"/>
          <w:szCs w:val="24"/>
          <w:lang w:val="bg-BG"/>
        </w:rPr>
        <w:t xml:space="preserve">благоприятна </w:t>
      </w:r>
      <w:r w:rsidR="0089546D" w:rsidRPr="0089546D">
        <w:rPr>
          <w:rFonts w:eastAsia="Times New Roman" w:cs="Times New Roman"/>
          <w:szCs w:val="24"/>
        </w:rPr>
        <w:t>среда в подкрепа на МСП. Тези интервенции имат системен ефект върху инвестиционната привлекателност и позиционирането на региона като водещ индустриален център в Южна България.</w:t>
      </w:r>
    </w:p>
    <w:p w14:paraId="1BA69E31" w14:textId="35EE6BDD" w:rsidR="00AA1B5F" w:rsidRDefault="0089546D" w:rsidP="00BA1DDF">
      <w:pPr>
        <w:spacing w:before="100" w:beforeAutospacing="1" w:after="100" w:afterAutospacing="1"/>
        <w:jc w:val="both"/>
        <w:rPr>
          <w:rFonts w:eastAsia="Times New Roman" w:cs="Times New Roman"/>
          <w:szCs w:val="24"/>
          <w:lang w:val="bg-BG"/>
        </w:rPr>
      </w:pPr>
      <w:r w:rsidRPr="0089546D">
        <w:rPr>
          <w:rFonts w:eastAsia="Times New Roman" w:cs="Times New Roman"/>
          <w:szCs w:val="24"/>
        </w:rPr>
        <w:t>Проектни</w:t>
      </w:r>
      <w:r w:rsidR="00AA1B5F">
        <w:rPr>
          <w:rFonts w:eastAsia="Times New Roman" w:cs="Times New Roman"/>
          <w:szCs w:val="24"/>
          <w:lang w:val="bg-BG"/>
        </w:rPr>
        <w:t>те</w:t>
      </w:r>
      <w:r w:rsidRPr="0089546D">
        <w:rPr>
          <w:rFonts w:eastAsia="Times New Roman" w:cs="Times New Roman"/>
          <w:szCs w:val="24"/>
        </w:rPr>
        <w:t xml:space="preserve"> инициативи </w:t>
      </w:r>
      <w:r w:rsidR="00C66A61">
        <w:rPr>
          <w:rFonts w:eastAsia="Times New Roman" w:cs="Times New Roman"/>
          <w:szCs w:val="24"/>
          <w:lang w:val="bg-BG"/>
        </w:rPr>
        <w:t>на територията на община Хасково и останалите общини в областта акцентират върху подобряването на транспортната свързаност, образователна, социална и здравна инфраструктура, превръщането на Хасково в движещ логистичен център за икономическа активност, развитие на събитиен/алтернативен туризъм и преодоляване на неравенствата чрез набор от мерки по оста Хасково-Харманли-С</w:t>
      </w:r>
      <w:r w:rsidR="00AA1B5F">
        <w:rPr>
          <w:rFonts w:eastAsia="Times New Roman" w:cs="Times New Roman"/>
          <w:szCs w:val="24"/>
          <w:lang w:val="bg-BG"/>
        </w:rPr>
        <w:t>виленград.</w:t>
      </w:r>
    </w:p>
    <w:p w14:paraId="620545E5" w14:textId="7BEEA486" w:rsidR="0089546D" w:rsidRPr="0089546D" w:rsidRDefault="00AA1B5F" w:rsidP="00BA1DDF">
      <w:pPr>
        <w:spacing w:before="100" w:beforeAutospacing="1" w:after="100" w:afterAutospacing="1"/>
        <w:jc w:val="both"/>
        <w:rPr>
          <w:rFonts w:eastAsia="Times New Roman" w:cs="Times New Roman"/>
          <w:szCs w:val="24"/>
        </w:rPr>
      </w:pPr>
      <w:r>
        <w:rPr>
          <w:rFonts w:eastAsia="Times New Roman" w:cs="Times New Roman"/>
          <w:szCs w:val="24"/>
          <w:lang w:val="bg-BG"/>
        </w:rPr>
        <w:t xml:space="preserve">Концепциите в община Кърджали и областта </w:t>
      </w:r>
      <w:r w:rsidR="0089546D" w:rsidRPr="0089546D">
        <w:rPr>
          <w:rFonts w:eastAsia="Times New Roman" w:cs="Times New Roman"/>
          <w:szCs w:val="24"/>
        </w:rPr>
        <w:t xml:space="preserve"> акцентират върху транспортната достъпност, социалната инфраструктура и подобряване на градската среда, с цел преодоляване на териториалните дисбаланси и ограничаване на демографския спад.</w:t>
      </w:r>
    </w:p>
    <w:p w14:paraId="7F573EE0" w14:textId="0D2A9E65" w:rsidR="0089546D" w:rsidRPr="0089546D" w:rsidRDefault="0089546D" w:rsidP="00A8506E">
      <w:pPr>
        <w:spacing w:before="100" w:beforeAutospacing="1" w:after="100" w:afterAutospacing="1"/>
        <w:jc w:val="both"/>
        <w:rPr>
          <w:rFonts w:eastAsia="Times New Roman" w:cs="Times New Roman"/>
          <w:szCs w:val="24"/>
        </w:rPr>
      </w:pPr>
      <w:r w:rsidRPr="0089546D">
        <w:rPr>
          <w:rFonts w:eastAsia="Times New Roman" w:cs="Times New Roman"/>
          <w:szCs w:val="24"/>
        </w:rPr>
        <w:t xml:space="preserve">В </w:t>
      </w:r>
      <w:r w:rsidR="00F35F62">
        <w:rPr>
          <w:rFonts w:eastAsia="Times New Roman" w:cs="Times New Roman"/>
          <w:szCs w:val="24"/>
          <w:lang w:val="bg-BG"/>
        </w:rPr>
        <w:t xml:space="preserve">община </w:t>
      </w:r>
      <w:r w:rsidRPr="0089546D">
        <w:rPr>
          <w:rFonts w:eastAsia="Times New Roman" w:cs="Times New Roman"/>
          <w:szCs w:val="24"/>
        </w:rPr>
        <w:t xml:space="preserve">Смолян и </w:t>
      </w:r>
      <w:r w:rsidR="00F35F62">
        <w:rPr>
          <w:rFonts w:eastAsia="Times New Roman" w:cs="Times New Roman"/>
          <w:szCs w:val="24"/>
          <w:lang w:val="bg-BG"/>
        </w:rPr>
        <w:t>р</w:t>
      </w:r>
      <w:r w:rsidRPr="0089546D">
        <w:rPr>
          <w:rFonts w:eastAsia="Times New Roman" w:cs="Times New Roman"/>
          <w:szCs w:val="24"/>
        </w:rPr>
        <w:t>одопската област се наблюдава концентрация върху туристическа инфраструктура, превенция на природни рискове и развитие на устойчиви форми на туризъм, съобразени с планинската специфика</w:t>
      </w:r>
      <w:r w:rsidR="00E666BA">
        <w:rPr>
          <w:rFonts w:eastAsia="Times New Roman" w:cs="Times New Roman"/>
          <w:szCs w:val="24"/>
          <w:lang w:val="bg-BG"/>
        </w:rPr>
        <w:t>, подобряване на транспортната свързаност, подобряване качеството на живот в селските общини на територията на областта чрез изпълнение на мерки за енергийна ефективност в многофамилни жилищни сгради, обновяване на здравна инфраструктура</w:t>
      </w:r>
      <w:r w:rsidRPr="0089546D">
        <w:rPr>
          <w:rFonts w:eastAsia="Times New Roman" w:cs="Times New Roman"/>
          <w:szCs w:val="24"/>
        </w:rPr>
        <w:t>.</w:t>
      </w:r>
    </w:p>
    <w:p w14:paraId="47604CC2" w14:textId="6FCD4BB1" w:rsidR="00F35F62" w:rsidRPr="00F35F62" w:rsidRDefault="00F35F62" w:rsidP="00F35F62">
      <w:pPr>
        <w:spacing w:before="100" w:beforeAutospacing="1" w:after="100" w:afterAutospacing="1"/>
        <w:jc w:val="both"/>
        <w:rPr>
          <w:rFonts w:eastAsia="Times New Roman" w:cs="Times New Roman"/>
          <w:szCs w:val="24"/>
          <w:lang w:val="bg-BG"/>
        </w:rPr>
      </w:pPr>
      <w:r>
        <w:rPr>
          <w:rFonts w:eastAsia="Times New Roman" w:cs="Times New Roman"/>
          <w:szCs w:val="24"/>
          <w:lang w:val="bg-BG"/>
        </w:rPr>
        <w:t>Концепциите в община Пазарджик, Велинград, Панагюрище адресират интервенции с цел</w:t>
      </w:r>
      <w:r w:rsidRPr="00F35F62">
        <w:t xml:space="preserve"> </w:t>
      </w:r>
      <w:r>
        <w:rPr>
          <w:rFonts w:eastAsia="Times New Roman" w:cs="Times New Roman"/>
          <w:szCs w:val="24"/>
          <w:lang w:val="bg-BG"/>
        </w:rPr>
        <w:t>о</w:t>
      </w:r>
      <w:r w:rsidRPr="00F35F62">
        <w:rPr>
          <w:rFonts w:eastAsia="Times New Roman" w:cs="Times New Roman"/>
          <w:szCs w:val="24"/>
          <w:lang w:val="bg-BG"/>
        </w:rPr>
        <w:t xml:space="preserve">ползотворяване на идентифицирания местен туристически потенциал и </w:t>
      </w:r>
      <w:r>
        <w:rPr>
          <w:rFonts w:eastAsia="Times New Roman" w:cs="Times New Roman"/>
          <w:szCs w:val="24"/>
          <w:lang w:val="bg-BG"/>
        </w:rPr>
        <w:t>подобряване на културната инфраструктура, инвестиции в човешкия капитал, подобряване на градската среда и свързаността.</w:t>
      </w:r>
    </w:p>
    <w:p w14:paraId="02BF2DD4" w14:textId="4720F77F" w:rsidR="00F35F62" w:rsidRPr="0089546D" w:rsidRDefault="0089546D" w:rsidP="00F35F62">
      <w:pPr>
        <w:spacing w:before="100" w:beforeAutospacing="1" w:after="100" w:afterAutospacing="1"/>
        <w:jc w:val="both"/>
        <w:rPr>
          <w:rFonts w:eastAsia="Times New Roman" w:cs="Times New Roman"/>
          <w:szCs w:val="24"/>
        </w:rPr>
      </w:pPr>
      <w:r w:rsidRPr="0089546D">
        <w:rPr>
          <w:rFonts w:eastAsia="Times New Roman" w:cs="Times New Roman"/>
          <w:szCs w:val="24"/>
        </w:rPr>
        <w:t>Наблюдава се засилено участие на</w:t>
      </w:r>
      <w:r w:rsidR="00F35F62">
        <w:rPr>
          <w:rFonts w:eastAsia="Times New Roman" w:cs="Times New Roman"/>
          <w:szCs w:val="24"/>
          <w:lang w:val="bg-BG"/>
        </w:rPr>
        <w:t xml:space="preserve"> партньори от всички заинтересовани страни - </w:t>
      </w:r>
      <w:r w:rsidRPr="0089546D">
        <w:rPr>
          <w:rFonts w:eastAsia="Times New Roman" w:cs="Times New Roman"/>
          <w:szCs w:val="24"/>
        </w:rPr>
        <w:t xml:space="preserve"> образователни институции и професионални гимназии</w:t>
      </w:r>
      <w:r w:rsidR="00F35F62">
        <w:rPr>
          <w:rFonts w:eastAsia="Times New Roman" w:cs="Times New Roman"/>
          <w:szCs w:val="24"/>
          <w:lang w:val="bg-BG"/>
        </w:rPr>
        <w:t>, бизнес, неправителствени организации, общински и държавни институции,,</w:t>
      </w:r>
      <w:r w:rsidRPr="0089546D">
        <w:rPr>
          <w:rFonts w:eastAsia="Times New Roman" w:cs="Times New Roman"/>
          <w:szCs w:val="24"/>
        </w:rPr>
        <w:t xml:space="preserve"> както и по-ясен фокус върху дигитализацията и повишаването на уменията на работната сила.</w:t>
      </w:r>
      <w:r w:rsidR="00F35F62" w:rsidRPr="00F35F62">
        <w:rPr>
          <w:rFonts w:eastAsia="Times New Roman" w:cs="Times New Roman"/>
          <w:szCs w:val="24"/>
        </w:rPr>
        <w:t xml:space="preserve"> </w:t>
      </w:r>
      <w:r w:rsidR="00F35F62" w:rsidRPr="0089546D">
        <w:rPr>
          <w:rFonts w:eastAsia="Times New Roman" w:cs="Times New Roman"/>
          <w:szCs w:val="24"/>
        </w:rPr>
        <w:t>Отчетливо се засилва и социалният компонент – инвестиции в здравна и социална инфраструктура, насочени към уязвими групи и периферни общини.</w:t>
      </w:r>
    </w:p>
    <w:p w14:paraId="425B7002" w14:textId="33B8D295" w:rsidR="00072D19" w:rsidRPr="0089546D" w:rsidRDefault="00072D19" w:rsidP="00072D19">
      <w:pPr>
        <w:spacing w:before="100" w:beforeAutospacing="1" w:after="100" w:afterAutospacing="1"/>
        <w:jc w:val="both"/>
        <w:rPr>
          <w:rFonts w:eastAsia="Times New Roman" w:cs="Times New Roman"/>
          <w:szCs w:val="24"/>
        </w:rPr>
      </w:pPr>
      <w:r>
        <w:rPr>
          <w:rFonts w:eastAsia="Times New Roman" w:cs="Times New Roman"/>
          <w:szCs w:val="24"/>
          <w:lang w:val="bg-BG"/>
        </w:rPr>
        <w:t>В некомбинираните концепции са</w:t>
      </w:r>
      <w:r w:rsidR="0089546D" w:rsidRPr="0089546D">
        <w:rPr>
          <w:rFonts w:eastAsia="Times New Roman" w:cs="Times New Roman"/>
          <w:szCs w:val="24"/>
        </w:rPr>
        <w:t xml:space="preserve"> концентрирани  екологични мерки</w:t>
      </w:r>
      <w:r>
        <w:rPr>
          <w:rFonts w:eastAsia="Times New Roman" w:cs="Times New Roman"/>
          <w:szCs w:val="24"/>
          <w:lang w:val="bg-BG"/>
        </w:rPr>
        <w:t>, целящи</w:t>
      </w:r>
      <w:r w:rsidR="0089546D" w:rsidRPr="0089546D">
        <w:rPr>
          <w:rFonts w:eastAsia="Times New Roman" w:cs="Times New Roman"/>
          <w:szCs w:val="24"/>
        </w:rPr>
        <w:t xml:space="preserve"> </w:t>
      </w:r>
      <w:r w:rsidR="00096290" w:rsidRPr="0089546D">
        <w:rPr>
          <w:rFonts w:eastAsia="Times New Roman" w:cs="Times New Roman"/>
          <w:szCs w:val="24"/>
        </w:rPr>
        <w:t>подобряване на качеството на атмосферния въздух</w:t>
      </w:r>
      <w:r w:rsidR="00096290">
        <w:rPr>
          <w:rFonts w:eastAsia="Times New Roman" w:cs="Times New Roman"/>
          <w:szCs w:val="24"/>
          <w:lang w:val="bg-BG"/>
        </w:rPr>
        <w:t xml:space="preserve">, </w:t>
      </w:r>
      <w:r w:rsidR="0089546D" w:rsidRPr="0089546D">
        <w:rPr>
          <w:rFonts w:eastAsia="Times New Roman" w:cs="Times New Roman"/>
          <w:szCs w:val="24"/>
        </w:rPr>
        <w:t>превенция на свлачища, укрепване на речни корита,</w:t>
      </w:r>
      <w:r w:rsidR="00096290">
        <w:rPr>
          <w:rFonts w:eastAsia="Times New Roman" w:cs="Times New Roman"/>
          <w:szCs w:val="24"/>
          <w:lang w:val="bg-BG"/>
        </w:rPr>
        <w:t xml:space="preserve"> както и</w:t>
      </w:r>
      <w:r w:rsidR="0089546D" w:rsidRPr="0089546D">
        <w:rPr>
          <w:rFonts w:eastAsia="Times New Roman" w:cs="Times New Roman"/>
          <w:szCs w:val="24"/>
        </w:rPr>
        <w:t xml:space="preserve"> </w:t>
      </w:r>
      <w:r w:rsidR="00096290">
        <w:rPr>
          <w:rFonts w:eastAsia="Times New Roman" w:cs="Times New Roman"/>
          <w:szCs w:val="24"/>
        </w:rPr>
        <w:t xml:space="preserve">мерки срещу наводнения и пожари </w:t>
      </w:r>
      <w:r>
        <w:rPr>
          <w:rFonts w:eastAsia="Times New Roman" w:cs="Times New Roman"/>
          <w:szCs w:val="24"/>
          <w:lang w:val="bg-BG"/>
        </w:rPr>
        <w:t>. Т</w:t>
      </w:r>
      <w:r w:rsidRPr="0089546D">
        <w:rPr>
          <w:rFonts w:eastAsia="Times New Roman" w:cs="Times New Roman"/>
          <w:szCs w:val="24"/>
        </w:rPr>
        <w:t>ези интервенции имат ограничена интеграционна стойност, но са стратегически важни за устойчивостта на планинските и индустриалните територии в региона.</w:t>
      </w:r>
    </w:p>
    <w:p w14:paraId="3744A2AF" w14:textId="77777777" w:rsidR="00122BCA" w:rsidRPr="00900994" w:rsidRDefault="00122BCA" w:rsidP="00122BCA">
      <w:pPr>
        <w:spacing w:before="100" w:beforeAutospacing="1" w:after="100" w:afterAutospacing="1"/>
        <w:jc w:val="both"/>
        <w:rPr>
          <w:rFonts w:eastAsia="Times New Roman" w:cs="Times New Roman"/>
          <w:b/>
          <w:szCs w:val="24"/>
        </w:rPr>
      </w:pPr>
      <w:r w:rsidRPr="00900994">
        <w:rPr>
          <w:rFonts w:eastAsia="Times New Roman" w:cs="Times New Roman"/>
          <w:b/>
          <w:szCs w:val="24"/>
        </w:rPr>
        <w:t>Основни проблеми и потенциали на региона, адресирани в концепциите за ИТИ.  Принос към изпълнение на целите на Интегрираната териториална стратегия за развитие на региона.</w:t>
      </w:r>
    </w:p>
    <w:p w14:paraId="5F21F4E8" w14:textId="2C31FA45"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 xml:space="preserve">Основните проблеми, които се адресират в </w:t>
      </w:r>
      <w:r w:rsidR="00783337">
        <w:rPr>
          <w:rFonts w:eastAsia="Times New Roman" w:cs="Times New Roman"/>
          <w:szCs w:val="24"/>
          <w:lang w:val="bg-BG"/>
        </w:rPr>
        <w:t>концепциите за ИТИ</w:t>
      </w:r>
      <w:r w:rsidRPr="00122BCA">
        <w:rPr>
          <w:rFonts w:eastAsia="Times New Roman" w:cs="Times New Roman"/>
          <w:szCs w:val="24"/>
        </w:rPr>
        <w:t xml:space="preserve"> са: лошо състояние на базовата инфраструктура, достъпност и свързаност на територията, рискове за околната среда, както и неравенствата, икономическата изостаналост и негативните демографски процеси. В концепциите са посочени и проблеми, свързани с териториалните диспропорции в безработицата между периферните общини и областните центрове. Отразени са и структурните несъответствия в местните пазари на труда, както и ниската мобилност на населението в някои общини. </w:t>
      </w:r>
    </w:p>
    <w:p w14:paraId="34BD4040" w14:textId="77777777"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 xml:space="preserve">За повишаване производителността на труда в част от концепциите се залагат мерки за квалификация и преквалификация на безработни/неактивни лица и развитие на дуалното обучение в средните професионални училища. </w:t>
      </w:r>
    </w:p>
    <w:p w14:paraId="5B56942A" w14:textId="6E6C7E6F"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За решаването на икономическите проблеми в региона кандидатите разчитат на неизползвания потенциал на културното и природното наследство и развитието на туризма. Ясно се очертава нагласата/визията на инициаторите на КИТИ, че насърчаването на икономическото развитие на региона може да се осъществи посредством приоритетно развитие на туризма чрез експониране на богатото културно наследство и допълнителна дребномащабна инфраструктура и инфраструктурни инвестиции в индустриални зони и паркове (съществуващи и нови). Групата мерки в сферата на културата и туризма присъстват в най-голям брой концепции, което води до преизпълнение на Специфична цел 1.4. на ИТСР на ЮЦР: „Развитие на конкурентни сектори, базирани на местните ресурси“.</w:t>
      </w:r>
    </w:p>
    <w:p w14:paraId="237F02F3" w14:textId="75C972A7"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Осъзната е и нуждата от инвестиции в човешки капитал, развитие на дуалното обучение и активиране на неактивните лица на пазара на труда. Предвидени са и мерки за намаляване на преждевременното напускане на училище и повишаване на образователното равнище на населението в региона, което от своя страна би спомогнало за намаляване на териториалните диспропорции в образованието и безработицата.</w:t>
      </w:r>
    </w:p>
    <w:p w14:paraId="5AA0E923" w14:textId="4E490EBA"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 xml:space="preserve">Интервенциите, свързани с климатичните промени, също заемат ключово място в КИТИ чрез планираните мерки за зелена градска среда и ограничаване/предотвратяване на риска от наводнения и свлачища в урбанизирани и неурбанизирани територии. Повечето от определените конкретни бенефициенти в ПОС 2021-2027г. по приоритет „Въздух“ са представили самостоятелни концепции. Заложени са и мерки за енергийна ефективност в обществени и многофамилни жилищни сгради (вкл. достъп до ВЕИ), което също е предпоставка за постигане целите за климата. </w:t>
      </w:r>
    </w:p>
    <w:p w14:paraId="6A1CBAC7" w14:textId="77777777"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 xml:space="preserve">Следва да се отбележи, обаче, че мерките за устойчива мобилност са незначителни (почти липсват в КИТИ), както и инвестициите в базовата инфраструктура за опазване на околната среда. Това би могло да се обясни с факта, че интервенции във ВиК инфраструктура не са включени в подхода ИТИ. Само в четири концепции е предвидено изграждане на ВиК инфраструктура (с финансиране по ПРР 2021-2027г.) в рамките на индустриални паркове, голяма част от които тепърва ще се изграждат. </w:t>
      </w:r>
    </w:p>
    <w:p w14:paraId="6B36670A" w14:textId="77777777"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Като цяло, би могло да се обобщи, че с така предложените концепции, свързани с подобряване качеството на атмосферния въздух, превенция на наводнения и свлачища, ВиК мрежата в индустриални зони, както и с множеството проекти за подобряване на социалните услуги, спортната и културната инфраструктура, в голяма степен се изпълнява Стратегически приоритет 2 на ИТСР: Подобряване на социалната и екологичната среда на ЮЦР.</w:t>
      </w:r>
    </w:p>
    <w:p w14:paraId="211BE96A" w14:textId="02E47338"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 xml:space="preserve">С оглед на стойността на предложените инвестиции, развитието на републиканската пътна инфраструктура се очертава като ключов приоритет за региона, насочен към улесняване на вътрешнорегионалната и междурегионалната свързаност. В голям брой КИТИ са включени интервенции и върху общинска пътна мрежа. Инвестициите в пътна инфраструктура са в съответствие със Стратегически приоритет 3: По-балансирано териториално развитие и намаляване на неравенствата в ЮЦР. </w:t>
      </w:r>
    </w:p>
    <w:p w14:paraId="46D647DF" w14:textId="77777777" w:rsidR="00122BCA" w:rsidRP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В КИТИ намират подкрепа и определените функционални зони и териториите със специфични и проблемни характеристики – по-специално, съществуващи и нови индустриални паркове, както и общини с демографски и социални рискове - Велинград, Сърница и Брацигово (област Пазарджик), Баните, Борино и Девин (област Смолян), Тополовград и Маджарово (област Хасково), Хисаря и Брезово (област Пловдив) и др.</w:t>
      </w:r>
    </w:p>
    <w:p w14:paraId="1F03C7BD" w14:textId="4A03CB33" w:rsidR="00122BCA" w:rsidRPr="00122BCA" w:rsidRDefault="00BE06FA" w:rsidP="00122BCA">
      <w:pPr>
        <w:spacing w:before="100" w:beforeAutospacing="1" w:after="100" w:afterAutospacing="1"/>
        <w:jc w:val="both"/>
        <w:rPr>
          <w:rFonts w:eastAsia="Times New Roman" w:cs="Times New Roman"/>
          <w:szCs w:val="24"/>
        </w:rPr>
      </w:pPr>
      <w:r>
        <w:rPr>
          <w:rFonts w:eastAsia="Times New Roman" w:cs="Times New Roman"/>
          <w:szCs w:val="24"/>
          <w:lang w:val="bg-BG"/>
        </w:rPr>
        <w:t>П</w:t>
      </w:r>
      <w:r w:rsidR="00122BCA" w:rsidRPr="00122BCA">
        <w:rPr>
          <w:rFonts w:eastAsia="Times New Roman" w:cs="Times New Roman"/>
          <w:szCs w:val="24"/>
        </w:rPr>
        <w:t xml:space="preserve">редложените </w:t>
      </w:r>
      <w:r>
        <w:rPr>
          <w:rFonts w:eastAsia="Times New Roman" w:cs="Times New Roman"/>
          <w:szCs w:val="24"/>
          <w:lang w:val="bg-BG"/>
        </w:rPr>
        <w:t xml:space="preserve">концепции за </w:t>
      </w:r>
      <w:r w:rsidR="00122BCA" w:rsidRPr="00122BCA">
        <w:rPr>
          <w:rFonts w:eastAsia="Times New Roman" w:cs="Times New Roman"/>
          <w:szCs w:val="24"/>
        </w:rPr>
        <w:t>ИТИ допринася</w:t>
      </w:r>
      <w:r>
        <w:rPr>
          <w:rFonts w:eastAsia="Times New Roman" w:cs="Times New Roman"/>
          <w:szCs w:val="24"/>
          <w:lang w:val="bg-BG"/>
        </w:rPr>
        <w:t>т</w:t>
      </w:r>
      <w:r w:rsidR="00122BCA" w:rsidRPr="00122BCA">
        <w:rPr>
          <w:rFonts w:eastAsia="Times New Roman" w:cs="Times New Roman"/>
          <w:szCs w:val="24"/>
        </w:rPr>
        <w:t xml:space="preserve"> за балансираното териториално развитие на ЮЦР, както и до подобряване на социалната и екологичната среда на региона за планиране. Както бе отбелязано по-горе, липсата на бизнес инвестиции в малки и средни предприятия води до предпоставка за неизпълнение на Специфична цел 1.1. „Иновации, технологично развитие и растеж“. Заложените  мерки в концепциите адресират в минимална степен Специфична цел 3.3. „Развитие на териториално сътрудничество“ – в две концепции е описано изпълнение на проекти по програмите за трансгранично сътрудничество на обща стойност 12 251 491 лв. с източник на финансиране INTERREG България-Турция и  INTERREG България – Гърция.</w:t>
      </w:r>
    </w:p>
    <w:p w14:paraId="1761C033" w14:textId="0EE8F2A9" w:rsidR="00122BCA" w:rsidRDefault="00122BCA" w:rsidP="00122BCA">
      <w:pPr>
        <w:spacing w:before="100" w:beforeAutospacing="1" w:after="100" w:afterAutospacing="1"/>
        <w:jc w:val="both"/>
        <w:rPr>
          <w:rFonts w:eastAsia="Times New Roman" w:cs="Times New Roman"/>
          <w:szCs w:val="24"/>
        </w:rPr>
      </w:pPr>
      <w:r w:rsidRPr="00122BCA">
        <w:rPr>
          <w:rFonts w:eastAsia="Times New Roman" w:cs="Times New Roman"/>
          <w:szCs w:val="24"/>
        </w:rPr>
        <w:t>Очертава се изводът, че за постигане на устойчиво и балансирано развитие на региона основно се разчита на приноса на фондовете и програмите на Европейския съюз (ЕС) и особено на водещата Програма „Развитие на регионите“ 2021-2027г. Заложеният ресурс от други източници (финансови инструменти, собствено финансиране, държавен бюджет и т.н.) е в размер на 146 010 665 лв., което представлява 11,9% от общата стойност на интервенциите, предвидени за изпълнение в ЮЦР. Особено показателен е сектор транспорт/пътна инфраструктура, който е обхванат в най-голяма степен в концепциите и където Агенция „Пътна инфраструктура“ е кандидатът/партньорът със заявен най-голям ресурс – 80% от инвестициите в сектора. В по-голямата си част включените инвестиции са с източник безвъзмездна финансова помощ от Програма „Развитие на регионите“, което противоречи на идеята политиката на регионално и национално ниво да съблюдава принципа на допълняемост на инвестициите по линия на Кохезионната политика.</w:t>
      </w:r>
    </w:p>
    <w:p w14:paraId="46E17436" w14:textId="72995E36" w:rsidR="00122BCA" w:rsidRDefault="00722535" w:rsidP="00A8506E">
      <w:pPr>
        <w:spacing w:before="100" w:beforeAutospacing="1" w:after="100" w:afterAutospacing="1"/>
        <w:jc w:val="both"/>
        <w:rPr>
          <w:rFonts w:eastAsia="Times New Roman" w:cs="Times New Roman"/>
          <w:szCs w:val="24"/>
          <w:lang w:val="bg-BG"/>
        </w:rPr>
      </w:pPr>
      <w:r>
        <w:rPr>
          <w:rFonts w:eastAsia="Times New Roman" w:cs="Times New Roman"/>
          <w:szCs w:val="24"/>
          <w:lang w:val="bg-BG"/>
        </w:rPr>
        <w:t xml:space="preserve">Предвид гореописаното и в подкрепа на заключението, че основно се разчита на финансиране от ЕС са показателни резултатите от втората фаза на реализация на подхода ИТИ – оценка </w:t>
      </w:r>
      <w:r w:rsidR="003D586B">
        <w:rPr>
          <w:rFonts w:eastAsia="Times New Roman" w:cs="Times New Roman"/>
          <w:szCs w:val="24"/>
          <w:lang w:val="bg-BG"/>
        </w:rPr>
        <w:t xml:space="preserve">на проектни предложения </w:t>
      </w:r>
      <w:r>
        <w:rPr>
          <w:rFonts w:eastAsia="Times New Roman" w:cs="Times New Roman"/>
          <w:szCs w:val="24"/>
          <w:lang w:val="bg-BG"/>
        </w:rPr>
        <w:t>и предоставяне на безвъзмездна финансова помощ</w:t>
      </w:r>
      <w:r w:rsidR="00D60DE6">
        <w:rPr>
          <w:rFonts w:eastAsia="Times New Roman" w:cs="Times New Roman"/>
          <w:szCs w:val="24"/>
          <w:lang w:val="bg-BG"/>
        </w:rPr>
        <w:t xml:space="preserve"> </w:t>
      </w:r>
      <w:r>
        <w:rPr>
          <w:rFonts w:eastAsia="Times New Roman" w:cs="Times New Roman"/>
          <w:szCs w:val="24"/>
          <w:lang w:val="bg-BG"/>
        </w:rPr>
        <w:t>от финансиращите програми</w:t>
      </w:r>
      <w:r w:rsidR="003D586B">
        <w:rPr>
          <w:rFonts w:eastAsia="Times New Roman" w:cs="Times New Roman"/>
          <w:szCs w:val="24"/>
          <w:lang w:val="bg-BG"/>
        </w:rPr>
        <w:t xml:space="preserve"> по подхода ИТИ</w:t>
      </w:r>
      <w:r>
        <w:rPr>
          <w:rFonts w:eastAsia="Times New Roman" w:cs="Times New Roman"/>
          <w:szCs w:val="24"/>
          <w:lang w:val="bg-BG"/>
        </w:rPr>
        <w:t xml:space="preserve">. </w:t>
      </w:r>
      <w:r w:rsidR="007B146C">
        <w:rPr>
          <w:rFonts w:eastAsia="Times New Roman" w:cs="Times New Roman"/>
          <w:szCs w:val="24"/>
          <w:lang w:val="bg-BG"/>
        </w:rPr>
        <w:t>С наличния</w:t>
      </w:r>
      <w:r w:rsidR="003D586B">
        <w:rPr>
          <w:rFonts w:eastAsia="Times New Roman" w:cs="Times New Roman"/>
          <w:szCs w:val="24"/>
          <w:lang w:val="bg-BG"/>
        </w:rPr>
        <w:t xml:space="preserve"> финансов ресурс</w:t>
      </w:r>
      <w:r w:rsidR="007B146C">
        <w:rPr>
          <w:rFonts w:eastAsia="Times New Roman" w:cs="Times New Roman"/>
          <w:szCs w:val="24"/>
          <w:lang w:val="bg-BG"/>
        </w:rPr>
        <w:t xml:space="preserve"> по Програма „Околна среда“ </w:t>
      </w:r>
      <w:r w:rsidR="000B474D">
        <w:rPr>
          <w:rFonts w:eastAsia="Times New Roman" w:cs="Times New Roman"/>
          <w:szCs w:val="24"/>
          <w:lang w:val="bg-BG"/>
        </w:rPr>
        <w:t>се финансират</w:t>
      </w:r>
      <w:r w:rsidR="007B146C">
        <w:rPr>
          <w:rFonts w:eastAsia="Times New Roman" w:cs="Times New Roman"/>
          <w:szCs w:val="24"/>
          <w:lang w:val="bg-BG"/>
        </w:rPr>
        <w:t xml:space="preserve"> </w:t>
      </w:r>
      <w:r w:rsidR="00D60DE6">
        <w:rPr>
          <w:rFonts w:eastAsia="Times New Roman" w:cs="Times New Roman"/>
          <w:szCs w:val="24"/>
          <w:lang w:val="bg-BG"/>
        </w:rPr>
        <w:t xml:space="preserve">некомбинираните концепции на общините Асеновград, Хасково, Димитровград и Смолян </w:t>
      </w:r>
      <w:r w:rsidR="00F419C1">
        <w:rPr>
          <w:rFonts w:eastAsia="Times New Roman" w:cs="Times New Roman"/>
          <w:szCs w:val="24"/>
          <w:lang w:val="bg-BG"/>
        </w:rPr>
        <w:t>с безвъзмездни финансови средства на стойност</w:t>
      </w:r>
      <w:r w:rsidR="00D60DE6">
        <w:rPr>
          <w:rFonts w:eastAsia="Times New Roman" w:cs="Times New Roman"/>
          <w:szCs w:val="24"/>
          <w:lang w:val="bg-BG"/>
        </w:rPr>
        <w:t xml:space="preserve"> </w:t>
      </w:r>
      <w:r w:rsidR="007E3414">
        <w:rPr>
          <w:rFonts w:eastAsia="Times New Roman" w:cs="Times New Roman"/>
          <w:szCs w:val="24"/>
          <w:lang w:val="bg-BG"/>
        </w:rPr>
        <w:t>почти 18 м</w:t>
      </w:r>
      <w:r w:rsidR="00BE06FA">
        <w:rPr>
          <w:rFonts w:eastAsia="Times New Roman" w:cs="Times New Roman"/>
          <w:szCs w:val="24"/>
          <w:lang w:val="bg-BG"/>
        </w:rPr>
        <w:t xml:space="preserve">лн. лв. </w:t>
      </w:r>
      <w:r w:rsidR="007B146C">
        <w:rPr>
          <w:rFonts w:eastAsia="Times New Roman" w:cs="Times New Roman"/>
          <w:szCs w:val="24"/>
          <w:lang w:val="bg-BG"/>
        </w:rPr>
        <w:t xml:space="preserve">Крайно недостатъчен се оказва ресурсът, предвиден по водещата Програма „Развитие на регионите“ като за изпълнение </w:t>
      </w:r>
      <w:r w:rsidR="00620979">
        <w:rPr>
          <w:rFonts w:eastAsia="Times New Roman" w:cs="Times New Roman"/>
          <w:szCs w:val="24"/>
          <w:lang w:val="bg-BG"/>
        </w:rPr>
        <w:t>се</w:t>
      </w:r>
      <w:r w:rsidR="007B146C">
        <w:rPr>
          <w:rFonts w:eastAsia="Times New Roman" w:cs="Times New Roman"/>
          <w:szCs w:val="24"/>
          <w:lang w:val="bg-BG"/>
        </w:rPr>
        <w:t xml:space="preserve"> финансира</w:t>
      </w:r>
      <w:r w:rsidR="00620979">
        <w:rPr>
          <w:rFonts w:eastAsia="Times New Roman" w:cs="Times New Roman"/>
          <w:szCs w:val="24"/>
          <w:lang w:val="bg-BG"/>
        </w:rPr>
        <w:t>т</w:t>
      </w:r>
      <w:r w:rsidR="007B146C">
        <w:rPr>
          <w:rFonts w:eastAsia="Times New Roman" w:cs="Times New Roman"/>
          <w:szCs w:val="24"/>
          <w:lang w:val="bg-BG"/>
        </w:rPr>
        <w:t xml:space="preserve"> само </w:t>
      </w:r>
      <w:r w:rsidR="00962A93">
        <w:rPr>
          <w:rFonts w:eastAsia="Times New Roman" w:cs="Times New Roman"/>
          <w:szCs w:val="24"/>
          <w:lang w:val="bg-BG"/>
        </w:rPr>
        <w:t>четири</w:t>
      </w:r>
      <w:r w:rsidR="007B146C">
        <w:rPr>
          <w:rFonts w:eastAsia="Times New Roman" w:cs="Times New Roman"/>
          <w:szCs w:val="24"/>
          <w:lang w:val="bg-BG"/>
        </w:rPr>
        <w:t xml:space="preserve"> концепции – на общините Хасково, Смолян, Димитровград и Пловдив (като партн</w:t>
      </w:r>
      <w:r w:rsidR="00962A93">
        <w:rPr>
          <w:rFonts w:eastAsia="Times New Roman" w:cs="Times New Roman"/>
          <w:szCs w:val="24"/>
          <w:lang w:val="bg-BG"/>
        </w:rPr>
        <w:t>ьор</w:t>
      </w:r>
      <w:r w:rsidR="008901DC">
        <w:rPr>
          <w:rFonts w:eastAsia="Times New Roman" w:cs="Times New Roman"/>
          <w:szCs w:val="24"/>
          <w:lang w:val="bg-BG"/>
        </w:rPr>
        <w:t xml:space="preserve"> в концепцията</w:t>
      </w:r>
      <w:r w:rsidR="00962A93">
        <w:rPr>
          <w:rFonts w:eastAsia="Times New Roman" w:cs="Times New Roman"/>
          <w:szCs w:val="24"/>
          <w:lang w:val="bg-BG"/>
        </w:rPr>
        <w:t xml:space="preserve"> на водещ кандидат община Габ</w:t>
      </w:r>
      <w:r w:rsidR="007B146C">
        <w:rPr>
          <w:rFonts w:eastAsia="Times New Roman" w:cs="Times New Roman"/>
          <w:szCs w:val="24"/>
          <w:lang w:val="bg-BG"/>
        </w:rPr>
        <w:t xml:space="preserve">рово) – с включени дейности и по останалите финансиращи програми </w:t>
      </w:r>
      <w:r w:rsidR="00F419C1">
        <w:rPr>
          <w:rFonts w:eastAsia="Times New Roman" w:cs="Times New Roman"/>
          <w:szCs w:val="24"/>
          <w:lang w:val="bg-BG"/>
        </w:rPr>
        <w:t>с</w:t>
      </w:r>
      <w:r w:rsidR="00962A93">
        <w:rPr>
          <w:rFonts w:eastAsia="Times New Roman" w:cs="Times New Roman"/>
          <w:szCs w:val="24"/>
          <w:lang w:val="bg-BG"/>
        </w:rPr>
        <w:t xml:space="preserve"> безвъзмездно финансиране </w:t>
      </w:r>
      <w:r w:rsidR="007E3414">
        <w:rPr>
          <w:rFonts w:eastAsia="Times New Roman" w:cs="Times New Roman"/>
          <w:szCs w:val="24"/>
          <w:lang w:val="bg-BG"/>
        </w:rPr>
        <w:t>около 214 м</w:t>
      </w:r>
      <w:r w:rsidR="00BE06FA">
        <w:rPr>
          <w:rFonts w:eastAsia="Times New Roman" w:cs="Times New Roman"/>
          <w:szCs w:val="24"/>
          <w:lang w:val="bg-BG"/>
        </w:rPr>
        <w:t>лн. лв.</w:t>
      </w:r>
      <w:r w:rsidR="00962A93">
        <w:rPr>
          <w:rFonts w:eastAsia="Times New Roman" w:cs="Times New Roman"/>
          <w:szCs w:val="24"/>
          <w:lang w:val="bg-BG"/>
        </w:rPr>
        <w:t xml:space="preserve"> За две концепции на професионални гимназии от Смолян и Пловдив също е осигурено финансиране по Програма „Образование“ на стойност</w:t>
      </w:r>
      <w:r w:rsidR="007E3414">
        <w:rPr>
          <w:rFonts w:eastAsia="Times New Roman" w:cs="Times New Roman"/>
          <w:szCs w:val="24"/>
          <w:lang w:val="bg-BG"/>
        </w:rPr>
        <w:t xml:space="preserve"> почти 892 хиляди </w:t>
      </w:r>
      <w:r w:rsidR="007E3414" w:rsidRPr="00412A53">
        <w:rPr>
          <w:rFonts w:eastAsia="Times New Roman" w:cs="Times New Roman"/>
          <w:szCs w:val="24"/>
          <w:lang w:val="bg-BG"/>
        </w:rPr>
        <w:t>лева</w:t>
      </w:r>
      <w:r w:rsidR="00412A53" w:rsidRPr="00900994">
        <w:rPr>
          <w:rFonts w:eastAsia="Times New Roman" w:cs="Times New Roman"/>
          <w:szCs w:val="24"/>
          <w:lang w:val="bg-BG"/>
        </w:rPr>
        <w:t>.</w:t>
      </w:r>
      <w:r w:rsidR="00962A93" w:rsidRPr="00412A53">
        <w:rPr>
          <w:rFonts w:eastAsia="Times New Roman" w:cs="Times New Roman"/>
          <w:szCs w:val="24"/>
          <w:lang w:val="bg-BG"/>
        </w:rPr>
        <w:t xml:space="preserve"> </w:t>
      </w:r>
    </w:p>
    <w:p w14:paraId="1D9A7CED" w14:textId="3FE23C60" w:rsidR="007E3414" w:rsidRDefault="007E3414" w:rsidP="00A8506E">
      <w:pPr>
        <w:spacing w:before="100" w:beforeAutospacing="1" w:after="100" w:afterAutospacing="1"/>
        <w:jc w:val="both"/>
        <w:rPr>
          <w:rFonts w:eastAsia="Times New Roman" w:cs="Times New Roman"/>
          <w:szCs w:val="24"/>
          <w:lang w:val="bg-BG"/>
        </w:rPr>
      </w:pPr>
      <w:r>
        <w:rPr>
          <w:rFonts w:eastAsia="Times New Roman" w:cs="Times New Roman"/>
          <w:szCs w:val="24"/>
          <w:lang w:val="bg-BG"/>
        </w:rPr>
        <w:t xml:space="preserve">4.1.2. </w:t>
      </w:r>
      <w:r w:rsidR="00070A02">
        <w:rPr>
          <w:rFonts w:eastAsia="Times New Roman" w:cs="Times New Roman"/>
          <w:szCs w:val="24"/>
          <w:lang w:val="bg-BG"/>
        </w:rPr>
        <w:t>Актуализация на Общата програмна концепция за приноса на фондовете към изпълнението на ИТСР</w:t>
      </w:r>
    </w:p>
    <w:p w14:paraId="75831553" w14:textId="290FF2DF" w:rsidR="00E6318A" w:rsidRPr="00E6318A" w:rsidRDefault="00E6318A" w:rsidP="00236E37">
      <w:pPr>
        <w:spacing w:after="0" w:line="276" w:lineRule="auto"/>
        <w:jc w:val="both"/>
        <w:rPr>
          <w:rFonts w:eastAsia="Times New Roman" w:cs="Times New Roman"/>
          <w:szCs w:val="24"/>
          <w:lang w:val="bg-BG"/>
        </w:rPr>
      </w:pPr>
      <w:r>
        <w:rPr>
          <w:rFonts w:eastAsia="Times New Roman" w:cs="Times New Roman"/>
          <w:szCs w:val="24"/>
          <w:lang w:val="bg-BG"/>
        </w:rPr>
        <w:t>По втората процедура за кандидстване в</w:t>
      </w:r>
      <w:r w:rsidRPr="00E6318A">
        <w:rPr>
          <w:rFonts w:eastAsia="Times New Roman" w:cs="Times New Roman"/>
          <w:szCs w:val="24"/>
          <w:lang w:val="bg-BG"/>
        </w:rPr>
        <w:t xml:space="preserve"> Южен централен регион (ЮЦР) са подадени общо 11 бр.  концепции за интегрирани териториални инвестиции (КИТИ)</w:t>
      </w:r>
      <w:r>
        <w:rPr>
          <w:rFonts w:eastAsia="Times New Roman" w:cs="Times New Roman"/>
          <w:szCs w:val="24"/>
          <w:lang w:val="bg-BG"/>
        </w:rPr>
        <w:t xml:space="preserve">. </w:t>
      </w:r>
      <w:r w:rsidRPr="00E6318A">
        <w:rPr>
          <w:rFonts w:eastAsia="Times New Roman" w:cs="Times New Roman"/>
          <w:szCs w:val="24"/>
          <w:lang w:val="bg-BG"/>
        </w:rPr>
        <w:t>Всички концепции по вид са комбинирани, съгласно дефиницията, посочена в Единните указания</w:t>
      </w:r>
      <w:r>
        <w:rPr>
          <w:rFonts w:eastAsia="Times New Roman" w:cs="Times New Roman"/>
          <w:szCs w:val="24"/>
          <w:lang w:val="bg-BG"/>
        </w:rPr>
        <w:t xml:space="preserve"> и </w:t>
      </w:r>
      <w:r w:rsidRPr="00E6318A">
        <w:rPr>
          <w:rFonts w:eastAsia="Times New Roman" w:cs="Times New Roman"/>
          <w:szCs w:val="24"/>
          <w:lang w:val="bg-BG"/>
        </w:rPr>
        <w:t>предвиждат дейности, които ще се реализират единствено на територията на Южен централен регион (ЮЦР).</w:t>
      </w:r>
      <w:r>
        <w:rPr>
          <w:rFonts w:eastAsia="Times New Roman" w:cs="Times New Roman"/>
          <w:szCs w:val="24"/>
          <w:lang w:val="bg-BG"/>
        </w:rPr>
        <w:t xml:space="preserve"> Одобрени и приоритизирани от Регионалния съвет за развитие на ЮЦР са всичките единадесет концепции.</w:t>
      </w:r>
    </w:p>
    <w:p w14:paraId="6CBB6087" w14:textId="77777777" w:rsidR="00E6318A" w:rsidRPr="00E6318A" w:rsidRDefault="00E6318A" w:rsidP="00900994">
      <w:pPr>
        <w:spacing w:after="0" w:line="276" w:lineRule="auto"/>
        <w:ind w:firstLine="720"/>
        <w:jc w:val="both"/>
        <w:rPr>
          <w:rFonts w:eastAsia="Times New Roman" w:cs="Times New Roman"/>
          <w:szCs w:val="24"/>
          <w:lang w:val="bg-BG"/>
        </w:rPr>
      </w:pPr>
    </w:p>
    <w:p w14:paraId="6B7313FA" w14:textId="77777777" w:rsidR="00E6318A" w:rsidRPr="00E6318A" w:rsidRDefault="00E6318A" w:rsidP="00900994">
      <w:pPr>
        <w:spacing w:after="0" w:line="276" w:lineRule="auto"/>
        <w:ind w:firstLine="720"/>
        <w:jc w:val="both"/>
        <w:rPr>
          <w:rFonts w:eastAsia="Times New Roman" w:cs="Times New Roman"/>
          <w:b/>
          <w:szCs w:val="24"/>
          <w:lang w:val="bg-BG"/>
        </w:rPr>
      </w:pPr>
      <w:r w:rsidRPr="00E6318A">
        <w:rPr>
          <w:rFonts w:eastAsia="Times New Roman" w:cs="Times New Roman"/>
          <w:b/>
          <w:szCs w:val="24"/>
          <w:lang w:val="bg-BG"/>
        </w:rPr>
        <w:t>Финансов ресурс и разпределение по финансиращи програми</w:t>
      </w:r>
    </w:p>
    <w:p w14:paraId="38D23E41"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Заявената нужда от финансиране по всички програми в предложените КИТИ е в размер на 399 137 096 лева, което е с около 40 млн. лв. (359 873 520 лв. наличен ресурс по всички програми като ресурсът по ПКИП индикативно е разделен на 5 региона) повече от предвидения ресурс за ЮЦР по втората процедура за подготовка на концепции за ИТИ по всички програми. Допустимите КИТИ включват интервенции в ЮЦР по всички шест участващи финансиращи програми. </w:t>
      </w:r>
    </w:p>
    <w:p w14:paraId="74AB14C2" w14:textId="29565C08" w:rsidR="00E6318A" w:rsidRPr="00E6318A" w:rsidRDefault="00E6318A" w:rsidP="00900994">
      <w:pPr>
        <w:spacing w:after="0" w:line="276" w:lineRule="auto"/>
        <w:jc w:val="both"/>
        <w:rPr>
          <w:rFonts w:eastAsia="Times New Roman" w:cs="Times New Roman"/>
          <w:color w:val="000000"/>
          <w:szCs w:val="24"/>
          <w:lang w:val="bg-BG" w:eastAsia="bg-BG"/>
        </w:rPr>
      </w:pPr>
      <w:r w:rsidRPr="00E6318A">
        <w:rPr>
          <w:rFonts w:eastAsia="Times New Roman" w:cs="Times New Roman"/>
          <w:szCs w:val="24"/>
          <w:lang w:val="bg-BG"/>
        </w:rPr>
        <w:t xml:space="preserve">Размерът на инвестициите със заявено финансиране по Програма </w:t>
      </w:r>
      <w:r w:rsidRPr="00E6318A">
        <w:rPr>
          <w:rFonts w:eastAsia="Times New Roman" w:cs="Times New Roman"/>
          <w:color w:val="000000"/>
          <w:szCs w:val="24"/>
          <w:lang w:val="bg-BG" w:eastAsia="bg-BG"/>
        </w:rPr>
        <w:t>„Развитие на регионите“ 2021-2027 г.  (ПРР) е най-висок – повече от 306</w:t>
      </w:r>
      <w:r w:rsidRPr="00E6318A">
        <w:rPr>
          <w:rFonts w:eastAsia="Times New Roman" w:cs="Times New Roman"/>
          <w:bCs/>
          <w:color w:val="000000"/>
          <w:szCs w:val="24"/>
          <w:lang w:val="bg-BG" w:eastAsia="bg-BG"/>
        </w:rPr>
        <w:t xml:space="preserve"> млн.</w:t>
      </w:r>
      <w:r w:rsidRPr="00E6318A">
        <w:rPr>
          <w:rFonts w:eastAsia="Times New Roman" w:cs="Times New Roman"/>
          <w:color w:val="000000"/>
          <w:szCs w:val="24"/>
          <w:lang w:val="bg-BG" w:eastAsia="bg-BG"/>
        </w:rPr>
        <w:t xml:space="preserve"> лв., (35,3 млн. лв. по ПО1 и 270,8 млн. лв. по ПО2), което е </w:t>
      </w:r>
      <w:r w:rsidRPr="00E6318A">
        <w:rPr>
          <w:rFonts w:eastAsia="Times New Roman" w:cs="Times New Roman"/>
          <w:szCs w:val="24"/>
          <w:lang w:val="bg-BG" w:eastAsia="bg-BG"/>
        </w:rPr>
        <w:t xml:space="preserve">76,74% </w:t>
      </w:r>
      <w:r w:rsidRPr="00E6318A">
        <w:rPr>
          <w:rFonts w:eastAsia="Times New Roman" w:cs="Times New Roman"/>
          <w:color w:val="000000"/>
          <w:szCs w:val="24"/>
          <w:lang w:val="bg-BG" w:eastAsia="bg-BG"/>
        </w:rPr>
        <w:t xml:space="preserve">от общата стойност на подадените КИТИ. Заявеният ресурс по ПРР е </w:t>
      </w:r>
      <w:r w:rsidR="00B17051">
        <w:rPr>
          <w:rFonts w:eastAsia="Times New Roman" w:cs="Times New Roman"/>
          <w:color w:val="000000"/>
          <w:szCs w:val="24"/>
          <w:lang w:val="bg-BG" w:eastAsia="bg-BG"/>
        </w:rPr>
        <w:t>повече от два пъти по-голям от осигурения</w:t>
      </w:r>
      <w:r w:rsidRPr="00E6318A">
        <w:rPr>
          <w:rFonts w:eastAsia="Times New Roman" w:cs="Times New Roman"/>
          <w:color w:val="000000"/>
          <w:szCs w:val="24"/>
          <w:lang w:val="bg-BG" w:eastAsia="bg-BG"/>
        </w:rPr>
        <w:t xml:space="preserve"> ресурс за ЮЦР по подхода ИТИ (141,2 млн. лв.). </w:t>
      </w:r>
    </w:p>
    <w:p w14:paraId="62484BD0" w14:textId="77777777" w:rsidR="00E6318A" w:rsidRPr="00E6318A" w:rsidRDefault="00E6318A" w:rsidP="00236E37">
      <w:pPr>
        <w:spacing w:after="0" w:line="276" w:lineRule="auto"/>
        <w:jc w:val="both"/>
        <w:rPr>
          <w:rFonts w:eastAsia="Times New Roman" w:cs="Times New Roman"/>
          <w:color w:val="000000"/>
          <w:szCs w:val="24"/>
          <w:lang w:val="bg-BG" w:eastAsia="bg-BG"/>
        </w:rPr>
      </w:pPr>
      <w:r w:rsidRPr="00E6318A">
        <w:rPr>
          <w:rFonts w:eastAsia="Times New Roman" w:cs="Times New Roman"/>
          <w:color w:val="000000"/>
          <w:szCs w:val="24"/>
          <w:lang w:val="bg-BG" w:eastAsia="bg-BG"/>
        </w:rPr>
        <w:t xml:space="preserve">На второ място по стойност са интервенциите по Програма „Околна среда“ 2021-2027 г. (ПОС) – малко над 70,7 млн. лв. Следват мерките по Програма „Развитие на човешките ресурси“ 2021-2027г. (ПРЧР) – 10,2 млн. лв., Програма „Образование“ 2021-2027 г. (ПО) – 7,5 млн. лв. и Програма „Научни изследвания, иновации и дигитализация за интелигентна трансформация“ 2021-2027г. (ПНИИДИТ) – 4,6 млн. лв. </w:t>
      </w:r>
    </w:p>
    <w:p w14:paraId="0A9155CA" w14:textId="32D467EF"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color w:val="000000"/>
          <w:szCs w:val="24"/>
          <w:lang w:val="bg-BG" w:eastAsia="bg-BG"/>
        </w:rPr>
        <w:t xml:space="preserve">По отношение на </w:t>
      </w:r>
      <w:r w:rsidRPr="00E6318A">
        <w:rPr>
          <w:rFonts w:eastAsia="Times New Roman" w:cs="Times New Roman"/>
          <w:szCs w:val="24"/>
          <w:lang w:val="bg-BG"/>
        </w:rPr>
        <w:t xml:space="preserve">Програма „Конкурентоспособност и иновации в предприятията“ 2021-2027г. (ПКИП) са заявени инвестиции в десет от подадените КИТИ. </w:t>
      </w:r>
    </w:p>
    <w:p w14:paraId="0494D717" w14:textId="071FA850" w:rsidR="00E6318A" w:rsidRPr="00E6318A" w:rsidRDefault="00E6318A" w:rsidP="00236E37">
      <w:pPr>
        <w:spacing w:after="0" w:line="276" w:lineRule="auto"/>
        <w:jc w:val="both"/>
        <w:rPr>
          <w:rFonts w:eastAsia="Times New Roman" w:cs="Times New Roman"/>
          <w:color w:val="000000"/>
          <w:szCs w:val="24"/>
          <w:lang w:val="bg-BG" w:eastAsia="bg-BG"/>
        </w:rPr>
      </w:pPr>
      <w:r w:rsidRPr="00E6318A">
        <w:rPr>
          <w:rFonts w:eastAsia="Times New Roman" w:cs="Times New Roman"/>
          <w:szCs w:val="24"/>
          <w:lang w:val="bg-BG"/>
        </w:rPr>
        <w:t>В</w:t>
      </w:r>
      <w:r>
        <w:rPr>
          <w:rFonts w:eastAsia="Times New Roman" w:cs="Times New Roman"/>
          <w:szCs w:val="24"/>
          <w:lang w:val="bg-BG"/>
        </w:rPr>
        <w:t xml:space="preserve">ъв </w:t>
      </w:r>
      <w:r w:rsidRPr="00E6318A">
        <w:rPr>
          <w:rFonts w:eastAsia="Times New Roman" w:cs="Times New Roman"/>
          <w:szCs w:val="24"/>
          <w:lang w:val="bg-BG"/>
        </w:rPr>
        <w:t>втора</w:t>
      </w:r>
      <w:r>
        <w:rPr>
          <w:rFonts w:eastAsia="Times New Roman" w:cs="Times New Roman"/>
          <w:szCs w:val="24"/>
          <w:lang w:val="bg-BG"/>
        </w:rPr>
        <w:t>та</w:t>
      </w:r>
      <w:r w:rsidRPr="00E6318A">
        <w:rPr>
          <w:rFonts w:eastAsia="Times New Roman" w:cs="Times New Roman"/>
          <w:szCs w:val="24"/>
          <w:lang w:val="bg-BG"/>
        </w:rPr>
        <w:t xml:space="preserve"> процедура за кандидатстване с КИТИ прави впечатление увеличеният интерес към </w:t>
      </w:r>
      <w:r w:rsidRPr="00E6318A">
        <w:rPr>
          <w:rFonts w:eastAsia="Times New Roman" w:cs="Times New Roman"/>
          <w:color w:val="000000"/>
          <w:szCs w:val="24"/>
          <w:lang w:val="bg-BG" w:eastAsia="bg-BG"/>
        </w:rPr>
        <w:t xml:space="preserve">ПНИИДИТ и включването на висши учебни заведения като партньори в няколко концепции - Пловдивски университет „Паисий Хилендарски“, Медицински университет – Пловдив, Университет по хранителни технологии – Пловдив и Тракийски университет - Стара Загора, филиал Хасково. </w:t>
      </w:r>
    </w:p>
    <w:p w14:paraId="5D0C4361" w14:textId="77777777" w:rsidR="00E6318A" w:rsidRPr="00E6318A" w:rsidRDefault="00E6318A" w:rsidP="00900994">
      <w:pPr>
        <w:spacing w:after="0" w:line="276" w:lineRule="auto"/>
        <w:ind w:firstLine="720"/>
        <w:jc w:val="both"/>
        <w:rPr>
          <w:rFonts w:eastAsia="Times New Roman" w:cs="Times New Roman"/>
          <w:b/>
          <w:szCs w:val="24"/>
          <w:lang w:val="bg-BG"/>
        </w:rPr>
      </w:pPr>
    </w:p>
    <w:p w14:paraId="3A81B8A8" w14:textId="77777777" w:rsidR="00E6318A" w:rsidRPr="00E6318A" w:rsidRDefault="00E6318A" w:rsidP="00900994">
      <w:pPr>
        <w:spacing w:after="0" w:line="276" w:lineRule="auto"/>
        <w:ind w:firstLine="720"/>
        <w:jc w:val="both"/>
        <w:rPr>
          <w:rFonts w:eastAsia="Times New Roman" w:cs="Times New Roman"/>
          <w:b/>
          <w:szCs w:val="24"/>
          <w:lang w:val="bg-BG"/>
        </w:rPr>
      </w:pPr>
      <w:r w:rsidRPr="00E6318A">
        <w:rPr>
          <w:rFonts w:eastAsia="Times New Roman" w:cs="Times New Roman"/>
          <w:b/>
          <w:szCs w:val="24"/>
          <w:lang w:val="bg-BG"/>
        </w:rPr>
        <w:t>Териториален обхват и разпределение на ресурсите в ЮЦР</w:t>
      </w:r>
      <w:r w:rsidRPr="00E6318A">
        <w:rPr>
          <w:rFonts w:eastAsia="Times New Roman" w:cs="Times New Roman"/>
          <w:b/>
          <w:szCs w:val="24"/>
          <w:lang w:val="bg-BG"/>
        </w:rPr>
        <w:tab/>
      </w:r>
    </w:p>
    <w:p w14:paraId="1D95C566" w14:textId="21EB809B"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Представените КИТИ адресират нужди или се реализират на територията на 28 общини в ЮЦР</w:t>
      </w:r>
      <w:r w:rsidR="00B17051">
        <w:rPr>
          <w:rFonts w:eastAsia="Times New Roman" w:cs="Times New Roman"/>
          <w:szCs w:val="24"/>
          <w:lang w:val="bg-BG"/>
        </w:rPr>
        <w:t>.</w:t>
      </w:r>
      <w:r w:rsidRPr="00E6318A">
        <w:rPr>
          <w:rFonts w:eastAsia="Times New Roman" w:cs="Times New Roman"/>
          <w:szCs w:val="24"/>
          <w:lang w:val="bg-BG"/>
        </w:rPr>
        <w:t xml:space="preserve"> От тях 13 са градски (вкл. община Пловдив),  а останалите са общини от селските райони. От целевите градски общини, допустими по Приоритетна ос 2 на ПРР</w:t>
      </w:r>
      <w:r w:rsidRPr="00E6318A">
        <w:rPr>
          <w:rFonts w:eastAsia="Times New Roman" w:cs="Times New Roman"/>
          <w:color w:val="000000"/>
          <w:szCs w:val="24"/>
          <w:lang w:val="bg-BG" w:eastAsia="bg-BG"/>
        </w:rPr>
        <w:t xml:space="preserve"> 2021-2027г., всички общини участват в концепциите за ИТИ като кандидати, партньори, или общини, на чиито територии се изпълняват дейности предвид адресираните нужди в концепцията. </w:t>
      </w:r>
    </w:p>
    <w:p w14:paraId="612B70AF" w14:textId="30DAC590"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color w:val="000000"/>
          <w:szCs w:val="24"/>
          <w:lang w:val="bg-BG" w:eastAsia="bg-BG"/>
        </w:rPr>
        <w:t>В представените КИТИ най-голям териториален обхват имат интервенциите по програмите „Развитие на регионите“ 2021-2027г.  (ПРР) и „Развитие на човешките ресурси“ 2021-2027г. (ПРЧР)</w:t>
      </w:r>
      <w:r>
        <w:rPr>
          <w:rFonts w:eastAsia="Times New Roman" w:cs="Times New Roman"/>
          <w:color w:val="000000"/>
          <w:szCs w:val="24"/>
          <w:lang w:val="bg-BG" w:eastAsia="bg-BG"/>
        </w:rPr>
        <w:t xml:space="preserve">; следват Програма „Образование“ 2021-2027, Програма „Околна среда“ 2021-2027 и </w:t>
      </w:r>
      <w:r w:rsidRPr="00E6318A">
        <w:rPr>
          <w:rFonts w:eastAsia="Times New Roman" w:cs="Times New Roman"/>
          <w:color w:val="000000"/>
          <w:szCs w:val="24"/>
          <w:lang w:val="bg-BG" w:eastAsia="bg-BG"/>
        </w:rPr>
        <w:t xml:space="preserve">Програма „Конкурентноспособност и иновации в предприятията“ 2021-2027. </w:t>
      </w:r>
    </w:p>
    <w:p w14:paraId="5A8EC1D7" w14:textId="77777777" w:rsidR="00E6318A" w:rsidRPr="00E6318A" w:rsidRDefault="00E6318A" w:rsidP="00900994">
      <w:pPr>
        <w:spacing w:after="0" w:line="276" w:lineRule="auto"/>
        <w:rPr>
          <w:rFonts w:eastAsia="Times New Roman" w:cs="Times New Roman"/>
          <w:szCs w:val="24"/>
          <w:lang w:val="bg-BG"/>
        </w:rPr>
      </w:pPr>
    </w:p>
    <w:p w14:paraId="31AF2DE6" w14:textId="77777777" w:rsidR="00E6318A" w:rsidRPr="00E6318A" w:rsidRDefault="00E6318A" w:rsidP="00900994">
      <w:pPr>
        <w:spacing w:after="0" w:line="276" w:lineRule="auto"/>
        <w:jc w:val="both"/>
        <w:rPr>
          <w:rFonts w:eastAsia="Times New Roman" w:cs="Times New Roman"/>
          <w:color w:val="EE0000"/>
          <w:szCs w:val="24"/>
          <w:lang w:val="bg-BG"/>
        </w:rPr>
      </w:pPr>
      <w:r w:rsidRPr="00E6318A">
        <w:rPr>
          <w:rFonts w:eastAsia="Times New Roman" w:cs="Times New Roman"/>
          <w:szCs w:val="24"/>
          <w:lang w:val="bg-BG"/>
        </w:rPr>
        <w:t xml:space="preserve">В пространствен план предложените интервенции са сравнително равномерно разпределени по административни областите в ЮЦР. Обхванати са всички градски общини, а така също и селски общини в периферни райони, включително погранични общини. Голяма част от територията на региона не е покрита от инвестиции. Най-голям брой общини са обхванати в област Хасково (8), следват областите Пазарджик (7), Пловдив (5), Кърджали (4) и Смолян (3). </w:t>
      </w:r>
    </w:p>
    <w:p w14:paraId="28808D66"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Стойността на заложените инвестиции (БФП) в област Пазарджик е най-висока – над 140,5 млн. лв. Следват инвестициите в област Пловдив, включително интервенциите на територията на град Пловдив по Приоритетна ос 1 по ПРР (101,6 млн. лв.), в област Хасково (94,1 млн. лв.), област Кърджали (35 млн. лв.) и област Смолян (28,9 млн. лв.). </w:t>
      </w:r>
    </w:p>
    <w:p w14:paraId="66BD4869" w14:textId="77777777" w:rsidR="00E6318A" w:rsidRPr="00E6318A" w:rsidRDefault="00E6318A" w:rsidP="00236E37">
      <w:pPr>
        <w:spacing w:after="0" w:line="276" w:lineRule="auto"/>
        <w:jc w:val="both"/>
        <w:rPr>
          <w:rFonts w:eastAsia="Times New Roman" w:cs="Times New Roman"/>
          <w:color w:val="000000"/>
          <w:szCs w:val="24"/>
          <w:lang w:val="bg-BG" w:eastAsia="bg-BG"/>
        </w:rPr>
      </w:pPr>
      <w:r w:rsidRPr="00E6318A">
        <w:rPr>
          <w:rFonts w:eastAsia="Times New Roman" w:cs="Times New Roman"/>
          <w:szCs w:val="24"/>
          <w:lang w:val="bg-BG"/>
        </w:rPr>
        <w:t>На общинско ниво най-голям финансов ресурс за ИТИ се концентрира в общините Пловдив, Пещера, Панагюрище, Карлово, Хасково и Велинград. Фокусът на инвестиции е върху градските центрове и по-малко в периферните и селски райони, предвид допустимостта на дейностите на водещата програма – ПРР, където е съсредоточен по-голямата част от заявения ресурс.  Териториалният обхват на инвестициите не е малък, но въздействието върху периферните части на региона е ограничено. В този смисъл, съсредоточаването на по-голямата част от инвестициите в Пловдив  и още няколко големи града на територията на ЮЦР</w:t>
      </w:r>
      <w:r w:rsidRPr="00E6318A">
        <w:rPr>
          <w:rFonts w:eastAsia="Times New Roman" w:cs="Times New Roman"/>
          <w:sz w:val="20"/>
          <w:szCs w:val="20"/>
          <w:lang w:val="en-GB"/>
        </w:rPr>
        <w:t xml:space="preserve"> </w:t>
      </w:r>
      <w:r w:rsidRPr="00E6318A">
        <w:rPr>
          <w:rFonts w:eastAsia="Times New Roman" w:cs="Times New Roman"/>
          <w:szCs w:val="24"/>
          <w:lang w:val="bg-BG"/>
        </w:rPr>
        <w:t>не допринася за постигане на по-балансирано териториално развитие и преодоляване на вътрешно-регионалните неравенства.</w:t>
      </w:r>
    </w:p>
    <w:p w14:paraId="068FD37E" w14:textId="66F94F0A" w:rsidR="00E6318A" w:rsidRDefault="00E6318A" w:rsidP="00900994">
      <w:pPr>
        <w:spacing w:after="0" w:line="276" w:lineRule="auto"/>
        <w:jc w:val="both"/>
        <w:rPr>
          <w:rFonts w:eastAsia="Times New Roman" w:cs="Times New Roman"/>
          <w:bCs/>
          <w:szCs w:val="24"/>
          <w:lang w:val="bg-BG"/>
        </w:rPr>
      </w:pPr>
    </w:p>
    <w:p w14:paraId="055A29B3" w14:textId="77777777" w:rsidR="000B474D" w:rsidRPr="00E6318A" w:rsidRDefault="000B474D" w:rsidP="00900994">
      <w:pPr>
        <w:spacing w:after="0" w:line="276" w:lineRule="auto"/>
        <w:jc w:val="both"/>
        <w:rPr>
          <w:rFonts w:eastAsia="Times New Roman" w:cs="Times New Roman"/>
          <w:bCs/>
          <w:szCs w:val="24"/>
          <w:lang w:val="bg-BG"/>
        </w:rPr>
      </w:pPr>
    </w:p>
    <w:p w14:paraId="56B1391A" w14:textId="77777777" w:rsidR="00E6318A" w:rsidRPr="00E6318A" w:rsidRDefault="00E6318A" w:rsidP="00900994">
      <w:pPr>
        <w:spacing w:after="0" w:line="276" w:lineRule="auto"/>
        <w:ind w:firstLine="720"/>
        <w:jc w:val="both"/>
        <w:rPr>
          <w:rFonts w:eastAsia="Times New Roman" w:cs="Times New Roman"/>
          <w:b/>
          <w:szCs w:val="24"/>
          <w:lang w:val="bg-BG"/>
        </w:rPr>
      </w:pPr>
      <w:r w:rsidRPr="00E6318A">
        <w:rPr>
          <w:rFonts w:eastAsia="Times New Roman" w:cs="Times New Roman"/>
          <w:b/>
          <w:szCs w:val="24"/>
          <w:lang w:val="bg-BG"/>
        </w:rPr>
        <w:t>Секторно разпределение на интервенциите</w:t>
      </w:r>
    </w:p>
    <w:p w14:paraId="67E87A5A" w14:textId="7B190147" w:rsidR="00E6318A" w:rsidRPr="00E6318A" w:rsidRDefault="00E6318A" w:rsidP="00236E37">
      <w:pPr>
        <w:spacing w:after="0" w:line="276" w:lineRule="auto"/>
        <w:jc w:val="both"/>
        <w:rPr>
          <w:rFonts w:eastAsia="Times New Roman" w:cs="Times New Roman"/>
          <w:szCs w:val="24"/>
          <w:lang w:val="bg-BG"/>
        </w:rPr>
      </w:pPr>
      <w:r>
        <w:rPr>
          <w:rFonts w:eastAsia="Times New Roman" w:cs="Times New Roman"/>
          <w:szCs w:val="24"/>
          <w:lang w:val="bg-BG"/>
        </w:rPr>
        <w:t>Н</w:t>
      </w:r>
      <w:r w:rsidRPr="00E6318A">
        <w:rPr>
          <w:rFonts w:eastAsia="Times New Roman" w:cs="Times New Roman"/>
          <w:szCs w:val="24"/>
          <w:lang w:val="bg-BG"/>
        </w:rPr>
        <w:t xml:space="preserve">ай-голям дял в КИТИ заемат предложените инвестиции в сектор </w:t>
      </w:r>
      <w:r>
        <w:rPr>
          <w:rFonts w:eastAsia="Times New Roman" w:cs="Times New Roman"/>
          <w:szCs w:val="24"/>
          <w:lang w:val="bg-BG"/>
        </w:rPr>
        <w:t>„Н</w:t>
      </w:r>
      <w:r w:rsidRPr="00E6318A">
        <w:rPr>
          <w:rFonts w:eastAsia="Times New Roman" w:cs="Times New Roman"/>
          <w:szCs w:val="24"/>
          <w:lang w:val="bg-BG"/>
        </w:rPr>
        <w:t>аука и образование</w:t>
      </w:r>
      <w:r>
        <w:rPr>
          <w:rFonts w:eastAsia="Times New Roman" w:cs="Times New Roman"/>
          <w:szCs w:val="24"/>
          <w:lang w:val="bg-BG"/>
        </w:rPr>
        <w:t>“</w:t>
      </w:r>
      <w:r w:rsidRPr="00E6318A">
        <w:rPr>
          <w:rFonts w:eastAsia="Times New Roman" w:cs="Times New Roman"/>
          <w:szCs w:val="24"/>
          <w:lang w:val="bg-BG"/>
        </w:rPr>
        <w:t xml:space="preserve"> (над 172 млн. лв.), който включва дейностите за модернизиране и изграждане образователна инфраструктура по Програма „Развитие на регионите“,  инвестициите по ПНИИДИТ и Програма „Образование“.  </w:t>
      </w:r>
    </w:p>
    <w:p w14:paraId="5CAABBB7" w14:textId="0E30F42F"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На второ място по стойност се нареждат предложените инвестиции в сектор </w:t>
      </w:r>
      <w:r>
        <w:rPr>
          <w:rFonts w:eastAsia="Times New Roman" w:cs="Times New Roman"/>
          <w:szCs w:val="24"/>
          <w:lang w:val="bg-BG"/>
        </w:rPr>
        <w:t>„О</w:t>
      </w:r>
      <w:r w:rsidRPr="00E6318A">
        <w:rPr>
          <w:rFonts w:eastAsia="Times New Roman" w:cs="Times New Roman"/>
          <w:szCs w:val="24"/>
          <w:lang w:val="bg-BG"/>
        </w:rPr>
        <w:t>колна среда</w:t>
      </w:r>
      <w:r>
        <w:rPr>
          <w:rFonts w:eastAsia="Times New Roman" w:cs="Times New Roman"/>
          <w:szCs w:val="24"/>
          <w:lang w:val="bg-BG"/>
        </w:rPr>
        <w:t>“</w:t>
      </w:r>
      <w:r w:rsidRPr="00E6318A">
        <w:rPr>
          <w:rFonts w:eastAsia="Times New Roman" w:cs="Times New Roman"/>
          <w:szCs w:val="24"/>
          <w:lang w:val="bg-BG"/>
        </w:rPr>
        <w:t xml:space="preserve"> (над 70 млн. лв.), който включва интервенциите по Програма „Околна среда“. Значим дял в концепциите за ИТИ заемат и интегрирани инвестиции в сферата на социалните услуги (почти 65 млн. лв.). Следват интервенциите, свързани с енергийната ефективност в многофамилни жилищни сгради (над 53 млн. лв.). </w:t>
      </w:r>
    </w:p>
    <w:p w14:paraId="5D7671EC" w14:textId="77777777"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ab/>
      </w:r>
    </w:p>
    <w:p w14:paraId="23FD4686" w14:textId="77777777" w:rsidR="00E6318A" w:rsidRPr="00E6318A" w:rsidRDefault="00E6318A" w:rsidP="00900994">
      <w:pPr>
        <w:spacing w:after="0" w:line="276" w:lineRule="auto"/>
        <w:jc w:val="both"/>
        <w:rPr>
          <w:rFonts w:eastAsia="Times New Roman" w:cs="Times New Roman"/>
          <w:b/>
          <w:szCs w:val="24"/>
          <w:lang w:val="bg-BG"/>
        </w:rPr>
      </w:pPr>
      <w:r w:rsidRPr="00E6318A">
        <w:rPr>
          <w:rFonts w:eastAsia="Times New Roman" w:cs="Times New Roman"/>
          <w:b/>
          <w:szCs w:val="24"/>
          <w:lang w:val="bg-BG"/>
        </w:rPr>
        <w:tab/>
        <w:t>Основни проблеми и потенциали на региона, адресирани в концепциите за ИТИ.  Принос към изпълнение на целите на Интегрираната териториална стратегия за развитие на региона.</w:t>
      </w:r>
    </w:p>
    <w:p w14:paraId="468749B6" w14:textId="0CDF21B3"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Основните проблеми, които се адресират в КИТИ са: неблагоприятна образователна структура на населението, социалното изключване и недостатъчната интеграция на маргинализирани групи, рисковете за околната среда (наводнения и свлачища), както и неравенствата, икономическата изостаналост и негативните демографски процеси, особено в периферните и граничните райони. В концепциите са посочени и проблеми, свързани с териториалните диспропорции в безработицата между периферните общини и областните центрове и трайното изоставане на региона от средните показатели за производителността на труда. Отразени са и структурните несъответствия в местните пазари на труда. </w:t>
      </w:r>
    </w:p>
    <w:p w14:paraId="4F23AC73"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За повишаване производителността на труда в част от концепциите се залагат мерки за квалификация и преквалификация на безработни/неактивни лица и развитие на дуалното обучение в средните професионални училища. Осъзната е и нуждата от инвестиции в човешки капитал, развитие на дуалното обучение и активиране на неактивните лица на пазара на труда. Предвидени са и мерки за намаляване на преждевременното напускане на училище и повишаване на образователното равнище на населението в региона, което от своя страна би спомогнало за намаляване на териториалните диспропорции в образованието и безработицата.</w:t>
      </w:r>
    </w:p>
    <w:p w14:paraId="269B8FBF" w14:textId="2B706A96"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Интервенциите, свързани с климатичните промени, също заемат ключово място в КИТИ, които се адресират чрез планираните мерки за ограничаване/предотвратяване на риска от наводнения и свлачища в урбанизирани и неурбанизирани територии, зелена градска среда и инвестициите в енергийна ефективност в многофамилни жилищни сгради (вкл. достъп до ВЕИ).</w:t>
      </w:r>
    </w:p>
    <w:p w14:paraId="38E64F4E"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С така предложените концепции, включващи мерки за превенция на наводнения и свлачища, енергийно обновяване на МЖС, развитие на здравната инфраструктура, преодоляването на сегрегация/десегрегация в образованието, активирането на безработни и неактивни лица на пазара на труда, социално-икономическата интеграция на маргинализирани групи, както и с множеството проекти за подобряване и разширяване на социалните услуги в голяма степен се изпълнява Стратегически приоритет 2 на ИТСР: „Подобряване на социалната и екологичната среда на ЮЦР“.</w:t>
      </w:r>
    </w:p>
    <w:p w14:paraId="767D30A9" w14:textId="2C6963E3"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С оглед на недопустимостта на такъв вид дейности</w:t>
      </w:r>
      <w:r w:rsidR="00C6522A">
        <w:rPr>
          <w:rFonts w:eastAsia="Times New Roman" w:cs="Times New Roman"/>
          <w:szCs w:val="24"/>
          <w:lang w:val="bg-BG"/>
        </w:rPr>
        <w:t xml:space="preserve"> по Втората процедура за кандидастване</w:t>
      </w:r>
      <w:r w:rsidRPr="00E6318A">
        <w:rPr>
          <w:rFonts w:eastAsia="Times New Roman" w:cs="Times New Roman"/>
          <w:szCs w:val="24"/>
          <w:lang w:val="bg-BG"/>
        </w:rPr>
        <w:t xml:space="preserve">, в КИТИ липсват интервенции в пътна инфраструктура, устойчива мобилност и туризъм. Също така в концепциите липсват мерки, които адресират Специфична цел 3.3. „Развитие на териториално сътрудничество“. В тази връзка изначално КИТИ не адресират всички специфични цели по Стратегически приоритет 3 на ИТСР: „По-балансирано териториално развитие и намаляване на неравенствата в ЮЦР“. </w:t>
      </w:r>
    </w:p>
    <w:p w14:paraId="3BC0AE9E" w14:textId="7D242EC0" w:rsidR="00E6318A" w:rsidRPr="00E6318A" w:rsidRDefault="00E6318A" w:rsidP="00900994">
      <w:pPr>
        <w:spacing w:after="0" w:line="276" w:lineRule="auto"/>
        <w:ind w:firstLine="720"/>
        <w:jc w:val="both"/>
        <w:rPr>
          <w:rFonts w:eastAsia="Times New Roman" w:cs="Times New Roman"/>
          <w:szCs w:val="24"/>
          <w:lang w:val="bg-BG"/>
        </w:rPr>
      </w:pPr>
      <w:r w:rsidRPr="00E6318A">
        <w:rPr>
          <w:rFonts w:eastAsia="Times New Roman" w:cs="Times New Roman"/>
          <w:szCs w:val="24"/>
          <w:lang w:val="bg-BG"/>
        </w:rPr>
        <w:t xml:space="preserve">Активното включване на висшите учебни заведения от региона в мнозинството от представените КИТИ, мащабните инвестиции в различните видове образователна инфраструктура, увеличените инвестиции за научни изследвания по ПНИИДИТ, както  и заявените инвестиции по ПКИП в десет от концепциите допринасят за постигането на специфичните цели на Стратегически приоритет 1 на ИТСР: „Засилване на конкурентните позиции на ЮЦР регион чрез инвестиции във факторите на растеж“, и по-конкретно на Специфична цел 1.1. </w:t>
      </w:r>
      <w:r w:rsidRPr="00E6318A">
        <w:rPr>
          <w:rFonts w:eastAsia="Times New Roman" w:cs="Times New Roman"/>
          <w:i/>
          <w:iCs/>
          <w:szCs w:val="24"/>
          <w:lang w:val="bg-BG"/>
        </w:rPr>
        <w:t>„Иновации, технологично развитие и растеж“.</w:t>
      </w:r>
      <w:r w:rsidRPr="00E6318A">
        <w:rPr>
          <w:rFonts w:eastAsia="Times New Roman" w:cs="Times New Roman"/>
          <w:szCs w:val="24"/>
          <w:lang w:val="bg-BG"/>
        </w:rPr>
        <w:t xml:space="preserve"> </w:t>
      </w:r>
    </w:p>
    <w:p w14:paraId="69F7BA8A" w14:textId="4E4D4C4B"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Очертава се изводът, че за постигане на устойчиво и балансирано развитие на региона основно се разчита на приноса на фондовете и програмите на Европейския съюз (ЕС) и особено на водещата Програма „Развитие на регионите“ 2021-2027 г. Общата стойност на концепциите е 401 074 957 лв. В седем от концепциите е заложено собствено финансиране от кандидатите в размер на 1 937 860 лв., което представлява едва 0,5% от общата стойност на КИТИ.</w:t>
      </w:r>
      <w:r w:rsidRPr="00E6318A">
        <w:rPr>
          <w:rFonts w:eastAsia="Times New Roman" w:cs="Times New Roman"/>
          <w:szCs w:val="24"/>
          <w:lang w:val="bg-BG"/>
        </w:rPr>
        <w:tab/>
      </w:r>
    </w:p>
    <w:p w14:paraId="5FBC237C" w14:textId="77777777" w:rsidR="00E6318A" w:rsidRPr="00E6318A" w:rsidRDefault="00E6318A" w:rsidP="00900994">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Видно е, че собственият принос е минимален и се ограничава до задължителния собствен принос, изискуем по ПРР за мярка „Енергийна ефективност на многофамилни жилищни сгради“. В по-голямата си част включените инвестиции са с източник безвъзмездна финансова помощ, което противоречи на идеята политиката на регионално и национално ниво да съблюдава принципа на допълняемост на инвестициите по линия на Политиката на сближаване на ЕС. </w:t>
      </w:r>
    </w:p>
    <w:p w14:paraId="53F4352D" w14:textId="1438DBDF"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Предложените интервенции в КИТИ</w:t>
      </w:r>
      <w:r w:rsidR="00C6522A">
        <w:rPr>
          <w:rFonts w:eastAsia="Times New Roman" w:cs="Times New Roman"/>
          <w:szCs w:val="24"/>
          <w:lang w:val="bg-BG"/>
        </w:rPr>
        <w:t xml:space="preserve"> по процедура 2</w:t>
      </w:r>
      <w:r w:rsidRPr="00E6318A">
        <w:rPr>
          <w:rFonts w:eastAsia="Times New Roman" w:cs="Times New Roman"/>
          <w:szCs w:val="24"/>
          <w:lang w:val="bg-BG"/>
        </w:rPr>
        <w:t xml:space="preserve"> допринасят за голяма част от специфичните цели и приоритети на ИТСР като адресират ключови предизвикателства пред устойчивото развитие на ЮЦР. Инвестициите в човешки капитал (образование, здравеопазване и социални услуги) и иновации са фактори за икономически растеж, чрез което се постигат Специфична цел 1.1. </w:t>
      </w:r>
      <w:r w:rsidRPr="00E6318A">
        <w:rPr>
          <w:rFonts w:eastAsia="Times New Roman" w:cs="Times New Roman"/>
          <w:i/>
          <w:iCs/>
          <w:szCs w:val="24"/>
          <w:lang w:val="bg-BG"/>
        </w:rPr>
        <w:t>„Иновации, технологично развитие и растеж“</w:t>
      </w:r>
      <w:r w:rsidRPr="00E6318A">
        <w:rPr>
          <w:rFonts w:eastAsia="Times New Roman" w:cs="Times New Roman"/>
          <w:szCs w:val="24"/>
          <w:lang w:val="bg-BG"/>
        </w:rPr>
        <w:t xml:space="preserve"> и Специфична цел 1.3 „</w:t>
      </w:r>
      <w:r w:rsidRPr="00E6318A">
        <w:rPr>
          <w:rFonts w:eastAsia="Times New Roman" w:cs="Times New Roman"/>
          <w:i/>
          <w:iCs/>
          <w:szCs w:val="24"/>
          <w:lang w:val="bg-BG"/>
        </w:rPr>
        <w:t>Добро образование, нови знания и професионално развитие“</w:t>
      </w:r>
      <w:r w:rsidRPr="00E6318A">
        <w:rPr>
          <w:rFonts w:eastAsia="Times New Roman" w:cs="Times New Roman"/>
          <w:szCs w:val="24"/>
          <w:lang w:val="bg-BG"/>
        </w:rPr>
        <w:t xml:space="preserve"> на Приоритет 1 на ИТСР, както и Специфична цел 2.1. </w:t>
      </w:r>
      <w:r w:rsidRPr="00E6318A">
        <w:rPr>
          <w:rFonts w:eastAsia="Times New Roman" w:cs="Times New Roman"/>
          <w:i/>
          <w:iCs/>
          <w:szCs w:val="24"/>
          <w:lang w:val="bg-BG"/>
        </w:rPr>
        <w:t>„Подобряване на достъпа до качествени здравни, социални, културни услуги и спорт“</w:t>
      </w:r>
      <w:r w:rsidRPr="00E6318A">
        <w:rPr>
          <w:rFonts w:eastAsia="Times New Roman" w:cs="Times New Roman"/>
          <w:szCs w:val="24"/>
          <w:lang w:val="bg-BG"/>
        </w:rPr>
        <w:t xml:space="preserve"> на Приоритет 2 на ИТСР на ЮЦР. </w:t>
      </w:r>
    </w:p>
    <w:p w14:paraId="5AA8EF10"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Мерките за енергийна ефективност в сграден фонд, превенцията на природни рискове и адаптацията към изменението на климата са насочени към екологичното измерение на устойчивото развитие, което е в подкрепа на Специфична цел 2.2. </w:t>
      </w:r>
      <w:r w:rsidRPr="00E6318A">
        <w:rPr>
          <w:rFonts w:eastAsia="Times New Roman" w:cs="Times New Roman"/>
          <w:i/>
          <w:iCs/>
          <w:szCs w:val="24"/>
          <w:lang w:val="bg-BG"/>
        </w:rPr>
        <w:t>„Изграждане на екологосъобразна инфраструктура. Ориентиране към по-зелена, нисковъглеродна икономика“</w:t>
      </w:r>
      <w:r w:rsidRPr="00E6318A">
        <w:rPr>
          <w:rFonts w:eastAsia="Times New Roman" w:cs="Times New Roman"/>
          <w:szCs w:val="24"/>
          <w:lang w:val="bg-BG"/>
        </w:rPr>
        <w:t xml:space="preserve"> на Приоритет 2 на ИТСР на ЮЦР. </w:t>
      </w:r>
    </w:p>
    <w:p w14:paraId="1DE83259" w14:textId="3A7E399C"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 xml:space="preserve">Инвестициите са сравнително балансирано разпределени по административни области, съобразно броя на обхванатото население, но не и на общинско ниво. Налице е концентрация на инфраструктурни дейности в градските общини, което оставя голяма част от територията на ЮЦР, вкл. периферните селски райони без покритие от подходящи допълващи инвестиции, вкл. меки мерки. По този начин се адресира само </w:t>
      </w:r>
      <w:r w:rsidRPr="00E6318A">
        <w:rPr>
          <w:rFonts w:eastAsia="Times New Roman" w:cs="Times New Roman"/>
          <w:i/>
          <w:iCs/>
          <w:szCs w:val="24"/>
          <w:lang w:val="bg-BG"/>
        </w:rPr>
        <w:t>подцел 3.2.1 „Развитие на градските райони“</w:t>
      </w:r>
      <w:r w:rsidR="00B17051">
        <w:rPr>
          <w:rFonts w:eastAsia="Times New Roman" w:cs="Times New Roman"/>
          <w:i/>
          <w:iCs/>
          <w:szCs w:val="24"/>
          <w:lang w:val="bg-BG"/>
        </w:rPr>
        <w:t>,</w:t>
      </w:r>
      <w:r w:rsidRPr="00E6318A">
        <w:rPr>
          <w:rFonts w:eastAsia="Times New Roman" w:cs="Times New Roman"/>
          <w:i/>
          <w:iCs/>
          <w:szCs w:val="24"/>
          <w:lang w:val="bg-BG"/>
        </w:rPr>
        <w:t xml:space="preserve"> </w:t>
      </w:r>
      <w:r w:rsidRPr="00E6318A">
        <w:rPr>
          <w:rFonts w:eastAsia="Times New Roman" w:cs="Times New Roman"/>
          <w:szCs w:val="24"/>
          <w:lang w:val="bg-BG"/>
        </w:rPr>
        <w:t xml:space="preserve">Специфична цел 3.2. </w:t>
      </w:r>
      <w:r w:rsidRPr="00E6318A">
        <w:rPr>
          <w:rFonts w:eastAsia="Times New Roman" w:cs="Times New Roman"/>
          <w:i/>
          <w:iCs/>
          <w:szCs w:val="24"/>
          <w:lang w:val="bg-BG"/>
        </w:rPr>
        <w:t xml:space="preserve">„Подкрепа за балансирано пространствено развитие“, </w:t>
      </w:r>
      <w:r w:rsidRPr="00E6318A">
        <w:rPr>
          <w:rFonts w:eastAsia="Times New Roman" w:cs="Times New Roman"/>
          <w:iCs/>
          <w:szCs w:val="24"/>
          <w:lang w:val="bg-BG"/>
        </w:rPr>
        <w:t>н</w:t>
      </w:r>
      <w:r w:rsidRPr="00E6318A">
        <w:rPr>
          <w:rFonts w:eastAsia="Times New Roman" w:cs="Times New Roman"/>
          <w:szCs w:val="24"/>
          <w:lang w:val="bg-BG"/>
        </w:rPr>
        <w:t xml:space="preserve">а Приоритет 3 на ИТСР. В немалка част от КИТИ териториалният фокус на инвестициите се ограничава в административните граници на общината-водещ партньор. </w:t>
      </w:r>
    </w:p>
    <w:p w14:paraId="6FE04BA2" w14:textId="77777777" w:rsidR="00E6318A" w:rsidRPr="00E6318A" w:rsidRDefault="00E6318A" w:rsidP="00236E37">
      <w:pPr>
        <w:spacing w:after="0" w:line="276" w:lineRule="auto"/>
        <w:jc w:val="both"/>
        <w:rPr>
          <w:rFonts w:eastAsia="Times New Roman" w:cs="Times New Roman"/>
          <w:szCs w:val="24"/>
          <w:lang w:val="bg-BG"/>
        </w:rPr>
      </w:pPr>
      <w:r w:rsidRPr="00E6318A">
        <w:rPr>
          <w:rFonts w:eastAsia="Times New Roman" w:cs="Times New Roman"/>
          <w:szCs w:val="24"/>
          <w:lang w:val="bg-BG"/>
        </w:rPr>
        <w:t>Стойността на включените инвестиции в концепциите за ИТИ в региона надвишава предвидения финансов ресурс по шестте финансиращи програми, но е в съответствие с необходимия ресурс, заложен общо по стратегическите приоритети на Интегрираната териториална стратегия за развитие на Южен централен регион.</w:t>
      </w:r>
    </w:p>
    <w:p w14:paraId="0AC274C0" w14:textId="639A311D" w:rsidR="00E6318A" w:rsidRPr="00900994" w:rsidRDefault="00C6522A" w:rsidP="00900994">
      <w:pPr>
        <w:spacing w:after="0" w:line="276" w:lineRule="auto"/>
        <w:jc w:val="both"/>
        <w:rPr>
          <w:rFonts w:eastAsia="Times New Roman" w:cs="Times New Roman"/>
          <w:szCs w:val="24"/>
          <w:lang w:eastAsia="bg-BG"/>
        </w:rPr>
      </w:pPr>
      <w:r w:rsidRPr="00900994">
        <w:rPr>
          <w:rFonts w:eastAsia="Times New Roman" w:cs="Times New Roman"/>
          <w:szCs w:val="24"/>
          <w:lang w:val="bg-BG" w:eastAsia="bg-BG"/>
        </w:rPr>
        <w:t>Предстои втора фаза на изпълнение на Втората процедура за кандидастване – подаване</w:t>
      </w:r>
      <w:r>
        <w:rPr>
          <w:rFonts w:eastAsia="Times New Roman" w:cs="Times New Roman"/>
          <w:szCs w:val="24"/>
          <w:lang w:val="bg-BG" w:eastAsia="bg-BG"/>
        </w:rPr>
        <w:t xml:space="preserve"> </w:t>
      </w:r>
      <w:r w:rsidRPr="00900994">
        <w:rPr>
          <w:rFonts w:eastAsia="Times New Roman" w:cs="Times New Roman"/>
          <w:szCs w:val="24"/>
          <w:lang w:val="bg-BG" w:eastAsia="bg-BG"/>
        </w:rPr>
        <w:t>на проектни предложения и сключване</w:t>
      </w:r>
      <w:r>
        <w:rPr>
          <w:rFonts w:eastAsia="Times New Roman" w:cs="Times New Roman"/>
          <w:szCs w:val="24"/>
          <w:lang w:val="bg-BG" w:eastAsia="bg-BG"/>
        </w:rPr>
        <w:t xml:space="preserve"> </w:t>
      </w:r>
      <w:r w:rsidRPr="00900994">
        <w:rPr>
          <w:rFonts w:eastAsia="Times New Roman" w:cs="Times New Roman"/>
          <w:szCs w:val="24"/>
          <w:lang w:val="bg-BG" w:eastAsia="bg-BG"/>
        </w:rPr>
        <w:t>на договори за предос</w:t>
      </w:r>
      <w:r>
        <w:rPr>
          <w:rFonts w:eastAsia="Times New Roman" w:cs="Times New Roman"/>
          <w:szCs w:val="24"/>
          <w:lang w:val="bg-BG" w:eastAsia="bg-BG"/>
        </w:rPr>
        <w:t>т</w:t>
      </w:r>
      <w:r w:rsidRPr="00900994">
        <w:rPr>
          <w:rFonts w:eastAsia="Times New Roman" w:cs="Times New Roman"/>
          <w:szCs w:val="24"/>
          <w:lang w:val="bg-BG" w:eastAsia="bg-BG"/>
        </w:rPr>
        <w:t xml:space="preserve">авяне на безвъзмездна финансова помощ. </w:t>
      </w:r>
      <w:r>
        <w:rPr>
          <w:rFonts w:eastAsia="Times New Roman" w:cs="Times New Roman"/>
          <w:szCs w:val="24"/>
          <w:lang w:val="bg-BG" w:eastAsia="bg-BG"/>
        </w:rPr>
        <w:t xml:space="preserve">Към настоящия момент </w:t>
      </w:r>
      <w:r w:rsidR="001211B6">
        <w:rPr>
          <w:rFonts w:eastAsia="Times New Roman" w:cs="Times New Roman"/>
          <w:szCs w:val="24"/>
          <w:lang w:val="bg-BG" w:eastAsia="bg-BG"/>
        </w:rPr>
        <w:t>н</w:t>
      </w:r>
      <w:r>
        <w:rPr>
          <w:rFonts w:eastAsia="Times New Roman" w:cs="Times New Roman"/>
          <w:szCs w:val="24"/>
          <w:lang w:val="bg-BG" w:eastAsia="bg-BG"/>
        </w:rPr>
        <w:t xml:space="preserve">аличният ресурс по водещата Програма „Развитие на регионите“ </w:t>
      </w:r>
      <w:r w:rsidR="00A761CC">
        <w:rPr>
          <w:rFonts w:eastAsia="Times New Roman" w:cs="Times New Roman"/>
          <w:szCs w:val="24"/>
          <w:lang w:val="bg-BG" w:eastAsia="bg-BG"/>
        </w:rPr>
        <w:t xml:space="preserve">стига за финансирането на три концепции </w:t>
      </w:r>
      <w:r w:rsidR="001211B6">
        <w:rPr>
          <w:rFonts w:eastAsia="Times New Roman" w:cs="Times New Roman"/>
          <w:szCs w:val="24"/>
          <w:lang w:val="bg-BG" w:eastAsia="bg-BG"/>
        </w:rPr>
        <w:t>на стойност малко над 121 млн. лв., по които е осигурено финансиране и по другите финансиращи програми.</w:t>
      </w:r>
    </w:p>
    <w:p w14:paraId="610596A1" w14:textId="77777777" w:rsidR="00E6318A" w:rsidRPr="00E6318A" w:rsidRDefault="00E6318A" w:rsidP="00E6318A">
      <w:pPr>
        <w:spacing w:after="0"/>
        <w:rPr>
          <w:rFonts w:eastAsia="Times New Roman" w:cs="Times New Roman"/>
          <w:sz w:val="20"/>
          <w:szCs w:val="20"/>
          <w:lang w:val="bg-BG" w:eastAsia="bg-BG"/>
        </w:rPr>
      </w:pPr>
    </w:p>
    <w:p w14:paraId="13C5B85B" w14:textId="336A2EB5" w:rsidR="0089546D" w:rsidRPr="000E6F78" w:rsidRDefault="000E6F78" w:rsidP="00A8506E">
      <w:pPr>
        <w:spacing w:before="100" w:beforeAutospacing="1" w:after="100" w:afterAutospacing="1"/>
        <w:jc w:val="both"/>
        <w:outlineLvl w:val="2"/>
        <w:rPr>
          <w:rFonts w:eastAsia="Times New Roman" w:cs="Times New Roman"/>
          <w:b/>
          <w:bCs/>
          <w:sz w:val="27"/>
          <w:szCs w:val="27"/>
          <w:lang w:val="bg-BG"/>
        </w:rPr>
      </w:pPr>
      <w:r>
        <w:rPr>
          <w:rFonts w:eastAsia="Times New Roman" w:cs="Times New Roman"/>
          <w:b/>
          <w:bCs/>
          <w:sz w:val="27"/>
          <w:szCs w:val="27"/>
          <w:lang w:val="bg-BG"/>
        </w:rPr>
        <w:t>5</w:t>
      </w:r>
      <w:r w:rsidR="0089546D" w:rsidRPr="0089546D">
        <w:rPr>
          <w:rFonts w:eastAsia="Times New Roman" w:cs="Times New Roman"/>
          <w:b/>
          <w:bCs/>
          <w:sz w:val="27"/>
          <w:szCs w:val="27"/>
        </w:rPr>
        <w:t>.2. Идентифициране на планираните мерки, които не са включени в одобрените концепции</w:t>
      </w:r>
      <w:r>
        <w:rPr>
          <w:rFonts w:eastAsia="Times New Roman" w:cs="Times New Roman"/>
          <w:b/>
          <w:bCs/>
          <w:sz w:val="27"/>
          <w:szCs w:val="27"/>
          <w:lang w:val="bg-BG"/>
        </w:rPr>
        <w:t xml:space="preserve"> за ИТИ. Оценка на причините за невключване и възможности за бъдещо включване</w:t>
      </w:r>
    </w:p>
    <w:p w14:paraId="233E2A91" w14:textId="77777777" w:rsidR="0089546D" w:rsidRPr="0089546D" w:rsidRDefault="0089546D" w:rsidP="00900994">
      <w:p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Анализът на одобрените концепции показва, че част от приоритетните направления на ИТСР на ЮЦР остават непълно адресирани:</w:t>
      </w:r>
    </w:p>
    <w:p w14:paraId="22F3B64C" w14:textId="77777777" w:rsidR="0089546D" w:rsidRPr="0089546D" w:rsidRDefault="0089546D" w:rsidP="00900994">
      <w:pPr>
        <w:numPr>
          <w:ilvl w:val="0"/>
          <w:numId w:val="16"/>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системно развитие на високотехнологични индустрии и центрове за технологичен трансфер;</w:t>
      </w:r>
    </w:p>
    <w:p w14:paraId="7AA54F3B" w14:textId="77777777" w:rsidR="0089546D" w:rsidRPr="0089546D" w:rsidRDefault="0089546D" w:rsidP="00900994">
      <w:pPr>
        <w:numPr>
          <w:ilvl w:val="0"/>
          <w:numId w:val="16"/>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мащабна дигитализация на МСП и внедряване на индустрия 4.0 решения;</w:t>
      </w:r>
    </w:p>
    <w:p w14:paraId="32DD9188" w14:textId="77777777" w:rsidR="0089546D" w:rsidRPr="0089546D" w:rsidRDefault="0089546D" w:rsidP="00900994">
      <w:pPr>
        <w:numPr>
          <w:ilvl w:val="0"/>
          <w:numId w:val="16"/>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изграждане на научноизследователска инфраструктура с регионално значение;</w:t>
      </w:r>
    </w:p>
    <w:p w14:paraId="150EABAB" w14:textId="77777777" w:rsidR="0089546D" w:rsidRPr="0089546D" w:rsidRDefault="0089546D" w:rsidP="00900994">
      <w:pPr>
        <w:numPr>
          <w:ilvl w:val="0"/>
          <w:numId w:val="16"/>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интегрирани демографски политики, включително жилищни стимули и механизми за задържане на млади специалисти в периферните територии;</w:t>
      </w:r>
    </w:p>
    <w:p w14:paraId="6EDC857A" w14:textId="77777777" w:rsidR="0089546D" w:rsidRPr="0089546D" w:rsidRDefault="0089546D" w:rsidP="00900994">
      <w:pPr>
        <w:numPr>
          <w:ilvl w:val="0"/>
          <w:numId w:val="16"/>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развитие на структурирани логистични и трансгранични икономически клъстери по оста Турция – Гърция.</w:t>
      </w:r>
    </w:p>
    <w:p w14:paraId="3AEE0605" w14:textId="77777777" w:rsidR="00236E37" w:rsidRDefault="0089546D" w:rsidP="00236E37">
      <w:pPr>
        <w:spacing w:before="100" w:beforeAutospacing="1" w:after="100" w:afterAutospacing="1" w:line="276" w:lineRule="auto"/>
        <w:jc w:val="both"/>
        <w:outlineLvl w:val="3"/>
        <w:rPr>
          <w:rFonts w:eastAsia="Times New Roman" w:cs="Times New Roman"/>
          <w:b/>
          <w:bCs/>
          <w:szCs w:val="24"/>
        </w:rPr>
      </w:pPr>
      <w:r w:rsidRPr="0089546D">
        <w:rPr>
          <w:rFonts w:eastAsia="Times New Roman" w:cs="Times New Roman"/>
          <w:b/>
          <w:bCs/>
          <w:szCs w:val="24"/>
        </w:rPr>
        <w:t>Оценка на причините за невключването</w:t>
      </w:r>
    </w:p>
    <w:p w14:paraId="2BFCB89A" w14:textId="405C95DD" w:rsidR="0089546D" w:rsidRPr="00236E37" w:rsidRDefault="0056626B" w:rsidP="00236E37">
      <w:pPr>
        <w:spacing w:before="100" w:beforeAutospacing="1" w:after="100" w:afterAutospacing="1" w:line="276" w:lineRule="auto"/>
        <w:jc w:val="both"/>
        <w:outlineLvl w:val="3"/>
        <w:rPr>
          <w:rFonts w:eastAsia="Times New Roman" w:cs="Times New Roman"/>
          <w:b/>
          <w:bCs/>
          <w:szCs w:val="24"/>
        </w:rPr>
      </w:pPr>
      <w:r>
        <w:rPr>
          <w:rFonts w:eastAsia="Times New Roman" w:cs="Times New Roman"/>
          <w:szCs w:val="24"/>
          <w:lang w:val="bg-BG"/>
        </w:rPr>
        <w:t>Потенциалните п</w:t>
      </w:r>
      <w:r>
        <w:rPr>
          <w:rFonts w:eastAsia="Times New Roman" w:cs="Times New Roman"/>
          <w:szCs w:val="24"/>
        </w:rPr>
        <w:t>ричини</w:t>
      </w:r>
      <w:r w:rsidR="0089546D" w:rsidRPr="0089546D">
        <w:rPr>
          <w:rFonts w:eastAsia="Times New Roman" w:cs="Times New Roman"/>
          <w:szCs w:val="24"/>
        </w:rPr>
        <w:t xml:space="preserve"> </w:t>
      </w:r>
      <w:r>
        <w:rPr>
          <w:rFonts w:eastAsia="Times New Roman" w:cs="Times New Roman"/>
          <w:szCs w:val="24"/>
          <w:lang w:val="bg-BG"/>
        </w:rPr>
        <w:t>може да се коренят в обуславящи факторни групи, о</w:t>
      </w:r>
      <w:r w:rsidR="0089546D" w:rsidRPr="0089546D">
        <w:rPr>
          <w:rFonts w:eastAsia="Times New Roman" w:cs="Times New Roman"/>
          <w:szCs w:val="24"/>
        </w:rPr>
        <w:t>бобщени както следва:</w:t>
      </w:r>
    </w:p>
    <w:p w14:paraId="1942B36E" w14:textId="77777777" w:rsidR="0089546D" w:rsidRPr="0089546D" w:rsidRDefault="0089546D" w:rsidP="00900994">
      <w:pPr>
        <w:numPr>
          <w:ilvl w:val="0"/>
          <w:numId w:val="17"/>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приоритетно насочване на ресурса към инфраструктурни мерки с по-висока проектна готовност;</w:t>
      </w:r>
    </w:p>
    <w:p w14:paraId="2EEA4161" w14:textId="14AF2DE3" w:rsidR="0089546D" w:rsidRPr="0089546D" w:rsidRDefault="0056626B" w:rsidP="00900994">
      <w:pPr>
        <w:numPr>
          <w:ilvl w:val="0"/>
          <w:numId w:val="17"/>
        </w:numPr>
        <w:spacing w:before="100" w:beforeAutospacing="1" w:after="100" w:afterAutospacing="1" w:line="276" w:lineRule="auto"/>
        <w:jc w:val="both"/>
        <w:rPr>
          <w:rFonts w:eastAsia="Times New Roman" w:cs="Times New Roman"/>
          <w:szCs w:val="24"/>
        </w:rPr>
      </w:pPr>
      <w:r>
        <w:rPr>
          <w:rFonts w:eastAsia="Times New Roman" w:cs="Times New Roman"/>
          <w:szCs w:val="24"/>
          <w:lang w:val="bg-BG"/>
        </w:rPr>
        <w:t>недостатъчен</w:t>
      </w:r>
      <w:r w:rsidR="0089546D" w:rsidRPr="0089546D">
        <w:rPr>
          <w:rFonts w:eastAsia="Times New Roman" w:cs="Times New Roman"/>
          <w:szCs w:val="24"/>
        </w:rPr>
        <w:t xml:space="preserve"> административен капацитет за разработване на комплексни НИРД и иновационни проекти;</w:t>
      </w:r>
      <w:r>
        <w:rPr>
          <w:rFonts w:eastAsia="Times New Roman" w:cs="Times New Roman"/>
          <w:szCs w:val="24"/>
          <w:lang w:val="bg-BG"/>
        </w:rPr>
        <w:t xml:space="preserve"> </w:t>
      </w:r>
    </w:p>
    <w:p w14:paraId="6BDAE57A" w14:textId="77777777" w:rsidR="0089546D" w:rsidRPr="0089546D" w:rsidRDefault="0089546D" w:rsidP="00900994">
      <w:pPr>
        <w:numPr>
          <w:ilvl w:val="0"/>
          <w:numId w:val="17"/>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недостатъчно развити устойчиви партньорства между университети, научни организации и индустрия;</w:t>
      </w:r>
    </w:p>
    <w:p w14:paraId="47A25ED9" w14:textId="77777777" w:rsidR="0089546D" w:rsidRPr="0089546D" w:rsidRDefault="0089546D" w:rsidP="00900994">
      <w:pPr>
        <w:numPr>
          <w:ilvl w:val="0"/>
          <w:numId w:val="17"/>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по-висока степен на финансов риск при индустриални и технологични инициативи;</w:t>
      </w:r>
    </w:p>
    <w:p w14:paraId="3B1D8978" w14:textId="77777777" w:rsidR="0089546D" w:rsidRPr="0089546D" w:rsidRDefault="0089546D" w:rsidP="00900994">
      <w:pPr>
        <w:numPr>
          <w:ilvl w:val="0"/>
          <w:numId w:val="17"/>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липса на подготвени финансови инструменти за подкрепа на иновационни предприятия.</w:t>
      </w:r>
    </w:p>
    <w:p w14:paraId="772F83E0" w14:textId="77777777" w:rsidR="0089546D" w:rsidRPr="0089546D" w:rsidRDefault="0089546D" w:rsidP="00900994">
      <w:pPr>
        <w:spacing w:before="100" w:beforeAutospacing="1" w:after="100" w:afterAutospacing="1" w:line="276" w:lineRule="auto"/>
        <w:jc w:val="both"/>
        <w:outlineLvl w:val="3"/>
        <w:rPr>
          <w:rFonts w:eastAsia="Times New Roman" w:cs="Times New Roman"/>
          <w:b/>
          <w:bCs/>
          <w:szCs w:val="24"/>
        </w:rPr>
      </w:pPr>
      <w:r w:rsidRPr="0089546D">
        <w:rPr>
          <w:rFonts w:eastAsia="Times New Roman" w:cs="Times New Roman"/>
          <w:b/>
          <w:bCs/>
          <w:szCs w:val="24"/>
        </w:rPr>
        <w:t>Оценка на възможностите за включване в бъдещи инициативи</w:t>
      </w:r>
    </w:p>
    <w:p w14:paraId="74E32CEC" w14:textId="77777777" w:rsidR="0089546D" w:rsidRPr="0089546D" w:rsidRDefault="0089546D" w:rsidP="00900994">
      <w:p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Налице е реален потенциал за стратегическо надграждане чрез:</w:t>
      </w:r>
    </w:p>
    <w:p w14:paraId="4A3F4003" w14:textId="2CFD0106" w:rsidR="0089546D" w:rsidRPr="0089546D" w:rsidRDefault="0089546D" w:rsidP="00900994">
      <w:pPr>
        <w:numPr>
          <w:ilvl w:val="0"/>
          <w:numId w:val="18"/>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комбиниране на ресурси от ПНИИДИТ и ПРЧР за изграждане на индустриално-образователни екосистеми</w:t>
      </w:r>
      <w:r w:rsidR="00634531">
        <w:rPr>
          <w:rFonts w:eastAsia="Times New Roman" w:cs="Times New Roman"/>
          <w:szCs w:val="24"/>
          <w:lang w:val="bg-BG"/>
        </w:rPr>
        <w:t>;</w:t>
      </w:r>
    </w:p>
    <w:p w14:paraId="77878AAE" w14:textId="77777777" w:rsidR="0089546D" w:rsidRPr="0089546D" w:rsidRDefault="0089546D" w:rsidP="00900994">
      <w:pPr>
        <w:numPr>
          <w:ilvl w:val="0"/>
          <w:numId w:val="18"/>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създаване на регионални центрове за технологичен трансфер и дигитализация на МСП;</w:t>
      </w:r>
    </w:p>
    <w:p w14:paraId="25E01C04" w14:textId="77777777" w:rsidR="0089546D" w:rsidRPr="0089546D" w:rsidRDefault="0089546D" w:rsidP="00900994">
      <w:pPr>
        <w:numPr>
          <w:ilvl w:val="0"/>
          <w:numId w:val="18"/>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използване на финансови инструменти и гаранционни механизми за подкрепа на иновативни предприятия;</w:t>
      </w:r>
    </w:p>
    <w:p w14:paraId="219F8106" w14:textId="77777777" w:rsidR="0089546D" w:rsidRPr="0089546D" w:rsidRDefault="0089546D" w:rsidP="00900994">
      <w:pPr>
        <w:numPr>
          <w:ilvl w:val="0"/>
          <w:numId w:val="18"/>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развитие на публично-частни партньорства за декарбонизация и зелена трансформация на индустрията;</w:t>
      </w:r>
    </w:p>
    <w:p w14:paraId="7F258629" w14:textId="77777777" w:rsidR="0089546D" w:rsidRPr="0089546D" w:rsidRDefault="0089546D" w:rsidP="00900994">
      <w:pPr>
        <w:numPr>
          <w:ilvl w:val="0"/>
          <w:numId w:val="18"/>
        </w:num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разработване на пакет от демографски стимули за планинските и граничните общини.</w:t>
      </w:r>
    </w:p>
    <w:p w14:paraId="2EBA0287" w14:textId="77777777" w:rsidR="00236E37" w:rsidRDefault="0089546D" w:rsidP="00236E37">
      <w:pPr>
        <w:spacing w:before="100" w:beforeAutospacing="1" w:after="100" w:afterAutospacing="1" w:line="276" w:lineRule="auto"/>
        <w:jc w:val="both"/>
        <w:rPr>
          <w:rFonts w:eastAsia="Times New Roman" w:cs="Times New Roman"/>
          <w:szCs w:val="24"/>
        </w:rPr>
      </w:pPr>
      <w:r w:rsidRPr="0089546D">
        <w:rPr>
          <w:rFonts w:eastAsia="Times New Roman" w:cs="Times New Roman"/>
          <w:szCs w:val="24"/>
        </w:rPr>
        <w:t>В заключение, Общата програмна концепция за принос на фондовете на ЕС към ИТСР на Южен централен регион е реализирана в значителна степен чрез одобрените ИТИ, като е осигурена стабилна основа за инфраструктурна и икономическа модернизация. За постигане на пълноценна структурна трансформация обаче е необходимо по-силно стратегическо фокусиране върху иновациите, дигитализацията, енергийния преход и демографската устойчивост. Именно тази еволюция ще определи способността на региона да конвертира европейските инвестиции в дългосрочна конкурентоспособнос</w:t>
      </w:r>
      <w:r w:rsidR="00236E37">
        <w:rPr>
          <w:rFonts w:eastAsia="Times New Roman" w:cs="Times New Roman"/>
          <w:szCs w:val="24"/>
        </w:rPr>
        <w:t>т и повишено качество на живот.</w:t>
      </w:r>
    </w:p>
    <w:p w14:paraId="3DF9217D" w14:textId="2D4AEEDB" w:rsidR="0089546D" w:rsidRPr="00236E37" w:rsidRDefault="0089546D" w:rsidP="00236E37">
      <w:pPr>
        <w:spacing w:before="100" w:beforeAutospacing="1" w:after="100" w:afterAutospacing="1" w:line="276" w:lineRule="auto"/>
        <w:jc w:val="both"/>
        <w:rPr>
          <w:rFonts w:eastAsia="Times New Roman" w:cs="Times New Roman"/>
          <w:szCs w:val="24"/>
        </w:rPr>
      </w:pPr>
      <w:r>
        <w:t xml:space="preserve">В обобщение може да се констатира, че Общата програмна концепция за принос на фондовете на ЕС към ИТСР на Южен централен регион (ЮЦР) се реализира в значителна степен чрез одобрените концепции за ИТИ, като е постигната относително висока степен на съответствие между стратегическите приоритети и </w:t>
      </w:r>
      <w:r w:rsidR="00634531">
        <w:t>заложените в КИТИ</w:t>
      </w:r>
      <w:r>
        <w:t xml:space="preserve"> интервенции. Профилът на проектния портфейл отразява спецификите на региона – силно изразен полицентричен модел с водеща роля на </w:t>
      </w:r>
      <w:r>
        <w:rPr>
          <w:rStyle w:val="whitespace-normal"/>
          <w:rFonts w:eastAsiaTheme="majorEastAsia"/>
        </w:rPr>
        <w:t>Пловдив</w:t>
      </w:r>
      <w:r>
        <w:t xml:space="preserve"> като втори по големина икономически център в страната, значителен индустриален потенциал </w:t>
      </w:r>
      <w:r w:rsidR="00634531">
        <w:t>в</w:t>
      </w:r>
      <w:r>
        <w:t xml:space="preserve"> </w:t>
      </w:r>
      <w:r>
        <w:rPr>
          <w:rStyle w:val="whitespace-normal"/>
          <w:rFonts w:eastAsiaTheme="majorEastAsia"/>
        </w:rPr>
        <w:t>Хасково</w:t>
      </w:r>
      <w:r>
        <w:t xml:space="preserve">, както и специфични демографски и териториални предизвикателства в </w:t>
      </w:r>
      <w:r>
        <w:rPr>
          <w:rStyle w:val="whitespace-normal"/>
          <w:rFonts w:eastAsiaTheme="majorEastAsia"/>
        </w:rPr>
        <w:t>Кърджали</w:t>
      </w:r>
      <w:r>
        <w:t xml:space="preserve"> и </w:t>
      </w:r>
      <w:r>
        <w:rPr>
          <w:rStyle w:val="whitespace-normal"/>
          <w:rFonts w:eastAsiaTheme="majorEastAsia"/>
        </w:rPr>
        <w:t>Смолян</w:t>
      </w:r>
      <w:r>
        <w:t>.</w:t>
      </w:r>
    </w:p>
    <w:p w14:paraId="19867BA9" w14:textId="4F9FB183" w:rsidR="0089546D" w:rsidRDefault="0089546D" w:rsidP="00900994">
      <w:pPr>
        <w:pStyle w:val="NormalWeb"/>
        <w:spacing w:line="276" w:lineRule="auto"/>
        <w:jc w:val="both"/>
      </w:pPr>
      <w:r>
        <w:t xml:space="preserve">Наблюдава се ясно изразена структурна логика в етапите на прилагане. </w:t>
      </w:r>
      <w:r w:rsidR="006B3B53">
        <w:t>Концепциите</w:t>
      </w:r>
      <w:r>
        <w:t xml:space="preserve"> се характеризира</w:t>
      </w:r>
      <w:r w:rsidR="006B3B53">
        <w:t xml:space="preserve">т със </w:t>
      </w:r>
      <w:r>
        <w:t xml:space="preserve">силен акцент върху инфраструктурна модернизация – индустриални зони, транспортна и техническа свързаност, градска среда и екологични мерки. Това е напълно обосновано предвид ролята на ЮЦР като ключов логистичен и производствен възел по направлението Север–Юг и в близост до външните граници на ЕС. </w:t>
      </w:r>
      <w:r w:rsidR="006B3B53">
        <w:t>Същевременно</w:t>
      </w:r>
      <w:r>
        <w:t xml:space="preserve"> </w:t>
      </w:r>
      <w:r w:rsidR="006B3B53">
        <w:t xml:space="preserve">се демонстрира </w:t>
      </w:r>
      <w:r>
        <w:t>голяма степен на интеграция между икономически, социални и образователни компоненти, включително връзки между професионалното образование, индустрията и зелената трансформация. Тази еволюция показва институционално учене и постепенно надграждане на териториалния подход.</w:t>
      </w:r>
    </w:p>
    <w:p w14:paraId="5742C9E0" w14:textId="0E455545" w:rsidR="0089546D" w:rsidRDefault="006B3B53" w:rsidP="00900994">
      <w:pPr>
        <w:pStyle w:val="NormalWeb"/>
        <w:spacing w:line="276" w:lineRule="auto"/>
        <w:jc w:val="both"/>
      </w:pPr>
      <w:r>
        <w:t>Въпреки това,</w:t>
      </w:r>
      <w:r w:rsidR="0089546D">
        <w:t xml:space="preserve"> анализът разкрива и някои структурни дисбаланси. Налице е концентрация на значителен ресурс в „твърда“ инфраструктура и мерки с краткосрочен икономически ефект, докато направления с по-висока добавена стойност – научноизследователска инфраструктура, технологичен трансфер, дигитализация на МСП, развитие на високотехнологични производства и системна подкрепа за иновационни клъстери – остават частично развити. За регион като ЮЦР, който вече разполага с относително добре развита индустриална база, предизвикателството не е само в разширяване на инфраструктурата, а в качествено повишаване на технологичната интензивност на икономиката.</w:t>
      </w:r>
    </w:p>
    <w:p w14:paraId="38477B28" w14:textId="4131B4F6" w:rsidR="0089546D" w:rsidRDefault="00605AAE" w:rsidP="00900994">
      <w:pPr>
        <w:pStyle w:val="NormalWeb"/>
        <w:spacing w:line="276" w:lineRule="auto"/>
        <w:jc w:val="both"/>
      </w:pPr>
      <w:r>
        <w:t xml:space="preserve"> Заложените интервенции в концепциите</w:t>
      </w:r>
      <w:r w:rsidR="0089546D">
        <w:t xml:space="preserve"> създават предпоставки за икономическа диверсификация, но липсва достатъчно систематична рамка за дългосрочна декарбонизация и преструктуриране на заетостта. Това поставя необходимост от по-тясна координация между ИТСР, териториалните планове за справедлив преход и националните индустриални политики.</w:t>
      </w:r>
    </w:p>
    <w:p w14:paraId="294C6CC6" w14:textId="77777777" w:rsidR="0089546D" w:rsidRDefault="0089546D" w:rsidP="00900994">
      <w:pPr>
        <w:pStyle w:val="NormalWeb"/>
        <w:spacing w:line="276" w:lineRule="auto"/>
        <w:jc w:val="both"/>
      </w:pPr>
      <w:r>
        <w:t>Друг съществен аспект е демографската устойчивост. Макар че са включени мерки за подобряване на образователната и социалната инфраструктура, комплексни политики за задържане и привличане на млади хора – чрез жилищни стимули, подкрепа за предприемачество и интегрирани градски услуги – все още не са достатъчно систематизирани. За планинските и периферните части на региона (особено в Родопската област) това представлява ключово условие за предотвратяване на задълбочаваща се териториална поляризация.</w:t>
      </w:r>
    </w:p>
    <w:p w14:paraId="73F5A717" w14:textId="77777777" w:rsidR="0089546D" w:rsidRDefault="0089546D" w:rsidP="00900994">
      <w:pPr>
        <w:pStyle w:val="NormalWeb"/>
        <w:spacing w:line="276" w:lineRule="auto"/>
        <w:jc w:val="both"/>
      </w:pPr>
      <w:r>
        <w:t>Положителна тенденция е засилването на междуобщинското партньорство и формирането на функционални зони около водещите градски центрове. Наблюдава се потенциал за изграждане на индустриално-образователни екосистеми, в които професионалните гимназии, университетите и предприятията да функционират в координирана среда. Този модел следва да бъде институционализиран чрез устойчиви публично-частни механизми и финансови инструменти, а не да остава на ниво проектна кооперация.</w:t>
      </w:r>
    </w:p>
    <w:p w14:paraId="32182248" w14:textId="77777777" w:rsidR="0089546D" w:rsidRDefault="0089546D" w:rsidP="00900994">
      <w:pPr>
        <w:pStyle w:val="NormalWeb"/>
        <w:spacing w:line="276" w:lineRule="auto"/>
        <w:jc w:val="both"/>
      </w:pPr>
      <w:r>
        <w:t>В стратегически план ЮЦР се намира на етап, в който трябва да премине от модел на количествено разширяване на инфраструктурата към модел на качествена икономическа трансформация. Това предполага:</w:t>
      </w:r>
    </w:p>
    <w:p w14:paraId="62E7E09F" w14:textId="77777777" w:rsidR="0089546D" w:rsidRDefault="0089546D" w:rsidP="00900994">
      <w:pPr>
        <w:pStyle w:val="NormalWeb"/>
        <w:numPr>
          <w:ilvl w:val="0"/>
          <w:numId w:val="19"/>
        </w:numPr>
        <w:spacing w:line="276" w:lineRule="auto"/>
        <w:jc w:val="both"/>
      </w:pPr>
      <w:r>
        <w:t>повишаване на иновационната интензивност и подкрепа за НИРД;</w:t>
      </w:r>
    </w:p>
    <w:p w14:paraId="74A12400" w14:textId="77777777" w:rsidR="0089546D" w:rsidRDefault="0089546D" w:rsidP="00900994">
      <w:pPr>
        <w:pStyle w:val="NormalWeb"/>
        <w:numPr>
          <w:ilvl w:val="0"/>
          <w:numId w:val="19"/>
        </w:numPr>
        <w:spacing w:line="276" w:lineRule="auto"/>
        <w:jc w:val="both"/>
      </w:pPr>
      <w:r>
        <w:t>ускорена дигитализация на МСП и внедряване на индустрия 4.0 решения;</w:t>
      </w:r>
    </w:p>
    <w:p w14:paraId="64EF17F2" w14:textId="77777777" w:rsidR="0089546D" w:rsidRDefault="0089546D" w:rsidP="00900994">
      <w:pPr>
        <w:pStyle w:val="NormalWeb"/>
        <w:numPr>
          <w:ilvl w:val="0"/>
          <w:numId w:val="19"/>
        </w:numPr>
        <w:spacing w:line="276" w:lineRule="auto"/>
        <w:jc w:val="both"/>
      </w:pPr>
      <w:r>
        <w:t>интегриране на зеления преход в индустриалната политика;</w:t>
      </w:r>
    </w:p>
    <w:p w14:paraId="43769A2C" w14:textId="77777777" w:rsidR="0089546D" w:rsidRDefault="0089546D" w:rsidP="00900994">
      <w:pPr>
        <w:pStyle w:val="NormalWeb"/>
        <w:numPr>
          <w:ilvl w:val="0"/>
          <w:numId w:val="19"/>
        </w:numPr>
        <w:spacing w:line="276" w:lineRule="auto"/>
        <w:jc w:val="both"/>
      </w:pPr>
      <w:r>
        <w:t>активни демографски и образователни политики, насочени към човешкия капитал;</w:t>
      </w:r>
    </w:p>
    <w:p w14:paraId="38055C1B" w14:textId="77777777" w:rsidR="0089546D" w:rsidRDefault="0089546D" w:rsidP="00900994">
      <w:pPr>
        <w:pStyle w:val="NormalWeb"/>
        <w:numPr>
          <w:ilvl w:val="0"/>
          <w:numId w:val="19"/>
        </w:numPr>
        <w:spacing w:line="276" w:lineRule="auto"/>
        <w:jc w:val="both"/>
      </w:pPr>
      <w:r>
        <w:t>развитие на регионални финансови инструменти и гаранционни механизми.</w:t>
      </w:r>
    </w:p>
    <w:p w14:paraId="422E7FF4" w14:textId="2DCCB599" w:rsidR="0060124D" w:rsidRDefault="0089546D" w:rsidP="00900994">
      <w:pPr>
        <w:pStyle w:val="NormalWeb"/>
        <w:spacing w:line="276" w:lineRule="auto"/>
        <w:jc w:val="both"/>
        <w:rPr>
          <w:b/>
        </w:rPr>
      </w:pPr>
      <w:r w:rsidRPr="00C21D5F">
        <w:rPr>
          <w:b/>
        </w:rPr>
        <w:t>В заключение, Южен централен регион демонстрира висока степен на институционална мобилизация и способност за стратегическо планиране и усвояване на европейски средства. За пълно реализиране на целите на ИТСР обаче е необходимо по-решително насочване към иновации, технологична модернизация и социално-демографска устойчивост. Именно способността на региона да трансформира индустриалната си база в по-високотехнологична, зелена и конкурентоспособна икономика ще определи доколко европейските инвестиции ще се превърнат в трайна структурна промяна и устойчиво повишаване на качеството на живот в ЮЦР в средносрочен и дългосрочен хоризонт.</w:t>
      </w:r>
    </w:p>
    <w:p w14:paraId="215F759E" w14:textId="77777777" w:rsidR="00BA4674" w:rsidRPr="00A8506E" w:rsidRDefault="00BA4674" w:rsidP="00900994">
      <w:pPr>
        <w:pStyle w:val="NormalWeb"/>
        <w:spacing w:line="276" w:lineRule="auto"/>
        <w:jc w:val="both"/>
        <w:rPr>
          <w:b/>
          <w:lang w:val="en-US"/>
        </w:rPr>
      </w:pPr>
    </w:p>
    <w:p w14:paraId="75DECDC5" w14:textId="323A4A81" w:rsidR="0073622E" w:rsidRPr="00236E37" w:rsidRDefault="00F17BA0" w:rsidP="00236E37">
      <w:pPr>
        <w:pStyle w:val="Heading1"/>
        <w:spacing w:line="276" w:lineRule="auto"/>
      </w:pPr>
      <w:r w:rsidRPr="009B2EFB">
        <w:t xml:space="preserve"> </w:t>
      </w:r>
      <w:bookmarkStart w:id="49" w:name="_Toc213068198"/>
      <w:bookmarkStart w:id="50" w:name="_Toc222234588"/>
      <w:r w:rsidR="00CB11CA" w:rsidRPr="009B2EFB">
        <w:t>З</w:t>
      </w:r>
      <w:r w:rsidR="00BA34BB" w:rsidRPr="009B2EFB">
        <w:t>аключения и предложения за подобряване на резултатите от изпълнението и наблюдението на интегрираната териториална стратегия за развитие на ре</w:t>
      </w:r>
      <w:r w:rsidR="00B175F0" w:rsidRPr="009B2EFB">
        <w:t>гиона</w:t>
      </w:r>
      <w:bookmarkEnd w:id="49"/>
      <w:bookmarkEnd w:id="50"/>
    </w:p>
    <w:p w14:paraId="29A772BF" w14:textId="2AF81EBB" w:rsidR="00F3092E" w:rsidRPr="00F3092E" w:rsidRDefault="00605AAE" w:rsidP="00900994">
      <w:pPr>
        <w:spacing w:before="100" w:beforeAutospacing="1" w:after="100" w:afterAutospacing="1" w:line="276" w:lineRule="auto"/>
        <w:jc w:val="both"/>
        <w:outlineLvl w:val="1"/>
        <w:rPr>
          <w:rFonts w:eastAsia="Times New Roman" w:cs="Times New Roman"/>
          <w:b/>
          <w:bCs/>
          <w:szCs w:val="24"/>
        </w:rPr>
      </w:pPr>
      <w:r>
        <w:rPr>
          <w:rFonts w:eastAsia="Times New Roman" w:cs="Times New Roman"/>
          <w:b/>
          <w:bCs/>
          <w:szCs w:val="24"/>
          <w:lang w:val="bg-BG"/>
        </w:rPr>
        <w:t>6</w:t>
      </w:r>
      <w:r w:rsidR="00F3092E" w:rsidRPr="00F3092E">
        <w:rPr>
          <w:rFonts w:eastAsia="Times New Roman" w:cs="Times New Roman"/>
          <w:b/>
          <w:bCs/>
          <w:szCs w:val="24"/>
        </w:rPr>
        <w:t>.1. Обобщение на ключовите констатации</w:t>
      </w:r>
    </w:p>
    <w:p w14:paraId="17E9D13F" w14:textId="77777777" w:rsidR="00F3092E" w:rsidRPr="00F3092E" w:rsidRDefault="00F3092E" w:rsidP="00900994">
      <w:p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ИТСР на Южен централен регион</w:t>
      </w:r>
      <w:r w:rsidRPr="00F3092E">
        <w:rPr>
          <w:rFonts w:eastAsia="Times New Roman" w:cs="Times New Roman"/>
          <w:szCs w:val="24"/>
        </w:rPr>
        <w:t xml:space="preserve"> е средносрочен стратегически планов документ, приет с решение на Министерския съвет (№ 901 от 16.11.2022 г.) и действащ през програмния период </w:t>
      </w:r>
      <w:r w:rsidRPr="00F3092E">
        <w:rPr>
          <w:rFonts w:eastAsia="Times New Roman" w:cs="Times New Roman"/>
          <w:b/>
          <w:bCs/>
          <w:szCs w:val="24"/>
        </w:rPr>
        <w:t>2021–2027 г.</w:t>
      </w:r>
      <w:r w:rsidRPr="00F3092E">
        <w:rPr>
          <w:rFonts w:eastAsia="Times New Roman" w:cs="Times New Roman"/>
          <w:szCs w:val="24"/>
        </w:rPr>
        <w:t xml:space="preserve"> </w:t>
      </w:r>
    </w:p>
    <w:p w14:paraId="000D18C9" w14:textId="77777777" w:rsidR="00F3092E" w:rsidRPr="00F3092E" w:rsidRDefault="00F3092E" w:rsidP="00900994">
      <w:p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Основната цел на стратегията е създаване на условия за </w:t>
      </w:r>
      <w:r w:rsidRPr="00F3092E">
        <w:rPr>
          <w:rFonts w:eastAsia="Times New Roman" w:cs="Times New Roman"/>
          <w:b/>
          <w:bCs/>
          <w:szCs w:val="24"/>
        </w:rPr>
        <w:t>устойчиво и балансирано развитие на регионалното пространство</w:t>
      </w:r>
      <w:r w:rsidRPr="00F3092E">
        <w:rPr>
          <w:rFonts w:eastAsia="Times New Roman" w:cs="Times New Roman"/>
          <w:szCs w:val="24"/>
        </w:rPr>
        <w:t xml:space="preserve">, съобразено със специфичните икономически, социални и екологични различия в областите Пловдив, Пазарджик, Смолян, Кърджали и Хасково. </w:t>
      </w:r>
    </w:p>
    <w:p w14:paraId="117C81A8"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Основни стратегически приоритети:</w:t>
      </w:r>
    </w:p>
    <w:p w14:paraId="7086CB11" w14:textId="77777777" w:rsidR="00F3092E" w:rsidRPr="00F3092E" w:rsidRDefault="00F3092E" w:rsidP="00900994">
      <w:pPr>
        <w:numPr>
          <w:ilvl w:val="0"/>
          <w:numId w:val="20"/>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Засилване на конкурентните позиции на ЮЦР чрез инвестиции в ключови фактори на растеж</w:t>
      </w:r>
      <w:r w:rsidRPr="00F3092E">
        <w:rPr>
          <w:rFonts w:eastAsia="Times New Roman" w:cs="Times New Roman"/>
          <w:szCs w:val="24"/>
        </w:rPr>
        <w:t xml:space="preserve">, включително иновации, образование и дигитализация. </w:t>
      </w:r>
    </w:p>
    <w:p w14:paraId="7E294C25" w14:textId="77777777" w:rsidR="00F3092E" w:rsidRPr="00F3092E" w:rsidRDefault="00F3092E" w:rsidP="00900994">
      <w:pPr>
        <w:numPr>
          <w:ilvl w:val="0"/>
          <w:numId w:val="20"/>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Подобряване на социалната и екологична среда</w:t>
      </w:r>
      <w:r w:rsidRPr="00F3092E">
        <w:rPr>
          <w:rFonts w:eastAsia="Times New Roman" w:cs="Times New Roman"/>
          <w:szCs w:val="24"/>
        </w:rPr>
        <w:t xml:space="preserve">, насочено към по-добри услуги, социална кохезия и устойчиво управление на природните ресурси. </w:t>
      </w:r>
    </w:p>
    <w:p w14:paraId="115B10B8" w14:textId="77777777" w:rsidR="00F3092E" w:rsidRPr="00F3092E" w:rsidRDefault="00F3092E" w:rsidP="00900994">
      <w:pPr>
        <w:numPr>
          <w:ilvl w:val="0"/>
          <w:numId w:val="20"/>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По-балансирано териториално развитие и намаляване на неравенствата</w:t>
      </w:r>
      <w:r w:rsidRPr="00F3092E">
        <w:rPr>
          <w:rFonts w:eastAsia="Times New Roman" w:cs="Times New Roman"/>
          <w:szCs w:val="24"/>
        </w:rPr>
        <w:t xml:space="preserve">, което обръща внимание на периферни и планински райони. </w:t>
      </w:r>
    </w:p>
    <w:p w14:paraId="6D9D1E42" w14:textId="77777777" w:rsidR="00F3092E" w:rsidRPr="00F3092E" w:rsidRDefault="00F3092E" w:rsidP="00900994">
      <w:p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Ключови констатации от анализа на изпълнението досега:</w:t>
      </w:r>
    </w:p>
    <w:p w14:paraId="3F9ECBC1" w14:textId="77777777" w:rsidR="00F3092E" w:rsidRPr="00F3092E" w:rsidRDefault="00F3092E" w:rsidP="00900994">
      <w:pPr>
        <w:numPr>
          <w:ilvl w:val="0"/>
          <w:numId w:val="21"/>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СТРАТЕГИЧЕСКО НАСОЧВАНЕ:</w:t>
      </w:r>
      <w:r w:rsidRPr="00F3092E">
        <w:rPr>
          <w:rFonts w:eastAsia="Times New Roman" w:cs="Times New Roman"/>
          <w:szCs w:val="24"/>
        </w:rPr>
        <w:t xml:space="preserve"> Стратегията формулира ясни приоритети, съпоставими с националната политика за развитие и целите на ЕС за сближаване. </w:t>
      </w:r>
    </w:p>
    <w:p w14:paraId="49FB75AB" w14:textId="6ECF7FC4" w:rsidR="00F3092E" w:rsidRPr="00F3092E" w:rsidRDefault="00F3092E" w:rsidP="00900994">
      <w:pPr>
        <w:numPr>
          <w:ilvl w:val="0"/>
          <w:numId w:val="21"/>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ПРОЦЕСЪТ НА ИЗПЪЛНЕНИЕ:</w:t>
      </w:r>
      <w:r w:rsidRPr="00F3092E">
        <w:rPr>
          <w:rFonts w:eastAsia="Times New Roman" w:cs="Times New Roman"/>
          <w:szCs w:val="24"/>
        </w:rPr>
        <w:t xml:space="preserve"> Процедурите за подбор на концепции за ИТИ в ЮЦР </w:t>
      </w:r>
      <w:r w:rsidR="00605AAE">
        <w:rPr>
          <w:rFonts w:eastAsia="Times New Roman" w:cs="Times New Roman"/>
          <w:szCs w:val="24"/>
          <w:lang w:val="bg-BG"/>
        </w:rPr>
        <w:t>са изпълнени</w:t>
      </w:r>
      <w:r w:rsidRPr="00F3092E">
        <w:rPr>
          <w:rFonts w:eastAsia="Times New Roman" w:cs="Times New Roman"/>
          <w:szCs w:val="24"/>
        </w:rPr>
        <w:t xml:space="preserve">, включително </w:t>
      </w:r>
      <w:r w:rsidR="00605AAE">
        <w:rPr>
          <w:rFonts w:eastAsia="Times New Roman" w:cs="Times New Roman"/>
          <w:szCs w:val="24"/>
          <w:lang w:val="bg-BG"/>
        </w:rPr>
        <w:t xml:space="preserve">е изготвена </w:t>
      </w:r>
      <w:r w:rsidRPr="00F3092E">
        <w:rPr>
          <w:rFonts w:eastAsia="Times New Roman" w:cs="Times New Roman"/>
          <w:b/>
          <w:bCs/>
          <w:szCs w:val="24"/>
        </w:rPr>
        <w:t>общ</w:t>
      </w:r>
      <w:r w:rsidR="00605AAE">
        <w:rPr>
          <w:rFonts w:eastAsia="Times New Roman" w:cs="Times New Roman"/>
          <w:b/>
          <w:bCs/>
          <w:szCs w:val="24"/>
          <w:lang w:val="bg-BG"/>
        </w:rPr>
        <w:t xml:space="preserve">а </w:t>
      </w:r>
      <w:r w:rsidRPr="00F3092E">
        <w:rPr>
          <w:rFonts w:eastAsia="Times New Roman" w:cs="Times New Roman"/>
          <w:b/>
          <w:bCs/>
          <w:szCs w:val="24"/>
        </w:rPr>
        <w:t>програмн</w:t>
      </w:r>
      <w:r w:rsidR="00605AAE">
        <w:rPr>
          <w:rFonts w:eastAsia="Times New Roman" w:cs="Times New Roman"/>
          <w:b/>
          <w:bCs/>
          <w:szCs w:val="24"/>
          <w:lang w:val="bg-BG"/>
        </w:rPr>
        <w:t>а</w:t>
      </w:r>
      <w:r w:rsidRPr="00F3092E">
        <w:rPr>
          <w:rFonts w:eastAsia="Times New Roman" w:cs="Times New Roman"/>
          <w:b/>
          <w:bCs/>
          <w:szCs w:val="24"/>
        </w:rPr>
        <w:t xml:space="preserve"> концепци</w:t>
      </w:r>
      <w:r w:rsidR="00605AAE">
        <w:rPr>
          <w:rFonts w:eastAsia="Times New Roman" w:cs="Times New Roman"/>
          <w:b/>
          <w:bCs/>
          <w:szCs w:val="24"/>
          <w:lang w:val="bg-BG"/>
        </w:rPr>
        <w:t xml:space="preserve">я за приноса на фондовете на ЕС към ИТСР, извършени са обществени обсъждания на всички одобрени от РСР на ЮЦР концепции; </w:t>
      </w:r>
      <w:r w:rsidR="00605AAE">
        <w:rPr>
          <w:rFonts w:eastAsia="Times New Roman" w:cs="Times New Roman"/>
          <w:szCs w:val="24"/>
          <w:lang w:val="bg-BG"/>
        </w:rPr>
        <w:t>В изпълнението е придведно включване на всички заинтересовани страни.</w:t>
      </w:r>
      <w:r w:rsidRPr="00F3092E">
        <w:rPr>
          <w:rFonts w:eastAsia="Times New Roman" w:cs="Times New Roman"/>
          <w:szCs w:val="24"/>
        </w:rPr>
        <w:t xml:space="preserve"> </w:t>
      </w:r>
    </w:p>
    <w:p w14:paraId="4EDDF0B2" w14:textId="296583C1" w:rsidR="00F3092E" w:rsidRPr="00900994" w:rsidRDefault="00F3092E" w:rsidP="00900994">
      <w:pPr>
        <w:numPr>
          <w:ilvl w:val="0"/>
          <w:numId w:val="21"/>
        </w:numPr>
        <w:spacing w:before="100" w:beforeAutospacing="1" w:after="100" w:afterAutospacing="1" w:line="276" w:lineRule="auto"/>
        <w:jc w:val="both"/>
        <w:rPr>
          <w:rFonts w:eastAsia="Times New Roman" w:cs="Times New Roman"/>
          <w:szCs w:val="24"/>
        </w:rPr>
      </w:pPr>
      <w:r w:rsidRPr="00BE06FA">
        <w:rPr>
          <w:rFonts w:eastAsia="Times New Roman" w:cs="Times New Roman"/>
          <w:b/>
          <w:bCs/>
          <w:szCs w:val="24"/>
        </w:rPr>
        <w:t xml:space="preserve">ТЕРИТОРИАЛНИ </w:t>
      </w:r>
      <w:r w:rsidR="00634531" w:rsidRPr="00BE06FA">
        <w:rPr>
          <w:rFonts w:eastAsia="Times New Roman" w:cs="Times New Roman"/>
          <w:b/>
          <w:bCs/>
          <w:szCs w:val="24"/>
          <w:lang w:val="bg-BG"/>
        </w:rPr>
        <w:t>РАЗЛИЧИЯ</w:t>
      </w:r>
      <w:r w:rsidRPr="00BE06FA">
        <w:rPr>
          <w:rFonts w:eastAsia="Times New Roman" w:cs="Times New Roman"/>
          <w:b/>
          <w:bCs/>
          <w:szCs w:val="24"/>
        </w:rPr>
        <w:t>:</w:t>
      </w:r>
      <w:r w:rsidRPr="00BE06FA">
        <w:rPr>
          <w:rFonts w:eastAsia="Times New Roman" w:cs="Times New Roman"/>
          <w:szCs w:val="24"/>
        </w:rPr>
        <w:t xml:space="preserve"> Съществуват значими различия между развитите градски центрове (като Пловдив) и по-слабо развити периферни общини, където ефективното прилагане на ИТСР е по-трудно заради ограничен административен капацитет </w:t>
      </w:r>
      <w:r w:rsidRPr="00900994">
        <w:rPr>
          <w:rFonts w:eastAsia="Times New Roman" w:cs="Times New Roman"/>
          <w:szCs w:val="24"/>
        </w:rPr>
        <w:t>и по-ниска проектна готовност.</w:t>
      </w:r>
    </w:p>
    <w:p w14:paraId="2C418B01" w14:textId="6A54CCA6" w:rsidR="00F3092E" w:rsidRPr="00BE06FA" w:rsidRDefault="00F3092E" w:rsidP="00900994">
      <w:pPr>
        <w:numPr>
          <w:ilvl w:val="0"/>
          <w:numId w:val="21"/>
        </w:numPr>
        <w:spacing w:before="100" w:beforeAutospacing="1" w:after="100" w:afterAutospacing="1" w:line="276" w:lineRule="auto"/>
        <w:jc w:val="both"/>
        <w:rPr>
          <w:rFonts w:eastAsia="Times New Roman" w:cs="Times New Roman"/>
          <w:szCs w:val="24"/>
        </w:rPr>
      </w:pPr>
      <w:r w:rsidRPr="00BE06FA">
        <w:rPr>
          <w:rFonts w:eastAsia="Times New Roman" w:cs="Times New Roman"/>
          <w:b/>
          <w:bCs/>
          <w:szCs w:val="24"/>
        </w:rPr>
        <w:t>КОНТЕКСТ НА ИЗПЪЛНЕНИЕ:</w:t>
      </w:r>
      <w:r w:rsidRPr="00BE06FA">
        <w:rPr>
          <w:rFonts w:eastAsia="Times New Roman" w:cs="Times New Roman"/>
          <w:szCs w:val="24"/>
        </w:rPr>
        <w:t xml:space="preserve"> </w:t>
      </w:r>
      <w:r w:rsidRPr="00900994">
        <w:rPr>
          <w:rFonts w:eastAsia="Times New Roman" w:cs="Times New Roman"/>
          <w:szCs w:val="24"/>
        </w:rPr>
        <w:t>ИТСР не съдържа подробна оценка на индикаторите за напредък или механизми за мониторинг в публично достъпен вид, което затруднява проследяването на изпълнението по ключови цели в реално време</w:t>
      </w:r>
      <w:r w:rsidR="00605AAE">
        <w:rPr>
          <w:rFonts w:eastAsia="Times New Roman" w:cs="Times New Roman"/>
          <w:szCs w:val="24"/>
          <w:lang w:val="bg-BG"/>
        </w:rPr>
        <w:t xml:space="preserve"> на годишна база</w:t>
      </w:r>
      <w:r w:rsidRPr="00BE06FA">
        <w:rPr>
          <w:rFonts w:eastAsia="Times New Roman" w:cs="Times New Roman"/>
          <w:szCs w:val="24"/>
        </w:rPr>
        <w:t>.</w:t>
      </w:r>
    </w:p>
    <w:p w14:paraId="697E66A0" w14:textId="367C5F33" w:rsidR="00F3092E" w:rsidRPr="00F3092E" w:rsidRDefault="00605AAE" w:rsidP="00900994">
      <w:pPr>
        <w:spacing w:before="100" w:beforeAutospacing="1" w:after="100" w:afterAutospacing="1" w:line="276" w:lineRule="auto"/>
        <w:jc w:val="both"/>
        <w:outlineLvl w:val="1"/>
        <w:rPr>
          <w:rFonts w:eastAsia="Times New Roman" w:cs="Times New Roman"/>
          <w:b/>
          <w:bCs/>
          <w:szCs w:val="24"/>
        </w:rPr>
      </w:pPr>
      <w:r>
        <w:rPr>
          <w:rFonts w:eastAsia="Times New Roman" w:cs="Times New Roman"/>
          <w:b/>
          <w:bCs/>
          <w:szCs w:val="24"/>
          <w:lang w:val="bg-BG"/>
        </w:rPr>
        <w:t>6</w:t>
      </w:r>
      <w:r w:rsidR="00F3092E" w:rsidRPr="00F3092E">
        <w:rPr>
          <w:rFonts w:eastAsia="Times New Roman" w:cs="Times New Roman"/>
          <w:b/>
          <w:bCs/>
          <w:szCs w:val="24"/>
        </w:rPr>
        <w:t>.2. Оценка на ефективността на прилаганата система за наблюдение</w:t>
      </w:r>
    </w:p>
    <w:p w14:paraId="3133E9FC" w14:textId="77777777" w:rsidR="00F3092E" w:rsidRPr="00F3092E" w:rsidRDefault="00F3092E" w:rsidP="00900994">
      <w:p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Системата за наблюдение на ИТСР на ЮЦР е формално структурирана върху набор от индикатори, които са залегнали в текста на стратегията. Все пак анализът показва няколко ключови </w:t>
      </w:r>
      <w:r w:rsidRPr="00F3092E">
        <w:rPr>
          <w:rFonts w:eastAsia="Times New Roman" w:cs="Times New Roman"/>
          <w:b/>
          <w:bCs/>
          <w:szCs w:val="24"/>
        </w:rPr>
        <w:t>пропуски и ограничения:</w:t>
      </w:r>
    </w:p>
    <w:p w14:paraId="2FA42491"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Идентифицирани пропуски в индикаторната система:</w:t>
      </w:r>
    </w:p>
    <w:p w14:paraId="471B951C" w14:textId="5C5D0A6E" w:rsidR="00F3092E" w:rsidRPr="00F3092E" w:rsidRDefault="00F3092E" w:rsidP="00900994">
      <w:pPr>
        <w:numPr>
          <w:ilvl w:val="0"/>
          <w:numId w:val="22"/>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Липса на разбивка по територии:</w:t>
      </w:r>
      <w:r w:rsidRPr="00F3092E">
        <w:rPr>
          <w:rFonts w:eastAsia="Times New Roman" w:cs="Times New Roman"/>
          <w:szCs w:val="24"/>
        </w:rPr>
        <w:t xml:space="preserve"> </w:t>
      </w:r>
      <w:r w:rsidR="00605AAE">
        <w:rPr>
          <w:rFonts w:eastAsia="Times New Roman" w:cs="Times New Roman"/>
          <w:szCs w:val="24"/>
          <w:lang w:val="bg-BG"/>
        </w:rPr>
        <w:t>ч</w:t>
      </w:r>
      <w:r w:rsidRPr="00F3092E">
        <w:rPr>
          <w:rFonts w:eastAsia="Times New Roman" w:cs="Times New Roman"/>
          <w:szCs w:val="24"/>
        </w:rPr>
        <w:t>аст от индикаторите не са разграничени по области/общини, което затруднява сравнителния анализ на напредъка в различните части на ЮЦР.</w:t>
      </w:r>
    </w:p>
    <w:p w14:paraId="08342320" w14:textId="7866152B" w:rsidR="00F3092E" w:rsidRPr="00F3092E" w:rsidRDefault="00F3092E" w:rsidP="00900994">
      <w:pPr>
        <w:numPr>
          <w:ilvl w:val="0"/>
          <w:numId w:val="22"/>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Ограничен набор от показатели за меките политики:</w:t>
      </w:r>
      <w:r w:rsidRPr="00F3092E">
        <w:rPr>
          <w:rFonts w:eastAsia="Times New Roman" w:cs="Times New Roman"/>
          <w:szCs w:val="24"/>
        </w:rPr>
        <w:t xml:space="preserve"> </w:t>
      </w:r>
      <w:r w:rsidR="00605AAE">
        <w:rPr>
          <w:rFonts w:eastAsia="Times New Roman" w:cs="Times New Roman"/>
          <w:szCs w:val="24"/>
          <w:lang w:val="bg-BG"/>
        </w:rPr>
        <w:t>с</w:t>
      </w:r>
      <w:r w:rsidRPr="00F3092E">
        <w:rPr>
          <w:rFonts w:eastAsia="Times New Roman" w:cs="Times New Roman"/>
          <w:szCs w:val="24"/>
        </w:rPr>
        <w:t>оциалните и екологичните аспекти често не са измерими с конкретни количествени индикатори (например качествени услуги, социална кохезия), което затруднява наблюдението.</w:t>
      </w:r>
    </w:p>
    <w:p w14:paraId="53342ED5" w14:textId="7F471272" w:rsidR="00F3092E" w:rsidRPr="00E63A25" w:rsidRDefault="00F3092E" w:rsidP="00900994">
      <w:pPr>
        <w:numPr>
          <w:ilvl w:val="0"/>
          <w:numId w:val="22"/>
        </w:numPr>
        <w:spacing w:before="100" w:beforeAutospacing="1" w:after="100" w:afterAutospacing="1" w:line="276" w:lineRule="auto"/>
        <w:jc w:val="both"/>
        <w:rPr>
          <w:rFonts w:eastAsia="Times New Roman" w:cs="Times New Roman"/>
          <w:szCs w:val="24"/>
        </w:rPr>
      </w:pPr>
      <w:r w:rsidRPr="00E63A25">
        <w:rPr>
          <w:rFonts w:eastAsia="Times New Roman" w:cs="Times New Roman"/>
          <w:b/>
          <w:bCs/>
          <w:szCs w:val="24"/>
        </w:rPr>
        <w:t>Липса на междинни цели:</w:t>
      </w:r>
      <w:r w:rsidRPr="00E63A25">
        <w:rPr>
          <w:rFonts w:eastAsia="Times New Roman" w:cs="Times New Roman"/>
          <w:szCs w:val="24"/>
        </w:rPr>
        <w:t xml:space="preserve"> </w:t>
      </w:r>
      <w:r w:rsidR="00605AAE" w:rsidRPr="00E63A25">
        <w:rPr>
          <w:rFonts w:eastAsia="Times New Roman" w:cs="Times New Roman"/>
          <w:szCs w:val="24"/>
          <w:lang w:val="bg-BG"/>
        </w:rPr>
        <w:t>п</w:t>
      </w:r>
      <w:r w:rsidRPr="00E63A25">
        <w:rPr>
          <w:rFonts w:eastAsia="Times New Roman" w:cs="Times New Roman"/>
          <w:szCs w:val="24"/>
        </w:rPr>
        <w:t>овечето индикатори са окончателни/финални и не съдържат междинни стойности за проследяване на изпълнението по години.</w:t>
      </w:r>
    </w:p>
    <w:p w14:paraId="13F581AA" w14:textId="649B9B1E" w:rsidR="00F3092E" w:rsidRPr="00E63A25" w:rsidRDefault="00F3092E" w:rsidP="00900994">
      <w:pPr>
        <w:numPr>
          <w:ilvl w:val="0"/>
          <w:numId w:val="22"/>
        </w:numPr>
        <w:spacing w:before="100" w:beforeAutospacing="1" w:after="100" w:afterAutospacing="1" w:line="276" w:lineRule="auto"/>
        <w:jc w:val="both"/>
        <w:rPr>
          <w:rFonts w:eastAsia="Times New Roman" w:cs="Times New Roman"/>
          <w:szCs w:val="24"/>
        </w:rPr>
      </w:pPr>
      <w:r w:rsidRPr="00E63A25">
        <w:rPr>
          <w:rFonts w:eastAsia="Times New Roman" w:cs="Times New Roman"/>
          <w:b/>
          <w:bCs/>
          <w:szCs w:val="24"/>
        </w:rPr>
        <w:t>Слаба обратна връзка:</w:t>
      </w:r>
      <w:r w:rsidRPr="00E63A25">
        <w:rPr>
          <w:rFonts w:eastAsia="Times New Roman" w:cs="Times New Roman"/>
          <w:szCs w:val="24"/>
        </w:rPr>
        <w:t xml:space="preserve"> </w:t>
      </w:r>
      <w:r w:rsidR="00605AAE" w:rsidRPr="00E63A25">
        <w:rPr>
          <w:rFonts w:eastAsia="Times New Roman" w:cs="Times New Roman"/>
          <w:szCs w:val="24"/>
          <w:lang w:val="bg-BG"/>
        </w:rPr>
        <w:t>с</w:t>
      </w:r>
      <w:r w:rsidRPr="00E63A25">
        <w:rPr>
          <w:rFonts w:eastAsia="Times New Roman" w:cs="Times New Roman"/>
          <w:szCs w:val="24"/>
        </w:rPr>
        <w:t>истемата за обратна връзка от заинтересовани страни (напр. бизнес, НПО, местни общности) не е структурирана като постоянен механизъм, а предимно се използват обществени обсъждания на концепции за ИТИ.</w:t>
      </w:r>
    </w:p>
    <w:p w14:paraId="4C7C19E5" w14:textId="77777777" w:rsidR="00F3092E" w:rsidRPr="00E63A25" w:rsidRDefault="00F3092E" w:rsidP="00900994">
      <w:pPr>
        <w:spacing w:before="100" w:beforeAutospacing="1" w:after="100" w:afterAutospacing="1" w:line="276" w:lineRule="auto"/>
        <w:jc w:val="both"/>
        <w:outlineLvl w:val="2"/>
        <w:rPr>
          <w:rFonts w:eastAsia="Times New Roman" w:cs="Times New Roman"/>
          <w:b/>
          <w:bCs/>
          <w:szCs w:val="24"/>
        </w:rPr>
      </w:pPr>
      <w:r w:rsidRPr="00E63A25">
        <w:rPr>
          <w:rFonts w:eastAsia="Times New Roman" w:cs="Times New Roman"/>
          <w:b/>
          <w:bCs/>
          <w:szCs w:val="24"/>
        </w:rPr>
        <w:t>Оценка на механизмите за мониторинг и обратна връзка:</w:t>
      </w:r>
    </w:p>
    <w:p w14:paraId="4FFA3670" w14:textId="1FE770FD" w:rsidR="00F3092E" w:rsidRPr="00E63A25" w:rsidRDefault="00F3092E" w:rsidP="00900994">
      <w:pPr>
        <w:numPr>
          <w:ilvl w:val="0"/>
          <w:numId w:val="23"/>
        </w:numPr>
        <w:spacing w:before="100" w:beforeAutospacing="1" w:after="100" w:afterAutospacing="1" w:line="276" w:lineRule="auto"/>
        <w:jc w:val="both"/>
        <w:rPr>
          <w:rFonts w:eastAsia="Times New Roman" w:cs="Times New Roman"/>
          <w:szCs w:val="24"/>
        </w:rPr>
      </w:pPr>
      <w:r w:rsidRPr="00E63A25">
        <w:rPr>
          <w:rFonts w:eastAsia="Times New Roman" w:cs="Times New Roman"/>
          <w:b/>
          <w:bCs/>
          <w:szCs w:val="24"/>
        </w:rPr>
        <w:t>Мониторинг на напредъка:</w:t>
      </w:r>
      <w:r w:rsidRPr="00E63A25">
        <w:rPr>
          <w:rFonts w:eastAsia="Times New Roman" w:cs="Times New Roman"/>
          <w:szCs w:val="24"/>
        </w:rPr>
        <w:t xml:space="preserve"> </w:t>
      </w:r>
      <w:r w:rsidR="00605AAE" w:rsidRPr="00E63A25">
        <w:rPr>
          <w:rFonts w:eastAsia="Times New Roman" w:cs="Times New Roman"/>
          <w:szCs w:val="24"/>
          <w:lang w:val="bg-BG"/>
        </w:rPr>
        <w:t>и</w:t>
      </w:r>
      <w:r w:rsidRPr="00E63A25">
        <w:rPr>
          <w:rFonts w:eastAsia="Times New Roman" w:cs="Times New Roman"/>
          <w:szCs w:val="24"/>
        </w:rPr>
        <w:t>ма разписани институционални роли (Регионален съвет за развитие и звено за подбор/</w:t>
      </w:r>
      <w:r w:rsidR="00605AAE" w:rsidRPr="00E63A25">
        <w:rPr>
          <w:rFonts w:eastAsia="Times New Roman" w:cs="Times New Roman"/>
          <w:szCs w:val="24"/>
          <w:lang w:val="bg-BG"/>
        </w:rPr>
        <w:t>приоритизация</w:t>
      </w:r>
      <w:r w:rsidR="00605AAE" w:rsidRPr="00E63A25">
        <w:rPr>
          <w:rFonts w:eastAsia="Times New Roman" w:cs="Times New Roman"/>
          <w:szCs w:val="24"/>
        </w:rPr>
        <w:t xml:space="preserve"> </w:t>
      </w:r>
      <w:r w:rsidRPr="00E63A25">
        <w:rPr>
          <w:rFonts w:eastAsia="Times New Roman" w:cs="Times New Roman"/>
          <w:szCs w:val="24"/>
        </w:rPr>
        <w:t>на концепции),</w:t>
      </w:r>
      <w:r w:rsidR="00605AAE" w:rsidRPr="00E63A25">
        <w:rPr>
          <w:rFonts w:eastAsia="Times New Roman" w:cs="Times New Roman"/>
          <w:szCs w:val="24"/>
          <w:lang w:val="bg-BG"/>
        </w:rPr>
        <w:t xml:space="preserve"> но не се изработват и публикуват </w:t>
      </w:r>
      <w:r w:rsidRPr="00E63A25">
        <w:rPr>
          <w:rFonts w:eastAsia="Times New Roman" w:cs="Times New Roman"/>
          <w:b/>
          <w:bCs/>
          <w:szCs w:val="24"/>
        </w:rPr>
        <w:t xml:space="preserve"> </w:t>
      </w:r>
      <w:r w:rsidRPr="00E63A25">
        <w:rPr>
          <w:rFonts w:eastAsia="Times New Roman" w:cs="Times New Roman"/>
          <w:bCs/>
          <w:szCs w:val="24"/>
        </w:rPr>
        <w:t>периодични мониторингови отчети</w:t>
      </w:r>
      <w:r w:rsidRPr="00E63A25">
        <w:rPr>
          <w:rFonts w:eastAsia="Times New Roman" w:cs="Times New Roman"/>
          <w:szCs w:val="24"/>
        </w:rPr>
        <w:t>, което затруднява публич</w:t>
      </w:r>
      <w:r w:rsidR="00605AAE" w:rsidRPr="00E63A25">
        <w:rPr>
          <w:rFonts w:eastAsia="Times New Roman" w:cs="Times New Roman"/>
          <w:szCs w:val="24"/>
          <w:lang w:val="bg-BG"/>
        </w:rPr>
        <w:t>ния</w:t>
      </w:r>
      <w:r w:rsidRPr="00E63A25">
        <w:rPr>
          <w:rFonts w:eastAsia="Times New Roman" w:cs="Times New Roman"/>
          <w:szCs w:val="24"/>
        </w:rPr>
        <w:t xml:space="preserve"> контрол и навременната корекция на прилагането.</w:t>
      </w:r>
    </w:p>
    <w:p w14:paraId="2D59C927" w14:textId="56D707FD" w:rsidR="00F3092E" w:rsidRDefault="00F3092E" w:rsidP="00900994">
      <w:pPr>
        <w:numPr>
          <w:ilvl w:val="0"/>
          <w:numId w:val="23"/>
        </w:numPr>
        <w:spacing w:before="100" w:beforeAutospacing="1" w:after="100" w:afterAutospacing="1" w:line="276" w:lineRule="auto"/>
        <w:jc w:val="both"/>
        <w:rPr>
          <w:rFonts w:eastAsia="Times New Roman" w:cs="Times New Roman"/>
          <w:b/>
          <w:szCs w:val="24"/>
        </w:rPr>
      </w:pPr>
      <w:r w:rsidRPr="00E63A25">
        <w:rPr>
          <w:rFonts w:eastAsia="Times New Roman" w:cs="Times New Roman"/>
          <w:b/>
          <w:bCs/>
          <w:szCs w:val="24"/>
        </w:rPr>
        <w:t>Обратна връзка:</w:t>
      </w:r>
      <w:r w:rsidRPr="00E63A25">
        <w:rPr>
          <w:rFonts w:eastAsia="Times New Roman" w:cs="Times New Roman"/>
          <w:szCs w:val="24"/>
        </w:rPr>
        <w:t xml:space="preserve"> </w:t>
      </w:r>
      <w:r w:rsidR="00605AAE" w:rsidRPr="00E63A25">
        <w:rPr>
          <w:rFonts w:eastAsia="Times New Roman" w:cs="Times New Roman"/>
          <w:szCs w:val="24"/>
          <w:lang w:val="bg-BG"/>
        </w:rPr>
        <w:t>о</w:t>
      </w:r>
      <w:r w:rsidRPr="00E63A25">
        <w:rPr>
          <w:rFonts w:eastAsia="Times New Roman" w:cs="Times New Roman"/>
          <w:szCs w:val="24"/>
        </w:rPr>
        <w:t>бществените обсъждания на концепции за ИТИ</w:t>
      </w:r>
      <w:r w:rsidR="00605AAE" w:rsidRPr="00E63A25">
        <w:rPr>
          <w:rFonts w:eastAsia="Times New Roman" w:cs="Times New Roman"/>
          <w:szCs w:val="24"/>
          <w:lang w:val="bg-BG"/>
        </w:rPr>
        <w:t xml:space="preserve">, извършени в процеса на подбор при първата и втората процедура </w:t>
      </w:r>
      <w:r w:rsidR="00F01E24" w:rsidRPr="00E63A25">
        <w:rPr>
          <w:rFonts w:eastAsia="Times New Roman" w:cs="Times New Roman"/>
          <w:szCs w:val="24"/>
          <w:lang w:val="bg-BG"/>
        </w:rPr>
        <w:t xml:space="preserve">за кандидатстване през 2024 г. и 2025 г. допринасят за осигуряване на прозрачност и обществена подкрепа, но все още не е установен </w:t>
      </w:r>
      <w:r w:rsidR="00F01E24" w:rsidRPr="00E63A25">
        <w:rPr>
          <w:rFonts w:eastAsia="Times New Roman" w:cs="Times New Roman"/>
          <w:b/>
          <w:szCs w:val="24"/>
          <w:lang w:val="bg-BG"/>
        </w:rPr>
        <w:t>м</w:t>
      </w:r>
      <w:r w:rsidRPr="00E63A25">
        <w:rPr>
          <w:rFonts w:eastAsia="Times New Roman" w:cs="Times New Roman"/>
          <w:b/>
          <w:szCs w:val="24"/>
        </w:rPr>
        <w:t>еханизъм за постоянна обратна връзка за изпълнението на стратегически</w:t>
      </w:r>
      <w:r w:rsidR="00F01E24" w:rsidRPr="00E63A25">
        <w:rPr>
          <w:rFonts w:eastAsia="Times New Roman" w:cs="Times New Roman"/>
          <w:b/>
          <w:szCs w:val="24"/>
          <w:lang w:val="bg-BG"/>
        </w:rPr>
        <w:t>те</w:t>
      </w:r>
      <w:r w:rsidRPr="00E63A25">
        <w:rPr>
          <w:rFonts w:eastAsia="Times New Roman" w:cs="Times New Roman"/>
          <w:b/>
          <w:szCs w:val="24"/>
        </w:rPr>
        <w:t xml:space="preserve"> цели</w:t>
      </w:r>
      <w:r w:rsidR="00F01E24" w:rsidRPr="00E63A25">
        <w:rPr>
          <w:rFonts w:eastAsia="Times New Roman" w:cs="Times New Roman"/>
          <w:b/>
          <w:szCs w:val="24"/>
          <w:lang w:val="bg-BG"/>
        </w:rPr>
        <w:t xml:space="preserve"> на ИТСР</w:t>
      </w:r>
      <w:r w:rsidRPr="00E63A25">
        <w:rPr>
          <w:rFonts w:eastAsia="Times New Roman" w:cs="Times New Roman"/>
          <w:b/>
          <w:szCs w:val="24"/>
        </w:rPr>
        <w:t>.</w:t>
      </w:r>
    </w:p>
    <w:p w14:paraId="125A63CF" w14:textId="77777777" w:rsidR="00BA4674" w:rsidRPr="00E63A25" w:rsidRDefault="00BA4674" w:rsidP="00BA4674">
      <w:pPr>
        <w:spacing w:before="100" w:beforeAutospacing="1" w:after="100" w:afterAutospacing="1" w:line="276" w:lineRule="auto"/>
        <w:ind w:left="720"/>
        <w:jc w:val="both"/>
        <w:rPr>
          <w:rFonts w:eastAsia="Times New Roman" w:cs="Times New Roman"/>
          <w:b/>
          <w:szCs w:val="24"/>
        </w:rPr>
      </w:pPr>
    </w:p>
    <w:p w14:paraId="6886A1CD" w14:textId="0DC3C093" w:rsidR="00F3092E" w:rsidRPr="00E63A25" w:rsidRDefault="00BA4674" w:rsidP="00900994">
      <w:pPr>
        <w:spacing w:before="100" w:beforeAutospacing="1" w:after="100" w:afterAutospacing="1" w:line="276" w:lineRule="auto"/>
        <w:jc w:val="both"/>
        <w:outlineLvl w:val="1"/>
        <w:rPr>
          <w:rFonts w:eastAsia="Times New Roman" w:cs="Times New Roman"/>
          <w:b/>
          <w:bCs/>
          <w:szCs w:val="24"/>
        </w:rPr>
      </w:pPr>
      <w:r>
        <w:rPr>
          <w:rFonts w:eastAsia="Times New Roman" w:cs="Times New Roman"/>
          <w:b/>
          <w:bCs/>
          <w:szCs w:val="24"/>
          <w:lang w:val="bg-BG"/>
        </w:rPr>
        <w:t>6</w:t>
      </w:r>
      <w:r w:rsidR="00F3092E" w:rsidRPr="00E63A25">
        <w:rPr>
          <w:rFonts w:eastAsia="Times New Roman" w:cs="Times New Roman"/>
          <w:b/>
          <w:bCs/>
          <w:szCs w:val="24"/>
        </w:rPr>
        <w:t>.3. Предложения за усъвършенстване на системата за наблюдение и оценка</w:t>
      </w:r>
    </w:p>
    <w:p w14:paraId="0FFA1E00" w14:textId="77777777" w:rsidR="00F3092E" w:rsidRPr="00E63A25" w:rsidRDefault="00F3092E" w:rsidP="00900994">
      <w:pPr>
        <w:spacing w:before="100" w:beforeAutospacing="1" w:after="100" w:afterAutospacing="1" w:line="276" w:lineRule="auto"/>
        <w:jc w:val="both"/>
        <w:rPr>
          <w:rFonts w:eastAsia="Times New Roman" w:cs="Times New Roman"/>
          <w:szCs w:val="24"/>
        </w:rPr>
      </w:pPr>
      <w:r w:rsidRPr="00E63A25">
        <w:rPr>
          <w:rFonts w:eastAsia="Times New Roman" w:cs="Times New Roman"/>
          <w:szCs w:val="24"/>
        </w:rPr>
        <w:t>За повишаване на ефективността на системата се предлагат следните мерки:</w:t>
      </w:r>
    </w:p>
    <w:p w14:paraId="095DA864" w14:textId="02886B31" w:rsidR="00F3092E" w:rsidRPr="00E63A25" w:rsidRDefault="00F3092E" w:rsidP="00900994">
      <w:pPr>
        <w:spacing w:before="100" w:beforeAutospacing="1" w:after="100" w:afterAutospacing="1" w:line="276" w:lineRule="auto"/>
        <w:jc w:val="both"/>
        <w:outlineLvl w:val="2"/>
        <w:rPr>
          <w:rFonts w:eastAsia="Times New Roman" w:cs="Times New Roman"/>
          <w:b/>
          <w:bCs/>
          <w:szCs w:val="24"/>
        </w:rPr>
      </w:pPr>
      <w:r w:rsidRPr="00E63A25">
        <w:rPr>
          <w:rFonts w:eastAsia="Times New Roman" w:cs="Times New Roman"/>
          <w:b/>
          <w:bCs/>
          <w:szCs w:val="24"/>
        </w:rPr>
        <w:t xml:space="preserve"> Разширяване на индикаторната рамка:</w:t>
      </w:r>
    </w:p>
    <w:p w14:paraId="6911B541" w14:textId="77777777" w:rsidR="00F3092E" w:rsidRPr="00F3092E" w:rsidRDefault="00F3092E" w:rsidP="00900994">
      <w:pPr>
        <w:numPr>
          <w:ilvl w:val="0"/>
          <w:numId w:val="24"/>
        </w:numPr>
        <w:spacing w:before="100" w:beforeAutospacing="1" w:after="100" w:afterAutospacing="1" w:line="276" w:lineRule="auto"/>
        <w:jc w:val="both"/>
        <w:rPr>
          <w:rFonts w:eastAsia="Times New Roman" w:cs="Times New Roman"/>
          <w:szCs w:val="24"/>
        </w:rPr>
      </w:pPr>
      <w:r w:rsidRPr="00E63A25">
        <w:rPr>
          <w:rFonts w:eastAsia="Times New Roman" w:cs="Times New Roman"/>
          <w:szCs w:val="24"/>
        </w:rPr>
        <w:t xml:space="preserve">Включване на </w:t>
      </w:r>
      <w:r w:rsidRPr="00E63A25">
        <w:rPr>
          <w:rFonts w:eastAsia="Times New Roman" w:cs="Times New Roman"/>
          <w:b/>
          <w:bCs/>
          <w:szCs w:val="24"/>
        </w:rPr>
        <w:t>междинни показатели</w:t>
      </w:r>
      <w:r w:rsidRPr="00E63A25">
        <w:rPr>
          <w:rFonts w:eastAsia="Times New Roman" w:cs="Times New Roman"/>
          <w:szCs w:val="24"/>
        </w:rPr>
        <w:t xml:space="preserve"> (годишни цели), които да измерват темповет</w:t>
      </w:r>
      <w:r w:rsidRPr="00F3092E">
        <w:rPr>
          <w:rFonts w:eastAsia="Times New Roman" w:cs="Times New Roman"/>
          <w:szCs w:val="24"/>
        </w:rPr>
        <w:t>е на развитие по ключови приоритети.</w:t>
      </w:r>
    </w:p>
    <w:p w14:paraId="67636FE7" w14:textId="77777777" w:rsidR="00F3092E" w:rsidRPr="00F3092E" w:rsidRDefault="00F3092E" w:rsidP="00900994">
      <w:pPr>
        <w:numPr>
          <w:ilvl w:val="0"/>
          <w:numId w:val="24"/>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Въвеждане на </w:t>
      </w:r>
      <w:r w:rsidRPr="00F3092E">
        <w:rPr>
          <w:rFonts w:eastAsia="Times New Roman" w:cs="Times New Roman"/>
          <w:b/>
          <w:bCs/>
          <w:szCs w:val="24"/>
        </w:rPr>
        <w:t>геопространствени индикатори</w:t>
      </w:r>
      <w:r w:rsidRPr="00F3092E">
        <w:rPr>
          <w:rFonts w:eastAsia="Times New Roman" w:cs="Times New Roman"/>
          <w:szCs w:val="24"/>
        </w:rPr>
        <w:t>, които позволяват проследяване на неравностите между общини и зони.</w:t>
      </w:r>
    </w:p>
    <w:p w14:paraId="6CC8E355" w14:textId="082EB2A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 xml:space="preserve"> Подобряване на данните за социални и качествени аспекти:</w:t>
      </w:r>
    </w:p>
    <w:p w14:paraId="71C61BBA" w14:textId="77777777" w:rsidR="00F3092E" w:rsidRPr="00F3092E" w:rsidRDefault="00F3092E" w:rsidP="00900994">
      <w:pPr>
        <w:numPr>
          <w:ilvl w:val="0"/>
          <w:numId w:val="25"/>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Използване на </w:t>
      </w:r>
      <w:r w:rsidRPr="00F3092E">
        <w:rPr>
          <w:rFonts w:eastAsia="Times New Roman" w:cs="Times New Roman"/>
          <w:b/>
          <w:bCs/>
          <w:szCs w:val="24"/>
        </w:rPr>
        <w:t>социологически индикатори</w:t>
      </w:r>
      <w:r w:rsidRPr="00F3092E">
        <w:rPr>
          <w:rFonts w:eastAsia="Times New Roman" w:cs="Times New Roman"/>
          <w:szCs w:val="24"/>
        </w:rPr>
        <w:t xml:space="preserve"> (например удовлетвореност от услуги, достъп до образование/здравеопазване) за по-цялостна картина.</w:t>
      </w:r>
    </w:p>
    <w:p w14:paraId="5822A57B" w14:textId="36C03E9C"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 xml:space="preserve"> Периодични публични отчетни механизми:</w:t>
      </w:r>
    </w:p>
    <w:p w14:paraId="443343B7" w14:textId="0748D167" w:rsidR="00F3092E" w:rsidRPr="00F3092E" w:rsidRDefault="00F3092E" w:rsidP="00900994">
      <w:pPr>
        <w:numPr>
          <w:ilvl w:val="0"/>
          <w:numId w:val="26"/>
        </w:numPr>
        <w:spacing w:before="100" w:beforeAutospacing="1" w:after="100" w:afterAutospacing="1" w:line="276" w:lineRule="auto"/>
        <w:jc w:val="both"/>
        <w:rPr>
          <w:rFonts w:eastAsia="Times New Roman" w:cs="Times New Roman"/>
          <w:szCs w:val="24"/>
        </w:rPr>
      </w:pPr>
      <w:r>
        <w:rPr>
          <w:rFonts w:eastAsia="Times New Roman" w:cs="Times New Roman"/>
          <w:szCs w:val="24"/>
          <w:lang w:val="bg-BG"/>
        </w:rPr>
        <w:t>Повишаване честотата на и</w:t>
      </w:r>
      <w:r w:rsidRPr="00F3092E">
        <w:rPr>
          <w:rFonts w:eastAsia="Times New Roman" w:cs="Times New Roman"/>
          <w:szCs w:val="24"/>
        </w:rPr>
        <w:t xml:space="preserve">зготвяне и публикуване на </w:t>
      </w:r>
      <w:r w:rsidRPr="00F3092E">
        <w:rPr>
          <w:rFonts w:eastAsia="Times New Roman" w:cs="Times New Roman"/>
          <w:b/>
          <w:bCs/>
          <w:szCs w:val="24"/>
        </w:rPr>
        <w:t>мониторингови отчети</w:t>
      </w:r>
      <w:r w:rsidRPr="00F3092E">
        <w:rPr>
          <w:rFonts w:eastAsia="Times New Roman" w:cs="Times New Roman"/>
          <w:szCs w:val="24"/>
        </w:rPr>
        <w:t>, които да съдържат анализ на индикаторите, постижения, рискове и препоръки за корекции.</w:t>
      </w:r>
    </w:p>
    <w:p w14:paraId="7DB989C3" w14:textId="681E6421"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Механизми за обратна връзка:</w:t>
      </w:r>
    </w:p>
    <w:p w14:paraId="51E6E637" w14:textId="77777777" w:rsidR="00F3092E" w:rsidRPr="00F3092E" w:rsidRDefault="00F3092E" w:rsidP="00900994">
      <w:pPr>
        <w:numPr>
          <w:ilvl w:val="0"/>
          <w:numId w:val="27"/>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Създаване на </w:t>
      </w:r>
      <w:r w:rsidRPr="00F3092E">
        <w:rPr>
          <w:rFonts w:eastAsia="Times New Roman" w:cs="Times New Roman"/>
          <w:b/>
          <w:bCs/>
          <w:szCs w:val="24"/>
        </w:rPr>
        <w:t>онлайн платформа за обратна връзка</w:t>
      </w:r>
      <w:r w:rsidRPr="00F3092E">
        <w:rPr>
          <w:rFonts w:eastAsia="Times New Roman" w:cs="Times New Roman"/>
          <w:szCs w:val="24"/>
        </w:rPr>
        <w:t>, чрез която местни общности, граждански организации и бизнес да подават предложения и оценки по напредъка на ИТСР.</w:t>
      </w:r>
    </w:p>
    <w:p w14:paraId="73807926" w14:textId="04EB75D6" w:rsidR="00F3092E" w:rsidRPr="00F3092E" w:rsidRDefault="00F01E24" w:rsidP="00900994">
      <w:pPr>
        <w:spacing w:before="100" w:beforeAutospacing="1" w:after="100" w:afterAutospacing="1" w:line="276" w:lineRule="auto"/>
        <w:jc w:val="both"/>
        <w:outlineLvl w:val="1"/>
        <w:rPr>
          <w:rFonts w:eastAsia="Times New Roman" w:cs="Times New Roman"/>
          <w:b/>
          <w:bCs/>
          <w:szCs w:val="24"/>
        </w:rPr>
      </w:pPr>
      <w:r>
        <w:rPr>
          <w:rFonts w:eastAsia="Times New Roman" w:cs="Times New Roman"/>
          <w:b/>
          <w:bCs/>
          <w:szCs w:val="24"/>
          <w:lang w:val="bg-BG"/>
        </w:rPr>
        <w:t>6</w:t>
      </w:r>
      <w:r w:rsidR="00F3092E" w:rsidRPr="00F3092E">
        <w:rPr>
          <w:rFonts w:eastAsia="Times New Roman" w:cs="Times New Roman"/>
          <w:b/>
          <w:bCs/>
          <w:szCs w:val="24"/>
        </w:rPr>
        <w:t>.4. Предложения за подобряване на изпълнението на стратегията</w:t>
      </w:r>
    </w:p>
    <w:p w14:paraId="22B4933A"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Корекции в стратегическите приоритети и мерки</w:t>
      </w:r>
    </w:p>
    <w:p w14:paraId="0480EB9F" w14:textId="77777777" w:rsidR="00F3092E" w:rsidRPr="00F3092E" w:rsidRDefault="00F3092E" w:rsidP="00900994">
      <w:pPr>
        <w:numPr>
          <w:ilvl w:val="0"/>
          <w:numId w:val="28"/>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Укрепване на иновационния и технологичен компонент</w:t>
      </w:r>
      <w:r w:rsidRPr="00F3092E">
        <w:rPr>
          <w:rFonts w:eastAsia="Times New Roman" w:cs="Times New Roman"/>
          <w:szCs w:val="24"/>
        </w:rPr>
        <w:t>, чрез интегриране на мерки от програми като ПНИИДИТ и ПРЧР за повишаване на иновационния капацитет на МСП и научните институции.</w:t>
      </w:r>
    </w:p>
    <w:p w14:paraId="60DBD42E" w14:textId="77777777" w:rsidR="00F3092E" w:rsidRPr="00F3092E" w:rsidRDefault="00F3092E" w:rsidP="00900994">
      <w:pPr>
        <w:numPr>
          <w:ilvl w:val="0"/>
          <w:numId w:val="28"/>
        </w:numPr>
        <w:spacing w:before="100" w:beforeAutospacing="1" w:after="100" w:afterAutospacing="1" w:line="276" w:lineRule="auto"/>
        <w:jc w:val="both"/>
        <w:rPr>
          <w:rFonts w:eastAsia="Times New Roman" w:cs="Times New Roman"/>
          <w:szCs w:val="24"/>
        </w:rPr>
      </w:pPr>
      <w:r w:rsidRPr="00F3092E">
        <w:rPr>
          <w:rFonts w:eastAsia="Times New Roman" w:cs="Times New Roman"/>
          <w:b/>
          <w:bCs/>
          <w:szCs w:val="24"/>
        </w:rPr>
        <w:t>Фокус върху демографската устойчивост</w:t>
      </w:r>
      <w:r w:rsidRPr="00F3092E">
        <w:rPr>
          <w:rFonts w:eastAsia="Times New Roman" w:cs="Times New Roman"/>
          <w:szCs w:val="24"/>
        </w:rPr>
        <w:t>, чрез разработване на специфични инструменти за задържане на млади хора и стимули за население в периферни общини.</w:t>
      </w:r>
    </w:p>
    <w:p w14:paraId="6C67C2FF"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Подобряване на координацията между заинтересованите страни</w:t>
      </w:r>
    </w:p>
    <w:p w14:paraId="63B0AC1E" w14:textId="77777777" w:rsidR="00F3092E" w:rsidRPr="00F3092E" w:rsidRDefault="00F3092E" w:rsidP="00900994">
      <w:pPr>
        <w:numPr>
          <w:ilvl w:val="0"/>
          <w:numId w:val="29"/>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Създаване на </w:t>
      </w:r>
      <w:r w:rsidRPr="00F3092E">
        <w:rPr>
          <w:rFonts w:eastAsia="Times New Roman" w:cs="Times New Roman"/>
          <w:b/>
          <w:bCs/>
          <w:szCs w:val="24"/>
        </w:rPr>
        <w:t>регионални работни групи</w:t>
      </w:r>
      <w:r w:rsidRPr="00F3092E">
        <w:rPr>
          <w:rFonts w:eastAsia="Times New Roman" w:cs="Times New Roman"/>
          <w:szCs w:val="24"/>
        </w:rPr>
        <w:t xml:space="preserve"> за всеки приоритет, включващи представители на бизнеса, академичната общност и гражданските организации.</w:t>
      </w:r>
    </w:p>
    <w:p w14:paraId="0BC7E1EE" w14:textId="77777777" w:rsidR="00F3092E" w:rsidRPr="00F3092E" w:rsidRDefault="00F3092E" w:rsidP="00900994">
      <w:pPr>
        <w:numPr>
          <w:ilvl w:val="0"/>
          <w:numId w:val="29"/>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Засилване на сътрудничеството между регионалните институции и </w:t>
      </w:r>
      <w:r w:rsidRPr="00F3092E">
        <w:rPr>
          <w:rFonts w:eastAsia="Times New Roman" w:cs="Times New Roman"/>
          <w:b/>
          <w:bCs/>
          <w:szCs w:val="24"/>
        </w:rPr>
        <w:t>националните управляващи органи</w:t>
      </w:r>
      <w:r w:rsidRPr="00F3092E">
        <w:rPr>
          <w:rFonts w:eastAsia="Times New Roman" w:cs="Times New Roman"/>
          <w:szCs w:val="24"/>
        </w:rPr>
        <w:t>, за интегриране на секторни политики в изпълнението на ИТСР.</w:t>
      </w:r>
    </w:p>
    <w:p w14:paraId="0E331193"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Ускоряване на изпълнението на изоставащи инициативи</w:t>
      </w:r>
    </w:p>
    <w:p w14:paraId="27862EFB" w14:textId="1BBA10D2" w:rsidR="00F3092E" w:rsidRPr="00F01E24" w:rsidRDefault="00F3092E" w:rsidP="00900994">
      <w:pPr>
        <w:numPr>
          <w:ilvl w:val="0"/>
          <w:numId w:val="30"/>
        </w:numPr>
        <w:spacing w:before="100" w:beforeAutospacing="1" w:after="100" w:afterAutospacing="1" w:line="276" w:lineRule="auto"/>
        <w:jc w:val="both"/>
        <w:outlineLvl w:val="2"/>
        <w:rPr>
          <w:rFonts w:eastAsia="Times New Roman" w:cs="Times New Roman"/>
          <w:b/>
          <w:bCs/>
          <w:szCs w:val="24"/>
        </w:rPr>
      </w:pPr>
      <w:r w:rsidRPr="00F01E24">
        <w:rPr>
          <w:rFonts w:eastAsia="Times New Roman" w:cs="Times New Roman"/>
          <w:szCs w:val="24"/>
        </w:rPr>
        <w:t xml:space="preserve">Въвеждане на </w:t>
      </w:r>
      <w:r w:rsidRPr="00F01E24">
        <w:rPr>
          <w:rFonts w:eastAsia="Times New Roman" w:cs="Times New Roman"/>
          <w:b/>
          <w:bCs/>
          <w:szCs w:val="24"/>
        </w:rPr>
        <w:t>скоростни пътни карти</w:t>
      </w:r>
      <w:r w:rsidRPr="00F01E24">
        <w:rPr>
          <w:rFonts w:eastAsia="Times New Roman" w:cs="Times New Roman"/>
          <w:szCs w:val="24"/>
        </w:rPr>
        <w:t xml:space="preserve"> за зони с ниска проектна активност, които включват конкретни срокове, отговорни институции и ресурси</w:t>
      </w:r>
      <w:r w:rsidRPr="00900994">
        <w:rPr>
          <w:rFonts w:eastAsia="Times New Roman" w:cs="Times New Roman"/>
          <w:szCs w:val="24"/>
        </w:rPr>
        <w:t>.</w:t>
      </w:r>
      <w:r w:rsidR="00C70F19" w:rsidRPr="00900994">
        <w:rPr>
          <w:rFonts w:eastAsia="Times New Roman" w:cs="Times New Roman"/>
          <w:szCs w:val="24"/>
          <w:lang w:val="bg-BG"/>
        </w:rPr>
        <w:t xml:space="preserve"> </w:t>
      </w:r>
      <w:r w:rsidRPr="00F01E24">
        <w:rPr>
          <w:rFonts w:eastAsia="Times New Roman" w:cs="Times New Roman"/>
          <w:b/>
          <w:bCs/>
          <w:szCs w:val="24"/>
        </w:rPr>
        <w:t>Подобряване на взаимодействието между институциите, бизнеса и гражданското общество</w:t>
      </w:r>
      <w:r w:rsidR="00F01E24">
        <w:rPr>
          <w:rFonts w:eastAsia="Times New Roman" w:cs="Times New Roman"/>
          <w:b/>
          <w:bCs/>
          <w:szCs w:val="24"/>
          <w:lang w:val="bg-BG"/>
        </w:rPr>
        <w:t>.</w:t>
      </w:r>
    </w:p>
    <w:p w14:paraId="69A5466E" w14:textId="4C2413AB" w:rsidR="00F01E24" w:rsidRPr="00F3092E" w:rsidRDefault="00F3092E" w:rsidP="00900994">
      <w:pPr>
        <w:spacing w:before="100" w:beforeAutospacing="1" w:after="100" w:afterAutospacing="1" w:line="276" w:lineRule="auto"/>
        <w:ind w:left="720"/>
        <w:jc w:val="both"/>
        <w:rPr>
          <w:rFonts w:eastAsia="Times New Roman" w:cs="Times New Roman"/>
          <w:szCs w:val="24"/>
        </w:rPr>
      </w:pPr>
      <w:r w:rsidRPr="00F3092E">
        <w:rPr>
          <w:rFonts w:eastAsia="Times New Roman" w:cs="Times New Roman"/>
          <w:szCs w:val="24"/>
        </w:rPr>
        <w:t xml:space="preserve">Организиране на </w:t>
      </w:r>
      <w:r w:rsidRPr="00F3092E">
        <w:rPr>
          <w:rFonts w:eastAsia="Times New Roman" w:cs="Times New Roman"/>
          <w:b/>
          <w:bCs/>
          <w:szCs w:val="24"/>
        </w:rPr>
        <w:t>регулярни публични форуми</w:t>
      </w:r>
      <w:r w:rsidRPr="00F3092E">
        <w:rPr>
          <w:rFonts w:eastAsia="Times New Roman" w:cs="Times New Roman"/>
          <w:szCs w:val="24"/>
        </w:rPr>
        <w:t>, където да се представят достиженията и предизвикателствата във внедряването на стратегията.</w:t>
      </w:r>
    </w:p>
    <w:p w14:paraId="6FA579E2" w14:textId="01DB21A9" w:rsidR="00F3092E" w:rsidRPr="00F01E24" w:rsidRDefault="00F01E24" w:rsidP="00900994">
      <w:pPr>
        <w:spacing w:before="100" w:beforeAutospacing="1" w:after="100" w:afterAutospacing="1" w:line="276" w:lineRule="auto"/>
        <w:jc w:val="both"/>
        <w:rPr>
          <w:rFonts w:eastAsia="Times New Roman" w:cs="Times New Roman"/>
          <w:b/>
          <w:bCs/>
          <w:szCs w:val="24"/>
        </w:rPr>
      </w:pPr>
      <w:r>
        <w:rPr>
          <w:rFonts w:eastAsia="Times New Roman" w:cs="Times New Roman"/>
          <w:b/>
          <w:bCs/>
          <w:szCs w:val="24"/>
          <w:lang w:val="bg-BG"/>
        </w:rPr>
        <w:t>6</w:t>
      </w:r>
      <w:r w:rsidR="00BA4674">
        <w:rPr>
          <w:rFonts w:eastAsia="Times New Roman" w:cs="Times New Roman"/>
          <w:b/>
          <w:bCs/>
          <w:szCs w:val="24"/>
          <w:lang w:val="bg-BG"/>
        </w:rPr>
        <w:t>.</w:t>
      </w:r>
      <w:r w:rsidR="00F3092E" w:rsidRPr="00F01E24">
        <w:rPr>
          <w:rFonts w:eastAsia="Times New Roman" w:cs="Times New Roman"/>
          <w:b/>
          <w:bCs/>
          <w:szCs w:val="24"/>
        </w:rPr>
        <w:t>5. Препоръки за оптимизиране на процеса на изготвяне на последващи оценки на ИТСР</w:t>
      </w:r>
    </w:p>
    <w:p w14:paraId="3A41D660" w14:textId="77777777" w:rsidR="00F3092E" w:rsidRPr="00F3092E" w:rsidRDefault="00F3092E" w:rsidP="00900994">
      <w:p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За постигане на по-добро съответствие с </w:t>
      </w:r>
      <w:r w:rsidRPr="00F3092E">
        <w:rPr>
          <w:rFonts w:eastAsia="Times New Roman" w:cs="Times New Roman"/>
          <w:b/>
          <w:bCs/>
          <w:szCs w:val="24"/>
        </w:rPr>
        <w:t>Националната програма за развитие България 2030</w:t>
      </w:r>
      <w:r w:rsidRPr="00F3092E">
        <w:rPr>
          <w:rFonts w:eastAsia="Times New Roman" w:cs="Times New Roman"/>
          <w:szCs w:val="24"/>
        </w:rPr>
        <w:t xml:space="preserve"> и </w:t>
      </w:r>
      <w:r w:rsidRPr="00F3092E">
        <w:rPr>
          <w:rFonts w:eastAsia="Times New Roman" w:cs="Times New Roman"/>
          <w:b/>
          <w:bCs/>
          <w:szCs w:val="24"/>
        </w:rPr>
        <w:t>Целите на ООН за устойчиво развитие (SDGs)</w:t>
      </w:r>
      <w:r w:rsidRPr="00F3092E">
        <w:rPr>
          <w:rFonts w:eastAsia="Times New Roman" w:cs="Times New Roman"/>
          <w:szCs w:val="24"/>
        </w:rPr>
        <w:t xml:space="preserve"> се препоръчва:</w:t>
      </w:r>
    </w:p>
    <w:p w14:paraId="0ACA03B6"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Интеграция с национални и международни рамки</w:t>
      </w:r>
    </w:p>
    <w:p w14:paraId="02FD00A3" w14:textId="77777777" w:rsidR="00F3092E" w:rsidRPr="00F3092E" w:rsidRDefault="00F3092E" w:rsidP="00900994">
      <w:pPr>
        <w:numPr>
          <w:ilvl w:val="0"/>
          <w:numId w:val="32"/>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При следващо преразглеждане на ИТСР да се използват </w:t>
      </w:r>
      <w:r w:rsidRPr="00F3092E">
        <w:rPr>
          <w:rFonts w:eastAsia="Times New Roman" w:cs="Times New Roman"/>
          <w:b/>
          <w:bCs/>
          <w:szCs w:val="24"/>
        </w:rPr>
        <w:t>целите на ООН (SDGs)</w:t>
      </w:r>
      <w:r w:rsidRPr="00F3092E">
        <w:rPr>
          <w:rFonts w:eastAsia="Times New Roman" w:cs="Times New Roman"/>
          <w:szCs w:val="24"/>
        </w:rPr>
        <w:t xml:space="preserve"> като комплексни ориентирани резултати (например SDG 8 – достойна работа и икономически растеж; SDG 11 – устойчиви градове; SDG 9 – индустрия и иновации).</w:t>
      </w:r>
    </w:p>
    <w:p w14:paraId="3F0E2470"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Засилване на аналитичния капацитет</w:t>
      </w:r>
    </w:p>
    <w:p w14:paraId="1C98B183" w14:textId="77777777" w:rsidR="00F3092E" w:rsidRPr="00F3092E" w:rsidRDefault="00F3092E" w:rsidP="00900994">
      <w:pPr>
        <w:numPr>
          <w:ilvl w:val="0"/>
          <w:numId w:val="33"/>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Включване на </w:t>
      </w:r>
      <w:r w:rsidRPr="00F3092E">
        <w:rPr>
          <w:rFonts w:eastAsia="Times New Roman" w:cs="Times New Roman"/>
          <w:b/>
          <w:bCs/>
          <w:szCs w:val="24"/>
        </w:rPr>
        <w:t>сценарни анализи</w:t>
      </w:r>
      <w:r w:rsidRPr="00F3092E">
        <w:rPr>
          <w:rFonts w:eastAsia="Times New Roman" w:cs="Times New Roman"/>
          <w:szCs w:val="24"/>
        </w:rPr>
        <w:t xml:space="preserve"> (например анализ на чувствителността при демографски промени), които да подобрят междинните оценки и да открият потенциални рискове.</w:t>
      </w:r>
    </w:p>
    <w:p w14:paraId="28DEAA62" w14:textId="77777777" w:rsidR="00F3092E" w:rsidRPr="00F3092E" w:rsidRDefault="00F3092E" w:rsidP="00900994">
      <w:pPr>
        <w:spacing w:before="100" w:beforeAutospacing="1" w:after="100" w:afterAutospacing="1" w:line="276" w:lineRule="auto"/>
        <w:jc w:val="both"/>
        <w:outlineLvl w:val="2"/>
        <w:rPr>
          <w:rFonts w:eastAsia="Times New Roman" w:cs="Times New Roman"/>
          <w:b/>
          <w:bCs/>
          <w:szCs w:val="24"/>
        </w:rPr>
      </w:pPr>
      <w:r w:rsidRPr="00F3092E">
        <w:rPr>
          <w:rFonts w:eastAsia="Times New Roman" w:cs="Times New Roman"/>
          <w:b/>
          <w:bCs/>
          <w:szCs w:val="24"/>
        </w:rPr>
        <w:t>Процес на оценяване</w:t>
      </w:r>
    </w:p>
    <w:p w14:paraId="013B497F" w14:textId="77777777" w:rsidR="00F3092E" w:rsidRPr="00F3092E" w:rsidRDefault="00F3092E" w:rsidP="00900994">
      <w:pPr>
        <w:numPr>
          <w:ilvl w:val="0"/>
          <w:numId w:val="34"/>
        </w:numPr>
        <w:spacing w:before="100" w:beforeAutospacing="1" w:after="100" w:afterAutospacing="1" w:line="276" w:lineRule="auto"/>
        <w:jc w:val="both"/>
        <w:rPr>
          <w:rFonts w:eastAsia="Times New Roman" w:cs="Times New Roman"/>
          <w:szCs w:val="24"/>
        </w:rPr>
      </w:pPr>
      <w:r w:rsidRPr="00F3092E">
        <w:rPr>
          <w:rFonts w:eastAsia="Times New Roman" w:cs="Times New Roman"/>
          <w:szCs w:val="24"/>
        </w:rPr>
        <w:t xml:space="preserve">Прилагане на </w:t>
      </w:r>
      <w:r w:rsidRPr="00F3092E">
        <w:rPr>
          <w:rFonts w:eastAsia="Times New Roman" w:cs="Times New Roman"/>
          <w:b/>
          <w:bCs/>
          <w:szCs w:val="24"/>
        </w:rPr>
        <w:t>външни оценки</w:t>
      </w:r>
      <w:r w:rsidRPr="00F3092E">
        <w:rPr>
          <w:rFonts w:eastAsia="Times New Roman" w:cs="Times New Roman"/>
          <w:szCs w:val="24"/>
        </w:rPr>
        <w:t xml:space="preserve"> и ревизии, проведени от независими експерти, които да гарантират обективност и адекватност на междинната оценка.</w:t>
      </w:r>
    </w:p>
    <w:p w14:paraId="5863434F" w14:textId="77777777" w:rsidR="00BA4674" w:rsidRDefault="00BA4674" w:rsidP="00900994">
      <w:pPr>
        <w:spacing w:before="100" w:beforeAutospacing="1" w:after="100" w:afterAutospacing="1" w:line="276" w:lineRule="auto"/>
        <w:jc w:val="both"/>
        <w:outlineLvl w:val="1"/>
        <w:rPr>
          <w:rFonts w:eastAsia="Times New Roman" w:cs="Times New Roman"/>
          <w:b/>
          <w:bCs/>
          <w:szCs w:val="24"/>
        </w:rPr>
      </w:pPr>
    </w:p>
    <w:p w14:paraId="5F3D7470" w14:textId="1FE43DC0" w:rsidR="00F3092E" w:rsidRPr="00F3092E" w:rsidRDefault="00F3092E" w:rsidP="00BA4674">
      <w:pPr>
        <w:pStyle w:val="Heading1"/>
        <w:rPr>
          <w:rFonts w:eastAsia="Times New Roman"/>
        </w:rPr>
      </w:pPr>
      <w:r w:rsidRPr="00F3092E">
        <w:rPr>
          <w:rFonts w:eastAsia="Times New Roman"/>
        </w:rPr>
        <w:t>Заключение</w:t>
      </w:r>
    </w:p>
    <w:p w14:paraId="53A8E300" w14:textId="54E826A9" w:rsidR="00F3092E" w:rsidRPr="007B1F92" w:rsidRDefault="00F3092E" w:rsidP="00900994">
      <w:pPr>
        <w:spacing w:before="100" w:beforeAutospacing="1" w:after="100" w:afterAutospacing="1" w:line="276" w:lineRule="auto"/>
        <w:jc w:val="both"/>
        <w:rPr>
          <w:rFonts w:eastAsia="Times New Roman" w:cs="Times New Roman"/>
          <w:szCs w:val="24"/>
        </w:rPr>
      </w:pPr>
      <w:r w:rsidRPr="00900994">
        <w:rPr>
          <w:rFonts w:eastAsia="Times New Roman" w:cs="Times New Roman"/>
          <w:szCs w:val="24"/>
        </w:rPr>
        <w:t xml:space="preserve">ИТСР на Южен централен регион формира солидна рамка за устойчиво развитие на територията и поставя правилни приоритети в съответствие с националните и европейските политики. </w:t>
      </w:r>
      <w:r w:rsidRPr="007B1F92">
        <w:rPr>
          <w:rFonts w:eastAsia="Times New Roman" w:cs="Times New Roman"/>
          <w:szCs w:val="24"/>
        </w:rPr>
        <w:t>Въпреки това досегашното изпълнение на стратегията разкрива нужда от:</w:t>
      </w:r>
    </w:p>
    <w:p w14:paraId="11194993" w14:textId="0C520173" w:rsidR="00F3092E" w:rsidRPr="00EB4AB1" w:rsidRDefault="00EB4AB1" w:rsidP="00900994">
      <w:pPr>
        <w:spacing w:before="100" w:beforeAutospacing="1" w:after="100" w:afterAutospacing="1" w:line="276" w:lineRule="auto"/>
        <w:rPr>
          <w:rFonts w:eastAsia="Times New Roman" w:cs="Times New Roman"/>
          <w:szCs w:val="24"/>
        </w:rPr>
      </w:pPr>
      <w:r w:rsidRPr="00EB4AB1">
        <w:rPr>
          <w:rFonts w:eastAsia="Times New Roman" w:cs="Times New Roman"/>
          <w:szCs w:val="24"/>
          <w:lang w:val="bg-BG"/>
        </w:rPr>
        <w:t xml:space="preserve">- </w:t>
      </w:r>
      <w:r w:rsidR="00F3092E" w:rsidRPr="00EB4AB1">
        <w:rPr>
          <w:rFonts w:eastAsia="Times New Roman" w:cs="Times New Roman"/>
          <w:szCs w:val="24"/>
        </w:rPr>
        <w:t>по-системно наблюдение и отчетност</w:t>
      </w:r>
      <w:r w:rsidR="00F3092E" w:rsidRPr="00EB4AB1">
        <w:rPr>
          <w:rFonts w:eastAsia="Times New Roman" w:cs="Times New Roman"/>
          <w:szCs w:val="24"/>
        </w:rPr>
        <w:br/>
      </w:r>
      <w:r w:rsidRPr="00EB4AB1">
        <w:rPr>
          <w:rFonts w:eastAsia="Times New Roman" w:cs="Times New Roman"/>
          <w:szCs w:val="24"/>
          <w:lang w:val="bg-BG"/>
        </w:rPr>
        <w:t xml:space="preserve">- </w:t>
      </w:r>
      <w:r w:rsidR="00F3092E" w:rsidRPr="00EB4AB1">
        <w:rPr>
          <w:rFonts w:eastAsia="Times New Roman" w:cs="Times New Roman"/>
          <w:szCs w:val="24"/>
        </w:rPr>
        <w:t>по-добри механизми за обратна връзка и участие</w:t>
      </w:r>
      <w:r w:rsidR="00F3092E" w:rsidRPr="00EB4AB1">
        <w:rPr>
          <w:rFonts w:eastAsia="Times New Roman" w:cs="Times New Roman"/>
          <w:szCs w:val="24"/>
        </w:rPr>
        <w:br/>
        <w:t xml:space="preserve"> </w:t>
      </w:r>
      <w:r w:rsidRPr="00EB4AB1">
        <w:rPr>
          <w:rFonts w:eastAsia="Times New Roman" w:cs="Times New Roman"/>
          <w:szCs w:val="24"/>
          <w:lang w:val="bg-BG"/>
        </w:rPr>
        <w:t>-</w:t>
      </w:r>
      <w:r w:rsidR="00F3092E" w:rsidRPr="00EB4AB1">
        <w:rPr>
          <w:rFonts w:eastAsia="Times New Roman" w:cs="Times New Roman"/>
          <w:szCs w:val="24"/>
        </w:rPr>
        <w:t>по-ефективна индикаторна система</w:t>
      </w:r>
      <w:r w:rsidR="00F3092E" w:rsidRPr="00EB4AB1">
        <w:rPr>
          <w:rFonts w:eastAsia="Times New Roman" w:cs="Times New Roman"/>
          <w:szCs w:val="24"/>
        </w:rPr>
        <w:br/>
        <w:t xml:space="preserve"> </w:t>
      </w:r>
      <w:r w:rsidRPr="00EB4AB1">
        <w:rPr>
          <w:rFonts w:eastAsia="Times New Roman" w:cs="Times New Roman"/>
          <w:szCs w:val="24"/>
          <w:lang w:val="bg-BG"/>
        </w:rPr>
        <w:t xml:space="preserve">- </w:t>
      </w:r>
      <w:r w:rsidR="00F3092E" w:rsidRPr="00EB4AB1">
        <w:rPr>
          <w:rFonts w:eastAsia="Times New Roman" w:cs="Times New Roman"/>
          <w:szCs w:val="24"/>
        </w:rPr>
        <w:t>засилено взаимодействие между институциите, бизнеса и гражданското общество.</w:t>
      </w:r>
    </w:p>
    <w:p w14:paraId="12284653" w14:textId="77777777" w:rsidR="00F3092E" w:rsidRPr="00900994" w:rsidRDefault="00F3092E" w:rsidP="00900994">
      <w:pPr>
        <w:spacing w:before="100" w:beforeAutospacing="1" w:after="100" w:afterAutospacing="1" w:line="276" w:lineRule="auto"/>
        <w:jc w:val="both"/>
        <w:rPr>
          <w:rFonts w:eastAsia="Times New Roman" w:cs="Times New Roman"/>
          <w:szCs w:val="24"/>
        </w:rPr>
      </w:pPr>
      <w:r w:rsidRPr="00900994">
        <w:rPr>
          <w:rFonts w:eastAsia="Times New Roman" w:cs="Times New Roman"/>
          <w:szCs w:val="24"/>
        </w:rPr>
        <w:t xml:space="preserve">Тези подобрения ще повишат прозрачността, адаптивността и ефективността на ИТСР, което е ключово за постигане на устойчиви резултати в периода </w:t>
      </w:r>
      <w:r w:rsidRPr="00900994">
        <w:rPr>
          <w:rFonts w:eastAsia="Times New Roman" w:cs="Times New Roman"/>
          <w:bCs/>
          <w:szCs w:val="24"/>
        </w:rPr>
        <w:t>2021–2027 г.</w:t>
      </w:r>
      <w:r w:rsidRPr="00900994">
        <w:rPr>
          <w:rFonts w:eastAsia="Times New Roman" w:cs="Times New Roman"/>
          <w:szCs w:val="24"/>
        </w:rPr>
        <w:t xml:space="preserve"> (считано като текущ програмен цикъл) и за бъдещи стратегически периоди.</w:t>
      </w:r>
    </w:p>
    <w:p w14:paraId="10492EA4" w14:textId="77777777" w:rsidR="00F3092E" w:rsidRDefault="00F3092E">
      <w:pPr>
        <w:spacing w:after="160" w:line="259" w:lineRule="auto"/>
        <w:rPr>
          <w:lang w:val="bg-BG"/>
        </w:rPr>
      </w:pPr>
    </w:p>
    <w:p w14:paraId="759BF973" w14:textId="77777777" w:rsidR="001558BD" w:rsidRPr="009B2EFB" w:rsidRDefault="001558BD" w:rsidP="00FB6A4D">
      <w:pPr>
        <w:pStyle w:val="Heading1"/>
      </w:pPr>
      <w:bookmarkStart w:id="51" w:name="_Toc213068202"/>
      <w:bookmarkStart w:id="52" w:name="_Toc222234627"/>
      <w:r w:rsidRPr="009B2EFB">
        <w:t>Източници на информация</w:t>
      </w:r>
      <w:r w:rsidR="001D1295" w:rsidRPr="009B2EFB">
        <w:t>:</w:t>
      </w:r>
      <w:bookmarkEnd w:id="51"/>
      <w:bookmarkEnd w:id="52"/>
    </w:p>
    <w:p w14:paraId="3AC3D5F2" w14:textId="77777777" w:rsidR="00890053" w:rsidRDefault="00890053" w:rsidP="00C54A9D">
      <w:pPr>
        <w:tabs>
          <w:tab w:val="left" w:pos="810"/>
        </w:tabs>
        <w:jc w:val="both"/>
        <w:rPr>
          <w:rFonts w:cs="Times New Roman"/>
          <w:color w:val="1F4E79" w:themeColor="accent1" w:themeShade="80"/>
          <w:lang w:val="bg-BG"/>
        </w:rPr>
      </w:pPr>
    </w:p>
    <w:p w14:paraId="194EB8CF" w14:textId="77777777" w:rsidR="00890053" w:rsidRPr="0067779A" w:rsidRDefault="00890053" w:rsidP="000B57B0">
      <w:pPr>
        <w:pStyle w:val="ListParagraph"/>
        <w:numPr>
          <w:ilvl w:val="0"/>
          <w:numId w:val="13"/>
        </w:numPr>
        <w:suppressAutoHyphens/>
        <w:rPr>
          <w:lang w:val="bg-BG"/>
        </w:rPr>
      </w:pPr>
      <w:r w:rsidRPr="0067779A">
        <w:rPr>
          <w:lang w:val="bg-BG"/>
        </w:rPr>
        <w:t>Закон за регионалното развитие и Правилника за неговото прилагане;</w:t>
      </w:r>
    </w:p>
    <w:p w14:paraId="7C149804" w14:textId="77777777" w:rsidR="00890053" w:rsidRPr="0067779A" w:rsidRDefault="00890053" w:rsidP="000B57B0">
      <w:pPr>
        <w:pStyle w:val="ListParagraph"/>
        <w:numPr>
          <w:ilvl w:val="0"/>
          <w:numId w:val="13"/>
        </w:numPr>
        <w:suppressAutoHyphens/>
        <w:rPr>
          <w:lang w:val="bg-BG"/>
        </w:rPr>
      </w:pPr>
      <w:r w:rsidRPr="0067779A">
        <w:rPr>
          <w:lang w:val="bg-BG"/>
        </w:rPr>
        <w:t>Последваща оценка на въздействието на Закона за регионалното развитие и Правилника за прилагане на Закона за регионалното развитие за периода 2012 – 2023 г.;</w:t>
      </w:r>
    </w:p>
    <w:p w14:paraId="3D18C1D9" w14:textId="77777777" w:rsidR="00890053" w:rsidRPr="0067779A" w:rsidRDefault="00890053" w:rsidP="000B57B0">
      <w:pPr>
        <w:pStyle w:val="ListParagraph"/>
        <w:numPr>
          <w:ilvl w:val="0"/>
          <w:numId w:val="13"/>
        </w:numPr>
        <w:suppressAutoHyphens/>
        <w:rPr>
          <w:lang w:val="bg-BG"/>
        </w:rPr>
      </w:pPr>
      <w:r w:rsidRPr="0067779A">
        <w:rPr>
          <w:lang w:val="bg-BG"/>
        </w:rPr>
        <w:t>Интегрирани териториални стратегии за развитие на регионите за периода 2021 – 2027 г.;</w:t>
      </w:r>
    </w:p>
    <w:p w14:paraId="79D166FD" w14:textId="77777777" w:rsidR="00890053" w:rsidRPr="0067779A" w:rsidRDefault="00890053" w:rsidP="000B57B0">
      <w:pPr>
        <w:pStyle w:val="ListParagraph"/>
        <w:numPr>
          <w:ilvl w:val="0"/>
          <w:numId w:val="13"/>
        </w:numPr>
        <w:suppressAutoHyphens/>
        <w:rPr>
          <w:lang w:val="bg-BG"/>
        </w:rPr>
      </w:pPr>
      <w:r w:rsidRPr="0067779A">
        <w:rPr>
          <w:lang w:val="bg-BG"/>
        </w:rPr>
        <w:t>Окончателен доклад за изпълнението на Националната стратегия за регионално развитие за периода 2012 – 2022 г.;</w:t>
      </w:r>
    </w:p>
    <w:p w14:paraId="7168EAD9" w14:textId="77777777" w:rsidR="00890053" w:rsidRPr="0067779A" w:rsidRDefault="00890053" w:rsidP="000B57B0">
      <w:pPr>
        <w:pStyle w:val="ListParagraph"/>
        <w:numPr>
          <w:ilvl w:val="0"/>
          <w:numId w:val="13"/>
        </w:numPr>
        <w:suppressAutoHyphens/>
        <w:rPr>
          <w:lang w:val="bg-BG"/>
        </w:rPr>
      </w:pPr>
      <w:r w:rsidRPr="0067779A">
        <w:rPr>
          <w:lang w:val="bg-BG"/>
        </w:rPr>
        <w:t>Общи програмни концепции за приноса на фондовете на ЕС към ИТСР;</w:t>
      </w:r>
    </w:p>
    <w:p w14:paraId="6106793F" w14:textId="77777777" w:rsidR="00890053" w:rsidRPr="0067779A" w:rsidRDefault="00890053" w:rsidP="000B57B0">
      <w:pPr>
        <w:pStyle w:val="ListParagraph"/>
        <w:numPr>
          <w:ilvl w:val="0"/>
          <w:numId w:val="13"/>
        </w:numPr>
        <w:suppressAutoHyphens/>
        <w:rPr>
          <w:lang w:val="bg-BG"/>
        </w:rPr>
      </w:pPr>
      <w:r w:rsidRPr="0067779A">
        <w:rPr>
          <w:lang w:val="bg-BG"/>
        </w:rPr>
        <w:t>Планове за интегрирано развитие на общини;</w:t>
      </w:r>
    </w:p>
    <w:p w14:paraId="50664DD0" w14:textId="77777777" w:rsidR="00890053" w:rsidRPr="0067779A" w:rsidRDefault="00890053" w:rsidP="000B57B0">
      <w:pPr>
        <w:pStyle w:val="ListParagraph"/>
        <w:numPr>
          <w:ilvl w:val="0"/>
          <w:numId w:val="13"/>
        </w:numPr>
        <w:suppressAutoHyphens/>
        <w:rPr>
          <w:lang w:val="bg-BG"/>
        </w:rPr>
      </w:pPr>
      <w:r w:rsidRPr="0067779A">
        <w:rPr>
          <w:lang w:val="bg-BG"/>
        </w:rPr>
        <w:t>Годишни доклади за изпълнението на ПИРО в съответните региони за планиране от ниво 2;</w:t>
      </w:r>
    </w:p>
    <w:p w14:paraId="7FC3FBED" w14:textId="77777777" w:rsidR="00890053" w:rsidRPr="0067779A" w:rsidRDefault="00890053" w:rsidP="000B57B0">
      <w:pPr>
        <w:pStyle w:val="ListParagraph"/>
        <w:numPr>
          <w:ilvl w:val="0"/>
          <w:numId w:val="13"/>
        </w:numPr>
        <w:suppressAutoHyphens/>
        <w:rPr>
          <w:lang w:val="bg-BG"/>
        </w:rPr>
      </w:pPr>
      <w:r w:rsidRPr="0067779A">
        <w:rPr>
          <w:lang w:val="bg-BG"/>
        </w:rPr>
        <w:t>Критерии RACER (Relevant, Acceptable, Credible, Easy and Robust), разработени като част от Насоките за оценка на въздействието на Европейската комисия;</w:t>
      </w:r>
    </w:p>
    <w:p w14:paraId="1CA4AB5C" w14:textId="77777777" w:rsidR="00890053" w:rsidRPr="0067779A" w:rsidRDefault="00890053" w:rsidP="000B57B0">
      <w:pPr>
        <w:pStyle w:val="ListParagraph"/>
        <w:numPr>
          <w:ilvl w:val="0"/>
          <w:numId w:val="13"/>
        </w:numPr>
        <w:suppressAutoHyphens/>
        <w:rPr>
          <w:lang w:val="bg-BG"/>
        </w:rPr>
      </w:pPr>
      <w:r w:rsidRPr="0067779A">
        <w:rPr>
          <w:lang w:val="bg-BG"/>
        </w:rPr>
        <w:t>Регламенти за кохезионната политика на ЕС за периода 2021-2027 г.;</w:t>
      </w:r>
    </w:p>
    <w:p w14:paraId="744EB06D" w14:textId="77777777" w:rsidR="00890053" w:rsidRPr="0067779A" w:rsidRDefault="00890053" w:rsidP="000B57B0">
      <w:pPr>
        <w:pStyle w:val="ListParagraph"/>
        <w:numPr>
          <w:ilvl w:val="0"/>
          <w:numId w:val="13"/>
        </w:numPr>
        <w:suppressAutoHyphens/>
        <w:rPr>
          <w:lang w:val="bg-BG"/>
        </w:rPr>
      </w:pPr>
      <w:r w:rsidRPr="0067779A">
        <w:rPr>
          <w:lang w:val="bg-BG"/>
        </w:rPr>
        <w:t>ESDP – European Spatial Development Perspective (Европейската перспектива за пространствено развитие, приета от СЕМАТ в Потсдам, 1999);</w:t>
      </w:r>
    </w:p>
    <w:p w14:paraId="09D334CB" w14:textId="77777777" w:rsidR="00890053" w:rsidRPr="0067779A" w:rsidRDefault="00890053" w:rsidP="000B57B0">
      <w:pPr>
        <w:pStyle w:val="ListParagraph"/>
        <w:numPr>
          <w:ilvl w:val="0"/>
          <w:numId w:val="13"/>
        </w:numPr>
        <w:suppressAutoHyphens/>
        <w:rPr>
          <w:lang w:val="bg-BG"/>
        </w:rPr>
      </w:pPr>
      <w:r w:rsidRPr="0067779A">
        <w:rPr>
          <w:lang w:val="bg-BG"/>
        </w:rPr>
        <w:t>GPSSDEC – Guiding Principles for Sustainable Spatial Development of the European Continent (Ръководните принципи за устойчиво пространствено развитие на Европейския континент, приети от СЕМАТ в Хановер, 2000);</w:t>
      </w:r>
    </w:p>
    <w:p w14:paraId="069D1881" w14:textId="77777777" w:rsidR="00890053" w:rsidRPr="0067779A" w:rsidRDefault="00890053" w:rsidP="000B57B0">
      <w:pPr>
        <w:pStyle w:val="ListParagraph"/>
        <w:numPr>
          <w:ilvl w:val="0"/>
          <w:numId w:val="13"/>
        </w:numPr>
        <w:suppressAutoHyphens/>
        <w:rPr>
          <w:lang w:val="bg-BG"/>
        </w:rPr>
      </w:pPr>
      <w:r w:rsidRPr="0067779A">
        <w:rPr>
          <w:lang w:val="bg-BG"/>
        </w:rPr>
        <w:t>ESPON – European Spatial Planning Observation Network (Европейската мрежа за наблюдение на пространственото планиране);</w:t>
      </w:r>
    </w:p>
    <w:p w14:paraId="53C1CEA6" w14:textId="77777777" w:rsidR="00890053" w:rsidRPr="0067779A" w:rsidRDefault="00890053" w:rsidP="000B57B0">
      <w:pPr>
        <w:pStyle w:val="ListParagraph"/>
        <w:numPr>
          <w:ilvl w:val="0"/>
          <w:numId w:val="13"/>
        </w:numPr>
        <w:suppressAutoHyphens/>
        <w:rPr>
          <w:lang w:val="bg-BG"/>
        </w:rPr>
      </w:pPr>
      <w:r w:rsidRPr="0067779A">
        <w:rPr>
          <w:lang w:val="bg-BG"/>
        </w:rPr>
        <w:t>Териториалния дневен ред на Европейския Съюз (Territorial Agenda 2030);</w:t>
      </w:r>
    </w:p>
    <w:p w14:paraId="4D21A293" w14:textId="77777777" w:rsidR="00890053" w:rsidRPr="0067779A" w:rsidRDefault="00890053" w:rsidP="000B57B0">
      <w:pPr>
        <w:pStyle w:val="ListParagraph"/>
        <w:numPr>
          <w:ilvl w:val="0"/>
          <w:numId w:val="13"/>
        </w:numPr>
        <w:suppressAutoHyphens/>
        <w:rPr>
          <w:lang w:val="bg-BG"/>
        </w:rPr>
      </w:pPr>
      <w:r w:rsidRPr="0067779A">
        <w:rPr>
          <w:lang w:val="bg-BG"/>
        </w:rPr>
        <w:t>Градския дневен ред на Европейския съюз (Urban Agenda for the EU);</w:t>
      </w:r>
    </w:p>
    <w:p w14:paraId="1E66CD4D" w14:textId="77777777" w:rsidR="00890053" w:rsidRPr="0067779A" w:rsidRDefault="00890053" w:rsidP="000B57B0">
      <w:pPr>
        <w:pStyle w:val="ListParagraph"/>
        <w:numPr>
          <w:ilvl w:val="0"/>
          <w:numId w:val="13"/>
        </w:numPr>
        <w:suppressAutoHyphens/>
        <w:rPr>
          <w:lang w:val="bg-BG"/>
        </w:rPr>
      </w:pPr>
      <w:r w:rsidRPr="0067779A">
        <w:rPr>
          <w:lang w:val="bg-BG"/>
        </w:rPr>
        <w:t>Лайпцигската харта за устойчиви европейски градове, 2007 г;</w:t>
      </w:r>
    </w:p>
    <w:p w14:paraId="68DECC07" w14:textId="77777777" w:rsidR="00890053" w:rsidRPr="0067779A" w:rsidRDefault="00890053" w:rsidP="000B57B0">
      <w:pPr>
        <w:pStyle w:val="ListParagraph"/>
        <w:numPr>
          <w:ilvl w:val="0"/>
          <w:numId w:val="13"/>
        </w:numPr>
        <w:suppressAutoHyphens/>
        <w:rPr>
          <w:lang w:val="bg-BG"/>
        </w:rPr>
      </w:pPr>
      <w:r w:rsidRPr="0067779A">
        <w:rPr>
          <w:lang w:val="bg-BG"/>
        </w:rPr>
        <w:t>Визията на ЕС за селските райони;</w:t>
      </w:r>
    </w:p>
    <w:p w14:paraId="46460634" w14:textId="77777777" w:rsidR="00890053" w:rsidRPr="0067779A" w:rsidRDefault="00890053" w:rsidP="000B57B0">
      <w:pPr>
        <w:pStyle w:val="ListParagraph"/>
        <w:numPr>
          <w:ilvl w:val="0"/>
          <w:numId w:val="13"/>
        </w:numPr>
        <w:suppressAutoHyphens/>
        <w:rPr>
          <w:lang w:val="bg-BG"/>
        </w:rPr>
      </w:pPr>
      <w:r w:rsidRPr="0067779A">
        <w:rPr>
          <w:lang w:val="bg-BG"/>
        </w:rPr>
        <w:t>Европейска конвенция за ландшафта;</w:t>
      </w:r>
    </w:p>
    <w:p w14:paraId="0768D4AE" w14:textId="77777777" w:rsidR="00890053" w:rsidRPr="0067779A" w:rsidRDefault="00890053" w:rsidP="000B57B0">
      <w:pPr>
        <w:pStyle w:val="ListParagraph"/>
        <w:numPr>
          <w:ilvl w:val="0"/>
          <w:numId w:val="13"/>
        </w:numPr>
        <w:suppressAutoHyphens/>
        <w:rPr>
          <w:lang w:val="bg-BG"/>
        </w:rPr>
      </w:pPr>
      <w:r w:rsidRPr="0067779A">
        <w:rPr>
          <w:lang w:val="bg-BG"/>
        </w:rPr>
        <w:t xml:space="preserve">Междинна оценка и междинен доклад за изпълнението на Националната стратегия за регионално развитие за периода 2012-2022 г.; </w:t>
      </w:r>
    </w:p>
    <w:p w14:paraId="5BB3DE3E" w14:textId="77777777" w:rsidR="00890053" w:rsidRPr="0067779A" w:rsidRDefault="00890053" w:rsidP="000B57B0">
      <w:pPr>
        <w:pStyle w:val="ListParagraph"/>
        <w:numPr>
          <w:ilvl w:val="0"/>
          <w:numId w:val="13"/>
        </w:numPr>
        <w:suppressAutoHyphens/>
        <w:rPr>
          <w:lang w:val="bg-BG"/>
        </w:rPr>
      </w:pPr>
      <w:r w:rsidRPr="0067779A">
        <w:rPr>
          <w:lang w:val="bg-BG"/>
        </w:rPr>
        <w:t>Годишните доклади за напредъка по изпълнението на оперативните програми за периода 2021-2027 г.;</w:t>
      </w:r>
    </w:p>
    <w:p w14:paraId="1E61D1DC" w14:textId="77777777" w:rsidR="00890053" w:rsidRPr="0067779A" w:rsidRDefault="00890053" w:rsidP="000B57B0">
      <w:pPr>
        <w:pStyle w:val="ListParagraph"/>
        <w:numPr>
          <w:ilvl w:val="0"/>
          <w:numId w:val="13"/>
        </w:numPr>
        <w:suppressAutoHyphens/>
        <w:rPr>
          <w:lang w:val="bg-BG"/>
        </w:rPr>
      </w:pPr>
      <w:r w:rsidRPr="0067779A">
        <w:rPr>
          <w:lang w:val="bg-BG"/>
        </w:rPr>
        <w:t>Оценки за определен период или тематични оценки на изпълнението на програмите, съфинансирани от европейските фондове за споделено управление с фокус върху Оперативна програма „Региони в растеж“ за периода 2014 – 2020 г. и Програма „Развитие на регионите“ 2021 – 2027;</w:t>
      </w:r>
    </w:p>
    <w:p w14:paraId="29BC9687" w14:textId="77777777" w:rsidR="00890053" w:rsidRPr="0067779A" w:rsidRDefault="00890053" w:rsidP="000B57B0">
      <w:pPr>
        <w:pStyle w:val="ListParagraph"/>
        <w:numPr>
          <w:ilvl w:val="0"/>
          <w:numId w:val="13"/>
        </w:numPr>
        <w:suppressAutoHyphens/>
        <w:rPr>
          <w:lang w:val="bg-BG"/>
        </w:rPr>
      </w:pPr>
      <w:r w:rsidRPr="0067779A">
        <w:rPr>
          <w:lang w:val="bg-BG"/>
        </w:rPr>
        <w:t>Актуализирана Национална стратегия за демографско развитие на населението в Република България (2012 – 2030 г.);</w:t>
      </w:r>
    </w:p>
    <w:p w14:paraId="42E775F6" w14:textId="77777777" w:rsidR="00890053" w:rsidRPr="0067779A" w:rsidRDefault="00890053" w:rsidP="000B57B0">
      <w:pPr>
        <w:pStyle w:val="ListParagraph"/>
        <w:numPr>
          <w:ilvl w:val="0"/>
          <w:numId w:val="13"/>
        </w:numPr>
        <w:suppressAutoHyphens/>
        <w:rPr>
          <w:lang w:val="bg-BG"/>
        </w:rPr>
      </w:pPr>
      <w:r w:rsidRPr="0067779A">
        <w:rPr>
          <w:lang w:val="bg-BG"/>
        </w:rPr>
        <w:t>Национална концепция за насърчаване на активния живот на възрастните хора в България (2012 – 2030 г.);</w:t>
      </w:r>
    </w:p>
    <w:p w14:paraId="44A52BB1" w14:textId="77777777" w:rsidR="00890053" w:rsidRPr="0067779A" w:rsidRDefault="00890053" w:rsidP="000B57B0">
      <w:pPr>
        <w:pStyle w:val="ListParagraph"/>
        <w:numPr>
          <w:ilvl w:val="0"/>
          <w:numId w:val="13"/>
        </w:numPr>
        <w:suppressAutoHyphens/>
        <w:rPr>
          <w:lang w:val="bg-BG"/>
        </w:rPr>
      </w:pPr>
      <w:r w:rsidRPr="0067779A">
        <w:rPr>
          <w:lang w:val="bg-BG"/>
        </w:rPr>
        <w:t>Годишни доклади за наблюдение на изпълнението на общинските планове за развитие - там, където е приложимо;</w:t>
      </w:r>
    </w:p>
    <w:p w14:paraId="0F8A1087" w14:textId="77777777" w:rsidR="00890053" w:rsidRPr="0067779A" w:rsidRDefault="00890053" w:rsidP="000B57B0">
      <w:pPr>
        <w:pStyle w:val="ListParagraph"/>
        <w:numPr>
          <w:ilvl w:val="0"/>
          <w:numId w:val="13"/>
        </w:numPr>
        <w:suppressAutoHyphens/>
        <w:rPr>
          <w:lang w:val="bg-BG"/>
        </w:rPr>
      </w:pPr>
      <w:r w:rsidRPr="0067779A">
        <w:rPr>
          <w:lang w:val="bg-BG"/>
        </w:rPr>
        <w:t>Доклади/отчети за изпълнението на секторни стратегии за развитие, покриващи (частично) периода 2020 – 2024 г. (в областите: икономика/малки и средни предприятия, туризъм, транспорт, околна среда, енергетика, пазар на труда, иновации и въвеждане на нови технологии, здравеопазване, образование, култура, социални дейности и др.), където са налични;</w:t>
      </w:r>
    </w:p>
    <w:p w14:paraId="3EA8BBBF" w14:textId="77777777" w:rsidR="00890053" w:rsidRPr="0067779A" w:rsidRDefault="00890053" w:rsidP="000B57B0">
      <w:pPr>
        <w:pStyle w:val="ListParagraph"/>
        <w:numPr>
          <w:ilvl w:val="0"/>
          <w:numId w:val="13"/>
        </w:numPr>
        <w:suppressAutoHyphens/>
        <w:rPr>
          <w:lang w:val="bg-BG"/>
        </w:rPr>
      </w:pPr>
      <w:r w:rsidRPr="0067779A">
        <w:rPr>
          <w:lang w:val="bg-BG"/>
        </w:rPr>
        <w:t>Национална програма за развитие: България 2030 и отчетите към нея;</w:t>
      </w:r>
    </w:p>
    <w:p w14:paraId="6A376AC5" w14:textId="77777777" w:rsidR="00890053" w:rsidRPr="0067779A" w:rsidRDefault="00890053" w:rsidP="000B57B0">
      <w:pPr>
        <w:pStyle w:val="ListParagraph"/>
        <w:numPr>
          <w:ilvl w:val="0"/>
          <w:numId w:val="13"/>
        </w:numPr>
        <w:suppressAutoHyphens/>
        <w:rPr>
          <w:lang w:val="bg-BG"/>
        </w:rPr>
      </w:pPr>
      <w:r w:rsidRPr="0067779A">
        <w:rPr>
          <w:lang w:val="bg-BG"/>
        </w:rPr>
        <w:t>Националната програма за реформи и специфичните препоръки за България в рамките на Европейския семестър;</w:t>
      </w:r>
    </w:p>
    <w:p w14:paraId="6B080658" w14:textId="77777777" w:rsidR="00890053" w:rsidRPr="0067779A" w:rsidRDefault="00890053" w:rsidP="000B57B0">
      <w:pPr>
        <w:pStyle w:val="ListParagraph"/>
        <w:numPr>
          <w:ilvl w:val="0"/>
          <w:numId w:val="13"/>
        </w:numPr>
        <w:suppressAutoHyphens/>
        <w:rPr>
          <w:lang w:val="bg-BG"/>
        </w:rPr>
      </w:pPr>
      <w:r w:rsidRPr="0067779A">
        <w:rPr>
          <w:lang w:val="bg-BG"/>
        </w:rPr>
        <w:t>Девети кохезионен доклад на ЕК - https://ec.europa.eu/regional_policy/information-sources/cohesion-report_en;</w:t>
      </w:r>
    </w:p>
    <w:p w14:paraId="2DE844B2" w14:textId="77777777" w:rsidR="00890053" w:rsidRPr="0067779A" w:rsidRDefault="00890053" w:rsidP="000B57B0">
      <w:pPr>
        <w:pStyle w:val="ListParagraph"/>
        <w:numPr>
          <w:ilvl w:val="0"/>
          <w:numId w:val="13"/>
        </w:numPr>
        <w:suppressAutoHyphens/>
        <w:rPr>
          <w:lang w:val="bg-BG"/>
        </w:rPr>
      </w:pPr>
      <w:r w:rsidRPr="0067779A">
        <w:rPr>
          <w:lang w:val="bg-BG"/>
        </w:rPr>
        <w:t>Препоръката на Организацията за икономическо сътрудничество и развитие (ОИСР) за политиката за регионално развитие - https://www.oecd.org/regional/oecd-recommendation-regional-development-policy.htm;</w:t>
      </w:r>
    </w:p>
    <w:p w14:paraId="42A03BB4" w14:textId="77777777" w:rsidR="00890053" w:rsidRPr="00CF2193" w:rsidRDefault="00890053" w:rsidP="000B57B0">
      <w:pPr>
        <w:pStyle w:val="ListParagraph"/>
        <w:numPr>
          <w:ilvl w:val="0"/>
          <w:numId w:val="13"/>
        </w:numPr>
        <w:suppressAutoHyphens/>
        <w:rPr>
          <w:szCs w:val="24"/>
          <w:lang w:val="bg-BG"/>
        </w:rPr>
      </w:pPr>
      <w:r w:rsidRPr="00CF2193">
        <w:rPr>
          <w:szCs w:val="24"/>
          <w:lang w:val="bg-BG"/>
        </w:rPr>
        <w:t xml:space="preserve">Принципите на ОИСР за градската политика - </w:t>
      </w:r>
      <w:hyperlink r:id="rId26">
        <w:r w:rsidRPr="00CF2193">
          <w:rPr>
            <w:rStyle w:val="Hyperlink"/>
            <w:rFonts w:cs="Times New Roman"/>
            <w:color w:val="auto"/>
            <w:szCs w:val="24"/>
            <w:lang w:val="bg-BG"/>
          </w:rPr>
          <w:t>https://www.oecd.org/cfe/urban-principles.htm</w:t>
        </w:r>
      </w:hyperlink>
      <w:r w:rsidRPr="00CF2193">
        <w:rPr>
          <w:szCs w:val="24"/>
          <w:lang w:val="bg-BG"/>
        </w:rPr>
        <w:t>;</w:t>
      </w:r>
    </w:p>
    <w:p w14:paraId="181F3678" w14:textId="77777777" w:rsidR="00890053" w:rsidRPr="00CF2193" w:rsidRDefault="00890053" w:rsidP="000B57B0">
      <w:pPr>
        <w:pStyle w:val="ListParagraph"/>
        <w:numPr>
          <w:ilvl w:val="0"/>
          <w:numId w:val="13"/>
        </w:numPr>
        <w:suppressAutoHyphens/>
        <w:rPr>
          <w:szCs w:val="24"/>
          <w:lang w:val="bg-BG"/>
        </w:rPr>
      </w:pPr>
      <w:r w:rsidRPr="00CF2193">
        <w:rPr>
          <w:szCs w:val="24"/>
          <w:lang w:val="bg-BG"/>
        </w:rPr>
        <w:t xml:space="preserve">Принципите на ОИСР за селската политика - </w:t>
      </w:r>
      <w:hyperlink r:id="rId27">
        <w:r w:rsidRPr="00CF2193">
          <w:rPr>
            <w:rStyle w:val="Hyperlink"/>
            <w:rFonts w:cs="Times New Roman"/>
            <w:color w:val="auto"/>
            <w:szCs w:val="24"/>
            <w:lang w:val="bg-BG"/>
          </w:rPr>
          <w:t>https://www.oecd.org/regional/rural-development/oecd-principles-rural-policies.htm</w:t>
        </w:r>
      </w:hyperlink>
      <w:r w:rsidRPr="00CF2193">
        <w:rPr>
          <w:szCs w:val="24"/>
          <w:lang w:val="bg-BG"/>
        </w:rPr>
        <w:t>;</w:t>
      </w:r>
    </w:p>
    <w:p w14:paraId="0079576A" w14:textId="77777777" w:rsidR="00890053" w:rsidRPr="0067779A" w:rsidRDefault="00890053" w:rsidP="000B57B0">
      <w:pPr>
        <w:pStyle w:val="ListParagraph"/>
        <w:numPr>
          <w:ilvl w:val="0"/>
          <w:numId w:val="13"/>
        </w:numPr>
        <w:suppressAutoHyphens/>
        <w:rPr>
          <w:lang w:val="bg-BG"/>
        </w:rPr>
      </w:pPr>
      <w:r w:rsidRPr="0067779A">
        <w:rPr>
          <w:lang w:val="bg-BG"/>
        </w:rPr>
        <w:t>Изследвания на ООН, Световна банка, ОИСР;</w:t>
      </w:r>
    </w:p>
    <w:p w14:paraId="4A1B2B5D" w14:textId="77777777" w:rsidR="00890053" w:rsidRPr="0067779A" w:rsidRDefault="00890053" w:rsidP="000B57B0">
      <w:pPr>
        <w:pStyle w:val="ListParagraph"/>
        <w:numPr>
          <w:ilvl w:val="0"/>
          <w:numId w:val="13"/>
        </w:numPr>
        <w:suppressAutoHyphens/>
        <w:rPr>
          <w:lang w:val="bg-BG"/>
        </w:rPr>
      </w:pPr>
      <w:r w:rsidRPr="0067779A">
        <w:rPr>
          <w:lang w:val="bg-BG"/>
        </w:rPr>
        <w:t xml:space="preserve">Публичен портал на Информационна система за управление и наблюдение на средствата от ЕС в България 2020 (ИСУН2020) – </w:t>
      </w:r>
      <w:hyperlink r:id="rId28">
        <w:r w:rsidRPr="0067779A">
          <w:rPr>
            <w:rStyle w:val="Hyperlink"/>
            <w:rFonts w:cs="Times New Roman"/>
            <w:color w:val="auto"/>
            <w:sz w:val="28"/>
            <w:szCs w:val="28"/>
            <w:lang w:val="bg-BG"/>
          </w:rPr>
          <w:t>http://2020.eufunds.bg/</w:t>
        </w:r>
      </w:hyperlink>
      <w:r w:rsidRPr="0067779A">
        <w:rPr>
          <w:lang w:val="bg-BG"/>
        </w:rPr>
        <w:t>;</w:t>
      </w:r>
    </w:p>
    <w:p w14:paraId="0F5B6EEC" w14:textId="77777777" w:rsidR="00890053" w:rsidRPr="0067779A" w:rsidRDefault="00890053" w:rsidP="000B57B0">
      <w:pPr>
        <w:pStyle w:val="ListParagraph"/>
        <w:numPr>
          <w:ilvl w:val="0"/>
          <w:numId w:val="13"/>
        </w:numPr>
        <w:suppressAutoHyphens/>
        <w:rPr>
          <w:lang w:val="bg-BG"/>
        </w:rPr>
      </w:pPr>
      <w:r w:rsidRPr="0067779A">
        <w:rPr>
          <w:lang w:val="bg-BG"/>
        </w:rPr>
        <w:t>Споразумение за партньорство на Република България за периода 2021 – 2027 г.;</w:t>
      </w:r>
    </w:p>
    <w:p w14:paraId="41BB1466" w14:textId="77777777" w:rsidR="00890053" w:rsidRPr="0067779A" w:rsidRDefault="00890053" w:rsidP="000B57B0">
      <w:pPr>
        <w:pStyle w:val="ListParagraph"/>
        <w:numPr>
          <w:ilvl w:val="0"/>
          <w:numId w:val="13"/>
        </w:numPr>
        <w:suppressAutoHyphens/>
        <w:rPr>
          <w:lang w:val="bg-BG"/>
        </w:rPr>
      </w:pPr>
      <w:r w:rsidRPr="0067779A">
        <w:rPr>
          <w:lang w:val="bg-BG"/>
        </w:rPr>
        <w:t>Българските програми с финансиране от ЕС за периода 2021 -2027;</w:t>
      </w:r>
    </w:p>
    <w:p w14:paraId="410A5D87" w14:textId="77777777" w:rsidR="00890053" w:rsidRPr="0067779A" w:rsidRDefault="00890053" w:rsidP="000B57B0">
      <w:pPr>
        <w:pStyle w:val="ListParagraph"/>
        <w:numPr>
          <w:ilvl w:val="0"/>
          <w:numId w:val="13"/>
        </w:numPr>
        <w:suppressAutoHyphens/>
        <w:rPr>
          <w:lang w:val="bg-BG"/>
        </w:rPr>
      </w:pPr>
      <w:r w:rsidRPr="0067779A">
        <w:rPr>
          <w:lang w:val="bg-BG"/>
        </w:rPr>
        <w:t>Национална програма за развитие България до 2030;</w:t>
      </w:r>
    </w:p>
    <w:p w14:paraId="45B2E107" w14:textId="77777777" w:rsidR="00890053" w:rsidRPr="0067779A" w:rsidRDefault="00890053" w:rsidP="000B57B0">
      <w:pPr>
        <w:pStyle w:val="ListParagraph"/>
        <w:numPr>
          <w:ilvl w:val="0"/>
          <w:numId w:val="13"/>
        </w:numPr>
        <w:suppressAutoHyphens/>
        <w:rPr>
          <w:lang w:val="bg-BG"/>
        </w:rPr>
      </w:pPr>
      <w:r w:rsidRPr="0067779A">
        <w:rPr>
          <w:lang w:val="bg-BG"/>
        </w:rPr>
        <w:t xml:space="preserve">Националния план за действие по заетостта; </w:t>
      </w:r>
    </w:p>
    <w:p w14:paraId="7A6FB357" w14:textId="77777777" w:rsidR="00890053" w:rsidRPr="0067779A" w:rsidRDefault="00890053" w:rsidP="000B57B0">
      <w:pPr>
        <w:pStyle w:val="ListParagraph"/>
        <w:numPr>
          <w:ilvl w:val="0"/>
          <w:numId w:val="13"/>
        </w:numPr>
        <w:suppressAutoHyphens/>
        <w:rPr>
          <w:lang w:val="bg-BG"/>
        </w:rPr>
      </w:pPr>
      <w:r w:rsidRPr="0067779A">
        <w:rPr>
          <w:lang w:val="bg-BG"/>
        </w:rPr>
        <w:t>Национална стратегия „Визия за деинституционализацията на децата в България до 2025 г. и План за действие към нея;</w:t>
      </w:r>
    </w:p>
    <w:p w14:paraId="2A3FFCBB" w14:textId="77777777" w:rsidR="00890053" w:rsidRPr="0067779A" w:rsidRDefault="00890053" w:rsidP="000B57B0">
      <w:pPr>
        <w:pStyle w:val="ListParagraph"/>
        <w:numPr>
          <w:ilvl w:val="0"/>
          <w:numId w:val="13"/>
        </w:numPr>
        <w:suppressAutoHyphens/>
        <w:rPr>
          <w:lang w:val="bg-BG"/>
        </w:rPr>
      </w:pPr>
      <w:r w:rsidRPr="0067779A">
        <w:rPr>
          <w:lang w:val="bg-BG"/>
        </w:rPr>
        <w:t>Рамкова програма за интегриране на ромите в българското общество, (2010 – 2020</w:t>
      </w:r>
      <w:r>
        <w:rPr>
          <w:lang w:val="bg-BG"/>
        </w:rPr>
        <w:t> </w:t>
      </w:r>
      <w:r w:rsidRPr="0067779A">
        <w:rPr>
          <w:lang w:val="bg-BG"/>
        </w:rPr>
        <w:t>г.);</w:t>
      </w:r>
    </w:p>
    <w:p w14:paraId="73CF499A" w14:textId="77777777" w:rsidR="00890053" w:rsidRPr="0067779A" w:rsidRDefault="00890053" w:rsidP="000B57B0">
      <w:pPr>
        <w:pStyle w:val="ListParagraph"/>
        <w:numPr>
          <w:ilvl w:val="0"/>
          <w:numId w:val="13"/>
        </w:numPr>
        <w:suppressAutoHyphens/>
        <w:rPr>
          <w:lang w:val="bg-BG"/>
        </w:rPr>
      </w:pPr>
      <w:r w:rsidRPr="0067779A">
        <w:rPr>
          <w:lang w:val="bg-BG"/>
        </w:rPr>
        <w:t>Национална стратегия за детето и национални стратегически документи в областта на здравеопазването и образованието;</w:t>
      </w:r>
    </w:p>
    <w:p w14:paraId="72479792" w14:textId="77777777" w:rsidR="00890053" w:rsidRPr="0067779A" w:rsidRDefault="00890053" w:rsidP="000B57B0">
      <w:pPr>
        <w:pStyle w:val="ListParagraph"/>
        <w:numPr>
          <w:ilvl w:val="0"/>
          <w:numId w:val="13"/>
        </w:numPr>
        <w:suppressAutoHyphens/>
        <w:rPr>
          <w:lang w:val="bg-BG"/>
        </w:rPr>
      </w:pPr>
      <w:r w:rsidRPr="0067779A">
        <w:rPr>
          <w:lang w:val="bg-BG"/>
        </w:rPr>
        <w:t>Закон за регионалното развитие и Правилник за прилагане на Закона за регионалното развитие;</w:t>
      </w:r>
    </w:p>
    <w:p w14:paraId="3F8EBB58" w14:textId="77777777" w:rsidR="00890053" w:rsidRPr="0067779A" w:rsidRDefault="00890053" w:rsidP="000B57B0">
      <w:pPr>
        <w:pStyle w:val="ListParagraph"/>
        <w:numPr>
          <w:ilvl w:val="0"/>
          <w:numId w:val="13"/>
        </w:numPr>
        <w:suppressAutoHyphens/>
        <w:rPr>
          <w:lang w:val="bg-BG"/>
        </w:rPr>
      </w:pPr>
      <w:r w:rsidRPr="0067779A">
        <w:rPr>
          <w:lang w:val="bg-BG"/>
        </w:rPr>
        <w:t>Закон за устройство на територията и подзаконовите нормативни актове към него;</w:t>
      </w:r>
    </w:p>
    <w:p w14:paraId="61B5E9D2" w14:textId="77777777" w:rsidR="00890053" w:rsidRPr="0067779A" w:rsidRDefault="00890053" w:rsidP="000B57B0">
      <w:pPr>
        <w:pStyle w:val="ListParagraph"/>
        <w:numPr>
          <w:ilvl w:val="0"/>
          <w:numId w:val="13"/>
        </w:numPr>
        <w:suppressAutoHyphens/>
        <w:rPr>
          <w:lang w:val="bg-BG"/>
        </w:rPr>
      </w:pPr>
      <w:r w:rsidRPr="0067779A">
        <w:rPr>
          <w:lang w:val="bg-BG"/>
        </w:rPr>
        <w:t>Други документи и проекти на документи на национално, европейско и глобално ниво, свързани с предмета на поръчката и програмирането на кохезионната политика за периода 2028 -2034, предоставени от Възложителя в хода на изпълнение на поръчката.</w:t>
      </w:r>
    </w:p>
    <w:p w14:paraId="1AD808BD" w14:textId="77777777" w:rsidR="00890053" w:rsidRDefault="00890053" w:rsidP="00890053">
      <w:pPr>
        <w:jc w:val="both"/>
        <w:rPr>
          <w:lang w:val="bg-BG"/>
        </w:rPr>
      </w:pPr>
      <w:r w:rsidRPr="00C26706">
        <w:rPr>
          <w:lang w:val="bg-BG"/>
        </w:rPr>
        <w:t xml:space="preserve">Като източници на информация </w:t>
      </w:r>
      <w:r>
        <w:rPr>
          <w:lang w:val="bg-BG"/>
        </w:rPr>
        <w:t xml:space="preserve">са използвани </w:t>
      </w:r>
      <w:r w:rsidRPr="00C26706">
        <w:rPr>
          <w:lang w:val="bg-BG"/>
        </w:rPr>
        <w:t>официални данни от: Националния статистически институт и неговите териториални подразделения, Евростат, Информационна система за управление и наблюдение на средствата от ЕС в България (ИСУН и ИСУН 2020), Управляващите органи на действащите за периодите 2014 – 2020 г. и 2021 -2027 г. на програмите съфинансирани от ЕСИФ, секторни министерства и агенции, областни и общински администрации, Българска академия на науките, Агенция по заетостта и нейните териториални подразделения, Агенция „Пътна инфраструктура“ и областните управления към нея, РИОСВ, Изпълнителна агенция по околна среда, Басейнови дирекции, Агенция за устойчиво енергийно развитие, Изпълнителна агенция за насърчаване на малките и средните предприятия, Пристанищни администрации, Национална компания железопътна инфраструктура, експлоатационни дружества и др.</w:t>
      </w:r>
    </w:p>
    <w:p w14:paraId="7F29ED24" w14:textId="77777777" w:rsidR="00890053" w:rsidRPr="00C26706" w:rsidRDefault="00890053" w:rsidP="00890053">
      <w:pPr>
        <w:jc w:val="both"/>
        <w:rPr>
          <w:lang w:val="bg-BG"/>
        </w:rPr>
      </w:pPr>
    </w:p>
    <w:sectPr w:rsidR="00890053" w:rsidRPr="00C26706" w:rsidSect="00C54A9D">
      <w:footerReference w:type="default" r:id="rId29"/>
      <w:headerReference w:type="first" r:id="rId30"/>
      <w:footerReference w:type="first" r:id="rId31"/>
      <w:pgSz w:w="12240" w:h="15840"/>
      <w:pgMar w:top="1440" w:right="1325"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E71F2" w14:textId="77777777" w:rsidR="00D0270B" w:rsidRDefault="00D0270B" w:rsidP="00020948">
      <w:pPr>
        <w:spacing w:after="0"/>
      </w:pPr>
      <w:r>
        <w:separator/>
      </w:r>
    </w:p>
  </w:endnote>
  <w:endnote w:type="continuationSeparator" w:id="0">
    <w:p w14:paraId="6793E1D6" w14:textId="77777777" w:rsidR="00D0270B" w:rsidRDefault="00D0270B" w:rsidP="000209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9D5FA" w14:textId="77777777" w:rsidR="00D0270B" w:rsidRPr="006F5FD9" w:rsidRDefault="00D0270B" w:rsidP="0060124D">
    <w:pPr>
      <w:spacing w:before="240" w:after="0"/>
      <w:jc w:val="center"/>
      <w:rPr>
        <w:rStyle w:val="Hyperlink"/>
        <w:rFonts w:ascii="Arial" w:eastAsia="Times New Roman" w:hAnsi="Arial" w:cs="Times New Roman"/>
        <w:i/>
        <w:color w:val="1F4E79" w:themeColor="accent1" w:themeShade="80"/>
        <w:sz w:val="16"/>
        <w:szCs w:val="16"/>
        <w:u w:val="none"/>
        <w:lang w:val="bg-BG" w:eastAsia="ar-SA"/>
      </w:rPr>
    </w:pPr>
    <w:r w:rsidRPr="00D4258F">
      <w:rPr>
        <w:rFonts w:eastAsia="Times New Roman" w:cs="Times New Roman"/>
        <w:i/>
        <w:color w:val="1F4E79" w:themeColor="accent1" w:themeShade="80"/>
        <w:sz w:val="18"/>
        <w:szCs w:val="18"/>
        <w:lang w:val="bg-BG" w:eastAsia="bg-BG"/>
      </w:rPr>
      <w:t xml:space="preserve">Този документ е създаден в рамките на изпълнение на Договор за предоставяне на безвъзмездна финансова помощ № </w:t>
    </w:r>
    <w:r w:rsidRPr="00D4258F">
      <w:rPr>
        <w:rFonts w:eastAsia="Times New Roman" w:cs="Times New Roman"/>
        <w:i/>
        <w:color w:val="1F4E79" w:themeColor="accent1" w:themeShade="80"/>
        <w:sz w:val="18"/>
        <w:szCs w:val="18"/>
        <w:lang w:val="en-GB" w:eastAsia="bg-BG"/>
      </w:rPr>
      <w:t>BG16FFPR003-5.001-0005</w:t>
    </w:r>
    <w:r w:rsidRPr="00D4258F">
      <w:rPr>
        <w:rFonts w:eastAsia="Times New Roman" w:cs="Times New Roman"/>
        <w:i/>
        <w:color w:val="1F4E79" w:themeColor="accent1" w:themeShade="80"/>
        <w:sz w:val="18"/>
        <w:szCs w:val="18"/>
        <w:lang w:val="bg-BG" w:eastAsia="bg-BG"/>
      </w:rPr>
      <w:t xml:space="preserve"> - Бюджетна линия на отдел „Стратегическо планиране и програмиране“, Приоритет 5 Техническа помощ по чл.36“ на ПРР 2021-2027 г., съфинансирана от Европейския съюз чрез Европейския фонд за</w:t>
    </w:r>
    <w:r>
      <w:rPr>
        <w:rFonts w:ascii="Arial" w:eastAsia="Times New Roman" w:hAnsi="Arial" w:cs="Times New Roman"/>
        <w:i/>
        <w:color w:val="1F4E79" w:themeColor="accent1" w:themeShade="80"/>
        <w:sz w:val="16"/>
        <w:szCs w:val="16"/>
        <w:lang w:val="bg-BG" w:eastAsia="ar-SA"/>
      </w:rPr>
      <w:t xml:space="preserve">                                                                                                                  </w:t>
    </w:r>
    <w:r w:rsidRPr="00D4258F">
      <w:rPr>
        <w:rFonts w:eastAsia="Times New Roman" w:cs="Times New Roman"/>
        <w:i/>
        <w:color w:val="1F4E79" w:themeColor="accent1" w:themeShade="80"/>
        <w:sz w:val="18"/>
        <w:szCs w:val="18"/>
        <w:lang w:val="bg-BG" w:eastAsia="bg-BG"/>
      </w:rPr>
      <w:t>регионално развитие и Фонда за справедлив преход</w:t>
    </w:r>
  </w:p>
  <w:p w14:paraId="423231DD" w14:textId="007FA777" w:rsidR="00D0270B" w:rsidRPr="004966A4" w:rsidRDefault="00D0270B" w:rsidP="00C54A9D">
    <w:pPr>
      <w:spacing w:after="0"/>
      <w:jc w:val="center"/>
      <w:rPr>
        <w:rFonts w:cs="Times New Roman"/>
      </w:rPr>
    </w:pPr>
    <w:hyperlink r:id="rId1" w:history="1">
      <w:r w:rsidRPr="00B53056">
        <w:rPr>
          <w:rStyle w:val="Hyperlink"/>
          <w:sz w:val="18"/>
          <w:szCs w:val="18"/>
          <w:lang w:val="bg-BG" w:eastAsia="bg-BG"/>
        </w:rPr>
        <w:t>www.eufunds.</w:t>
      </w:r>
      <w:r w:rsidRPr="00B53056">
        <w:rPr>
          <w:rStyle w:val="Hyperlink"/>
          <w:rFonts w:eastAsia="Times New Roman" w:cs="Times New Roman"/>
          <w:i/>
          <w:sz w:val="18"/>
          <w:szCs w:val="18"/>
          <w:lang w:eastAsia="bg-BG"/>
        </w:rPr>
        <w:t>bg</w:t>
      </w:r>
    </w:hyperlink>
    <w:r>
      <w:rPr>
        <w:rFonts w:eastAsia="Times New Roman" w:cs="Times New Roman"/>
        <w:i/>
        <w:color w:val="1F4E79" w:themeColor="accent1" w:themeShade="80"/>
        <w:sz w:val="18"/>
        <w:szCs w:val="18"/>
        <w:lan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val="bg-B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eastAsia="bg-BG"/>
      </w:rPr>
      <w:t xml:space="preserve">                </w:t>
    </w:r>
    <w:hyperlink r:id="rId2" w:history="1">
      <w:r w:rsidRPr="00B53056">
        <w:rPr>
          <w:rStyle w:val="Hyperlink"/>
          <w:sz w:val="18"/>
          <w:szCs w:val="18"/>
          <w:lang w:eastAsia="bg-BG"/>
        </w:rPr>
        <w:t>www.bgregio.eu</w:t>
      </w:r>
    </w:hyperlink>
    <w:r>
      <w:rPr>
        <w:color w:val="1F4E79" w:themeColor="accent1" w:themeShade="80"/>
        <w:sz w:val="18"/>
        <w:szCs w:val="18"/>
        <w:lang w:eastAsia="bg-BG"/>
      </w:rPr>
      <w:t xml:space="preserve"> </w:t>
    </w:r>
    <w:r>
      <w:rPr>
        <w:color w:val="1F4E79" w:themeColor="accent1" w:themeShade="80"/>
        <w:sz w:val="18"/>
        <w:szCs w:val="18"/>
        <w:lang w:val="bg-BG" w:eastAsia="bg-BG"/>
      </w:rPr>
      <w:t xml:space="preserve"> </w:t>
    </w:r>
    <w:sdt>
      <w:sdtPr>
        <w:id w:val="-15247780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5722F">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9EDC" w14:textId="77777777" w:rsidR="00D0270B" w:rsidRPr="006F5FD9" w:rsidRDefault="00D0270B" w:rsidP="001F269B">
    <w:pPr>
      <w:spacing w:after="0"/>
      <w:jc w:val="center"/>
      <w:rPr>
        <w:rStyle w:val="Hyperlink"/>
        <w:rFonts w:ascii="Arial" w:eastAsia="Times New Roman" w:hAnsi="Arial" w:cs="Times New Roman"/>
        <w:i/>
        <w:color w:val="1F4E79" w:themeColor="accent1" w:themeShade="80"/>
        <w:sz w:val="16"/>
        <w:szCs w:val="16"/>
        <w:u w:val="none"/>
        <w:lang w:val="bg-BG" w:eastAsia="ar-SA"/>
      </w:rPr>
    </w:pPr>
    <w:r w:rsidRPr="00D4258F">
      <w:rPr>
        <w:rFonts w:eastAsia="Times New Roman" w:cs="Times New Roman"/>
        <w:i/>
        <w:color w:val="1F4E79" w:themeColor="accent1" w:themeShade="80"/>
        <w:sz w:val="18"/>
        <w:szCs w:val="18"/>
        <w:lang w:val="bg-BG" w:eastAsia="bg-BG"/>
      </w:rPr>
      <w:t xml:space="preserve">Този документ е създаден в рамките на изпълнение на Договор за предоставяне на безвъзмездна финансова помощ № </w:t>
    </w:r>
    <w:r w:rsidRPr="00D4258F">
      <w:rPr>
        <w:rFonts w:eastAsia="Times New Roman" w:cs="Times New Roman"/>
        <w:i/>
        <w:color w:val="1F4E79" w:themeColor="accent1" w:themeShade="80"/>
        <w:sz w:val="18"/>
        <w:szCs w:val="18"/>
        <w:lang w:val="en-GB" w:eastAsia="bg-BG"/>
      </w:rPr>
      <w:t>BG16FFPR003-5.001-0005</w:t>
    </w:r>
    <w:r w:rsidRPr="00D4258F">
      <w:rPr>
        <w:rFonts w:eastAsia="Times New Roman" w:cs="Times New Roman"/>
        <w:i/>
        <w:color w:val="1F4E79" w:themeColor="accent1" w:themeShade="80"/>
        <w:sz w:val="18"/>
        <w:szCs w:val="18"/>
        <w:lang w:val="bg-BG" w:eastAsia="bg-BG"/>
      </w:rPr>
      <w:t xml:space="preserve"> - Бюджетна линия на отдел „Стратегическо планиране и програмиране“, Приоритет 5 Техническа помощ по чл.36“ на ПРР 2021-2027 г., съфинансирана от Европейския съюз чрез Европейския фонд за</w:t>
    </w:r>
    <w:r>
      <w:rPr>
        <w:rFonts w:ascii="Arial" w:eastAsia="Times New Roman" w:hAnsi="Arial" w:cs="Times New Roman"/>
        <w:i/>
        <w:color w:val="1F4E79" w:themeColor="accent1" w:themeShade="80"/>
        <w:sz w:val="16"/>
        <w:szCs w:val="16"/>
        <w:lang w:val="bg-BG" w:eastAsia="ar-SA"/>
      </w:rPr>
      <w:t xml:space="preserve">         </w:t>
    </w:r>
    <w:r w:rsidRPr="00D4258F">
      <w:rPr>
        <w:rFonts w:eastAsia="Times New Roman" w:cs="Times New Roman"/>
        <w:i/>
        <w:color w:val="1F4E79" w:themeColor="accent1" w:themeShade="80"/>
        <w:sz w:val="18"/>
        <w:szCs w:val="18"/>
        <w:lang w:val="bg-BG" w:eastAsia="bg-BG"/>
      </w:rPr>
      <w:t>регионално развитие и Фонда за справедлив преход</w:t>
    </w:r>
  </w:p>
  <w:p w14:paraId="7BA34818" w14:textId="38C0BAC1" w:rsidR="00D0270B" w:rsidRDefault="00D0270B" w:rsidP="001F269B">
    <w:pPr>
      <w:pStyle w:val="Footer"/>
    </w:pPr>
    <w:r>
      <w:rPr>
        <w:color w:val="1F4E79" w:themeColor="accent1" w:themeShade="80"/>
        <w:sz w:val="18"/>
        <w:szCs w:val="18"/>
        <w:lang w:eastAsia="bg-BG"/>
      </w:rPr>
      <w:t xml:space="preserve">    </w:t>
    </w:r>
    <w:hyperlink r:id="rId1" w:history="1">
      <w:r w:rsidRPr="00B53056">
        <w:rPr>
          <w:rStyle w:val="Hyperlink"/>
          <w:sz w:val="18"/>
          <w:szCs w:val="18"/>
          <w:lang w:val="bg-BG" w:eastAsia="bg-BG"/>
        </w:rPr>
        <w:t>www.eufunds.</w:t>
      </w:r>
      <w:r w:rsidRPr="00B53056">
        <w:rPr>
          <w:rStyle w:val="Hyperlink"/>
          <w:rFonts w:eastAsia="Times New Roman" w:cs="Times New Roman"/>
          <w:i/>
          <w:sz w:val="18"/>
          <w:szCs w:val="18"/>
          <w:lang w:eastAsia="bg-BG"/>
        </w:rPr>
        <w:t>bg</w:t>
      </w:r>
    </w:hyperlink>
    <w:r>
      <w:rPr>
        <w:rFonts w:eastAsia="Times New Roman" w:cs="Times New Roman"/>
        <w:i/>
        <w:color w:val="1F4E79" w:themeColor="accent1" w:themeShade="80"/>
        <w:sz w:val="18"/>
        <w:szCs w:val="18"/>
        <w:lan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val="bg-B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eastAsia="bg-BG"/>
      </w:rPr>
      <w:t xml:space="preserve">                </w:t>
    </w:r>
    <w:r>
      <w:rPr>
        <w:rFonts w:eastAsia="Times New Roman" w:cs="Times New Roman"/>
        <w:i/>
        <w:color w:val="1F4E79" w:themeColor="accent1" w:themeShade="80"/>
        <w:sz w:val="18"/>
        <w:szCs w:val="18"/>
        <w:lang w:val="bg-BG" w:eastAsia="bg-BG"/>
      </w:rPr>
      <w:tab/>
    </w:r>
    <w:r>
      <w:rPr>
        <w:rFonts w:eastAsia="Times New Roman" w:cs="Times New Roman"/>
        <w:i/>
        <w:color w:val="1F4E79" w:themeColor="accent1" w:themeShade="80"/>
        <w:sz w:val="18"/>
        <w:szCs w:val="18"/>
        <w:lang w:val="bg-BG" w:eastAsia="bg-BG"/>
      </w:rPr>
      <w:tab/>
    </w:r>
    <w:r>
      <w:rPr>
        <w:rFonts w:eastAsia="Times New Roman" w:cs="Times New Roman"/>
        <w:i/>
        <w:color w:val="1F4E79" w:themeColor="accent1" w:themeShade="80"/>
        <w:sz w:val="18"/>
        <w:szCs w:val="18"/>
        <w:lang w:val="bg-BG" w:eastAsia="bg-BG"/>
      </w:rPr>
      <w:tab/>
    </w:r>
    <w:r>
      <w:rPr>
        <w:rFonts w:eastAsia="Times New Roman" w:cs="Times New Roman"/>
        <w:i/>
        <w:color w:val="1F4E79" w:themeColor="accent1" w:themeShade="80"/>
        <w:sz w:val="18"/>
        <w:szCs w:val="18"/>
        <w:lang w:eastAsia="bg-BG"/>
      </w:rPr>
      <w:t xml:space="preserve">  </w:t>
    </w:r>
    <w:hyperlink r:id="rId2" w:history="1">
      <w:r w:rsidRPr="00B53056">
        <w:rPr>
          <w:rStyle w:val="Hyperlink"/>
          <w:sz w:val="18"/>
          <w:szCs w:val="18"/>
          <w:lang w:eastAsia="bg-BG"/>
        </w:rPr>
        <w:t>www.bgregio.eu</w:t>
      </w:r>
    </w:hyperlink>
    <w:r>
      <w:rPr>
        <w:color w:val="1F4E79" w:themeColor="accent1" w:themeShade="80"/>
        <w:sz w:val="18"/>
        <w:szCs w:val="18"/>
        <w:lang w:eastAsia="bg-BG"/>
      </w:rPr>
      <w:t xml:space="preserve"> </w:t>
    </w:r>
    <w:r w:rsidRPr="006F5FD9">
      <w:rPr>
        <w:rFonts w:eastAsia="Times New Roman" w:cs="Times New Roman"/>
        <w:i/>
        <w:color w:val="1F4E79" w:themeColor="accent1" w:themeShade="80"/>
        <w:sz w:val="18"/>
        <w:szCs w:val="18"/>
        <w:lang w:val="bg-BG" w:eastAsia="bg-BG"/>
      </w:rPr>
      <w:t xml:space="preserve">   </w:t>
    </w:r>
    <w:sdt>
      <w:sdtPr>
        <w:id w:val="5309278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5722F">
          <w:rPr>
            <w:noProof/>
          </w:rP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262D" w14:textId="77777777" w:rsidR="00D0270B" w:rsidRPr="006F5FD9" w:rsidRDefault="00D0270B" w:rsidP="0060124D">
    <w:pPr>
      <w:spacing w:before="240" w:after="0"/>
      <w:jc w:val="center"/>
      <w:rPr>
        <w:rStyle w:val="Hyperlink"/>
        <w:rFonts w:ascii="Arial" w:eastAsia="Times New Roman" w:hAnsi="Arial" w:cs="Times New Roman"/>
        <w:i/>
        <w:color w:val="1F4E79" w:themeColor="accent1" w:themeShade="80"/>
        <w:sz w:val="16"/>
        <w:szCs w:val="16"/>
        <w:u w:val="none"/>
        <w:lang w:val="bg-BG" w:eastAsia="ar-SA"/>
      </w:rPr>
    </w:pPr>
    <w:r w:rsidRPr="00D4258F">
      <w:rPr>
        <w:rFonts w:eastAsia="Times New Roman" w:cs="Times New Roman"/>
        <w:i/>
        <w:color w:val="1F4E79" w:themeColor="accent1" w:themeShade="80"/>
        <w:sz w:val="18"/>
        <w:szCs w:val="18"/>
        <w:lang w:val="bg-BG" w:eastAsia="bg-BG"/>
      </w:rPr>
      <w:t xml:space="preserve">Този документ е създаден в рамките на изпълнение на Договор за предоставяне на безвъзмездна финансова помощ № </w:t>
    </w:r>
    <w:r w:rsidRPr="00D4258F">
      <w:rPr>
        <w:rFonts w:eastAsia="Times New Roman" w:cs="Times New Roman"/>
        <w:i/>
        <w:color w:val="1F4E79" w:themeColor="accent1" w:themeShade="80"/>
        <w:sz w:val="18"/>
        <w:szCs w:val="18"/>
        <w:lang w:val="en-GB" w:eastAsia="bg-BG"/>
      </w:rPr>
      <w:t>BG16FFPR003-5.001-0005</w:t>
    </w:r>
    <w:r w:rsidRPr="00D4258F">
      <w:rPr>
        <w:rFonts w:eastAsia="Times New Roman" w:cs="Times New Roman"/>
        <w:i/>
        <w:color w:val="1F4E79" w:themeColor="accent1" w:themeShade="80"/>
        <w:sz w:val="18"/>
        <w:szCs w:val="18"/>
        <w:lang w:val="bg-BG" w:eastAsia="bg-BG"/>
      </w:rPr>
      <w:t xml:space="preserve"> - Бюджетна линия на отдел „Стратегическо планиране и програмиране“, Приоритет 5 Техническа помощ по чл.36“ на ПРР 2021-2027 г., съфинансирана от Европейския съюз чрез Европейския фонд за</w:t>
    </w:r>
    <w:r>
      <w:rPr>
        <w:rFonts w:ascii="Arial" w:eastAsia="Times New Roman" w:hAnsi="Arial" w:cs="Times New Roman"/>
        <w:i/>
        <w:color w:val="1F4E79" w:themeColor="accent1" w:themeShade="80"/>
        <w:sz w:val="16"/>
        <w:szCs w:val="16"/>
        <w:lang w:val="bg-BG" w:eastAsia="ar-SA"/>
      </w:rPr>
      <w:t xml:space="preserve">                                                                                                                  </w:t>
    </w:r>
    <w:r w:rsidRPr="00D4258F">
      <w:rPr>
        <w:rFonts w:eastAsia="Times New Roman" w:cs="Times New Roman"/>
        <w:i/>
        <w:color w:val="1F4E79" w:themeColor="accent1" w:themeShade="80"/>
        <w:sz w:val="18"/>
        <w:szCs w:val="18"/>
        <w:lang w:val="bg-BG" w:eastAsia="bg-BG"/>
      </w:rPr>
      <w:t>регионално развитие и Фонда за справедлив преход</w:t>
    </w:r>
  </w:p>
  <w:p w14:paraId="725031BC" w14:textId="3018C336" w:rsidR="00D0270B" w:rsidRPr="004966A4" w:rsidRDefault="00D0270B" w:rsidP="00C54A9D">
    <w:pPr>
      <w:spacing w:after="0"/>
      <w:jc w:val="center"/>
      <w:rPr>
        <w:rFonts w:cs="Times New Roman"/>
      </w:rPr>
    </w:pPr>
    <w:hyperlink r:id="rId1" w:history="1">
      <w:r w:rsidRPr="00B53056">
        <w:rPr>
          <w:rStyle w:val="Hyperlink"/>
          <w:sz w:val="18"/>
          <w:szCs w:val="18"/>
          <w:lang w:val="bg-BG" w:eastAsia="bg-BG"/>
        </w:rPr>
        <w:t>www.eufunds.</w:t>
      </w:r>
      <w:r w:rsidRPr="00B53056">
        <w:rPr>
          <w:rStyle w:val="Hyperlink"/>
          <w:rFonts w:eastAsia="Times New Roman" w:cs="Times New Roman"/>
          <w:i/>
          <w:sz w:val="18"/>
          <w:szCs w:val="18"/>
          <w:lang w:eastAsia="bg-BG"/>
        </w:rPr>
        <w:t>bg</w:t>
      </w:r>
    </w:hyperlink>
    <w:r>
      <w:rPr>
        <w:rFonts w:eastAsia="Times New Roman" w:cs="Times New Roman"/>
        <w:i/>
        <w:color w:val="1F4E79" w:themeColor="accent1" w:themeShade="80"/>
        <w:sz w:val="18"/>
        <w:szCs w:val="18"/>
        <w:lan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val="bg-B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eastAsia="bg-BG"/>
      </w:rPr>
      <w:t xml:space="preserve">                </w:t>
    </w:r>
    <w:hyperlink r:id="rId2" w:history="1">
      <w:r w:rsidRPr="00B53056">
        <w:rPr>
          <w:rStyle w:val="Hyperlink"/>
          <w:sz w:val="18"/>
          <w:szCs w:val="18"/>
          <w:lang w:eastAsia="bg-BG"/>
        </w:rPr>
        <w:t>www.bgregio.eu</w:t>
      </w:r>
    </w:hyperlink>
    <w:r>
      <w:rPr>
        <w:color w:val="1F4E79" w:themeColor="accent1" w:themeShade="80"/>
        <w:sz w:val="18"/>
        <w:szCs w:val="18"/>
        <w:lang w:eastAsia="bg-BG"/>
      </w:rPr>
      <w:t xml:space="preserve"> </w:t>
    </w:r>
    <w:r>
      <w:rPr>
        <w:color w:val="1F4E79" w:themeColor="accent1" w:themeShade="80"/>
        <w:sz w:val="18"/>
        <w:szCs w:val="18"/>
        <w:lang w:val="bg-BG" w:eastAsia="bg-BG"/>
      </w:rPr>
      <w:t xml:space="preserve"> </w:t>
    </w:r>
    <w:sdt>
      <w:sdtPr>
        <w:id w:val="-1877621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5722F">
          <w:rPr>
            <w:noProof/>
          </w:rPr>
          <w:t>82</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BBB5E" w14:textId="77777777" w:rsidR="00D0270B" w:rsidRPr="006F5FD9" w:rsidRDefault="00D0270B" w:rsidP="001F269B">
    <w:pPr>
      <w:spacing w:after="0"/>
      <w:jc w:val="center"/>
      <w:rPr>
        <w:rStyle w:val="Hyperlink"/>
        <w:rFonts w:ascii="Arial" w:eastAsia="Times New Roman" w:hAnsi="Arial" w:cs="Times New Roman"/>
        <w:i/>
        <w:color w:val="1F4E79" w:themeColor="accent1" w:themeShade="80"/>
        <w:sz w:val="16"/>
        <w:szCs w:val="16"/>
        <w:u w:val="none"/>
        <w:lang w:val="bg-BG" w:eastAsia="ar-SA"/>
      </w:rPr>
    </w:pPr>
    <w:r w:rsidRPr="00D4258F">
      <w:rPr>
        <w:rFonts w:eastAsia="Times New Roman" w:cs="Times New Roman"/>
        <w:i/>
        <w:color w:val="1F4E79" w:themeColor="accent1" w:themeShade="80"/>
        <w:sz w:val="18"/>
        <w:szCs w:val="18"/>
        <w:lang w:val="bg-BG" w:eastAsia="bg-BG"/>
      </w:rPr>
      <w:t xml:space="preserve">Този документ е създаден в рамките на изпълнение на Договор за предоставяне на безвъзмездна финансова помощ № </w:t>
    </w:r>
    <w:r w:rsidRPr="00D4258F">
      <w:rPr>
        <w:rFonts w:eastAsia="Times New Roman" w:cs="Times New Roman"/>
        <w:i/>
        <w:color w:val="1F4E79" w:themeColor="accent1" w:themeShade="80"/>
        <w:sz w:val="18"/>
        <w:szCs w:val="18"/>
        <w:lang w:val="en-GB" w:eastAsia="bg-BG"/>
      </w:rPr>
      <w:t>BG16FFPR003-5.001-0005</w:t>
    </w:r>
    <w:r w:rsidRPr="00D4258F">
      <w:rPr>
        <w:rFonts w:eastAsia="Times New Roman" w:cs="Times New Roman"/>
        <w:i/>
        <w:color w:val="1F4E79" w:themeColor="accent1" w:themeShade="80"/>
        <w:sz w:val="18"/>
        <w:szCs w:val="18"/>
        <w:lang w:val="bg-BG" w:eastAsia="bg-BG"/>
      </w:rPr>
      <w:t xml:space="preserve"> - Бюджетна линия на отдел „Стратегическо планиране и програмиране“, Приоритет 5 Техническа помощ по чл.36“ на ПРР 2021-2027 г., съфинансирана от Европейския съюз чрез Европейския фонд за</w:t>
    </w:r>
    <w:r>
      <w:rPr>
        <w:rFonts w:ascii="Arial" w:eastAsia="Times New Roman" w:hAnsi="Arial" w:cs="Times New Roman"/>
        <w:i/>
        <w:color w:val="1F4E79" w:themeColor="accent1" w:themeShade="80"/>
        <w:sz w:val="16"/>
        <w:szCs w:val="16"/>
        <w:lang w:val="bg-BG" w:eastAsia="ar-SA"/>
      </w:rPr>
      <w:t xml:space="preserve">         </w:t>
    </w:r>
    <w:r w:rsidRPr="00D4258F">
      <w:rPr>
        <w:rFonts w:eastAsia="Times New Roman" w:cs="Times New Roman"/>
        <w:i/>
        <w:color w:val="1F4E79" w:themeColor="accent1" w:themeShade="80"/>
        <w:sz w:val="18"/>
        <w:szCs w:val="18"/>
        <w:lang w:val="bg-BG" w:eastAsia="bg-BG"/>
      </w:rPr>
      <w:t>регионално развитие и Фонда за справедлив преход</w:t>
    </w:r>
  </w:p>
  <w:p w14:paraId="788FF4B7" w14:textId="072CD900" w:rsidR="00D0270B" w:rsidRDefault="00D0270B" w:rsidP="00C54A9D">
    <w:pPr>
      <w:pStyle w:val="Footer"/>
      <w:tabs>
        <w:tab w:val="clear" w:pos="9406"/>
      </w:tabs>
    </w:pPr>
    <w:r>
      <w:rPr>
        <w:color w:val="1F4E79" w:themeColor="accent1" w:themeShade="80"/>
        <w:sz w:val="18"/>
        <w:szCs w:val="18"/>
        <w:lang w:eastAsia="bg-BG"/>
      </w:rPr>
      <w:t xml:space="preserve">    </w:t>
    </w:r>
    <w:hyperlink r:id="rId1" w:history="1">
      <w:r w:rsidRPr="00B53056">
        <w:rPr>
          <w:rStyle w:val="Hyperlink"/>
          <w:sz w:val="18"/>
          <w:szCs w:val="18"/>
          <w:lang w:val="bg-BG" w:eastAsia="bg-BG"/>
        </w:rPr>
        <w:t>www.eufunds.</w:t>
      </w:r>
      <w:r w:rsidRPr="00B53056">
        <w:rPr>
          <w:rStyle w:val="Hyperlink"/>
          <w:rFonts w:eastAsia="Times New Roman" w:cs="Times New Roman"/>
          <w:i/>
          <w:sz w:val="18"/>
          <w:szCs w:val="18"/>
          <w:lang w:eastAsia="bg-BG"/>
        </w:rPr>
        <w:t>bg</w:t>
      </w:r>
    </w:hyperlink>
    <w:r>
      <w:rPr>
        <w:rFonts w:eastAsia="Times New Roman" w:cs="Times New Roman"/>
        <w:i/>
        <w:color w:val="1F4E79" w:themeColor="accent1" w:themeShade="80"/>
        <w:sz w:val="18"/>
        <w:szCs w:val="18"/>
        <w:lan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val="bg-BG" w:eastAsia="bg-BG"/>
      </w:rPr>
      <w:t xml:space="preserve"> </w:t>
    </w:r>
    <w:r w:rsidRPr="006F5FD9">
      <w:rPr>
        <w:rFonts w:eastAsia="Times New Roman" w:cs="Times New Roman"/>
        <w:i/>
        <w:color w:val="1F4E79" w:themeColor="accent1" w:themeShade="80"/>
        <w:sz w:val="18"/>
        <w:szCs w:val="18"/>
        <w:lang w:val="bg-BG" w:eastAsia="bg-BG"/>
      </w:rPr>
      <w:t xml:space="preserve">                                                                                                                        </w:t>
    </w:r>
    <w:r>
      <w:rPr>
        <w:rFonts w:eastAsia="Times New Roman" w:cs="Times New Roman"/>
        <w:i/>
        <w:color w:val="1F4E79" w:themeColor="accent1" w:themeShade="80"/>
        <w:sz w:val="18"/>
        <w:szCs w:val="18"/>
        <w:lang w:eastAsia="bg-BG"/>
      </w:rPr>
      <w:t xml:space="preserve">             </w:t>
    </w:r>
    <w:hyperlink r:id="rId2" w:history="1">
      <w:r w:rsidRPr="00B53056">
        <w:rPr>
          <w:rStyle w:val="Hyperlink"/>
          <w:sz w:val="18"/>
          <w:szCs w:val="18"/>
          <w:lang w:eastAsia="bg-BG"/>
        </w:rPr>
        <w:t>www.bgregio.eu</w:t>
      </w:r>
    </w:hyperlink>
    <w:r>
      <w:rPr>
        <w:lang w:val="bg-BG"/>
      </w:rPr>
      <w:t xml:space="preserve">  </w:t>
    </w:r>
    <w:r>
      <w:rPr>
        <w:color w:val="1F4E79" w:themeColor="accent1" w:themeShade="80"/>
        <w:sz w:val="18"/>
        <w:szCs w:val="18"/>
        <w:lang w:eastAsia="bg-BG"/>
      </w:rPr>
      <w:t xml:space="preserve"> </w:t>
    </w:r>
    <w:sdt>
      <w:sdtPr>
        <w:id w:val="92192132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5722F">
          <w:rPr>
            <w:noProof/>
          </w:rPr>
          <w:t>53</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8B996" w14:textId="77777777" w:rsidR="00D0270B" w:rsidRDefault="00D0270B" w:rsidP="00020948">
      <w:pPr>
        <w:spacing w:after="0"/>
      </w:pPr>
      <w:r>
        <w:separator/>
      </w:r>
    </w:p>
  </w:footnote>
  <w:footnote w:type="continuationSeparator" w:id="0">
    <w:p w14:paraId="74B65275" w14:textId="77777777" w:rsidR="00D0270B" w:rsidRDefault="00D0270B" w:rsidP="00020948">
      <w:pPr>
        <w:spacing w:after="0"/>
      </w:pPr>
      <w:r>
        <w:continuationSeparator/>
      </w:r>
    </w:p>
  </w:footnote>
  <w:footnote w:id="1">
    <w:p w14:paraId="6EAD6AD2" w14:textId="77777777" w:rsidR="00D0270B" w:rsidRPr="00B65B3C" w:rsidRDefault="00D0270B" w:rsidP="000217C8">
      <w:pPr>
        <w:spacing w:after="40"/>
        <w:jc w:val="both"/>
        <w:rPr>
          <w:rFonts w:cs="Times New Roman"/>
          <w:sz w:val="20"/>
          <w:szCs w:val="20"/>
        </w:rPr>
      </w:pPr>
      <w:r w:rsidRPr="00B65B3C">
        <w:rPr>
          <w:rStyle w:val="FootnoteReference"/>
          <w:rFonts w:cs="Times New Roman"/>
          <w:sz w:val="20"/>
          <w:szCs w:val="20"/>
        </w:rPr>
        <w:footnoteRef/>
      </w:r>
      <w:r w:rsidRPr="00B65B3C">
        <w:rPr>
          <w:rFonts w:cs="Times New Roman"/>
          <w:sz w:val="20"/>
          <w:szCs w:val="20"/>
        </w:rPr>
        <w:t xml:space="preserve"> </w:t>
      </w:r>
      <w:r w:rsidRPr="00B65B3C">
        <w:rPr>
          <w:rFonts w:eastAsia="Times New Roman" w:cs="Times New Roman"/>
          <w:sz w:val="20"/>
          <w:szCs w:val="20"/>
          <w:lang w:eastAsia="bg-BG"/>
        </w:rPr>
        <w:t>Приет с ПМС № 183 от 04.08.2020 г. Обн. ДВ. бр.70 от 7 Август 2020г., изм. и доп. ДВ. бр.45 от 23 Май 2023г.</w:t>
      </w:r>
    </w:p>
  </w:footnote>
  <w:footnote w:id="2">
    <w:p w14:paraId="699113FD" w14:textId="77777777" w:rsidR="00D0270B" w:rsidRPr="00B65B3C" w:rsidRDefault="00D0270B" w:rsidP="00D506EC">
      <w:pPr>
        <w:pStyle w:val="FootnoteText"/>
        <w:contextualSpacing/>
        <w:rPr>
          <w:rFonts w:ascii="Times New Roman" w:hAnsi="Times New Roman" w:cs="Times New Roman"/>
        </w:rPr>
      </w:pPr>
      <w:r w:rsidRPr="00B65B3C">
        <w:rPr>
          <w:rStyle w:val="FootnoteReference"/>
          <w:rFonts w:ascii="Times New Roman" w:hAnsi="Times New Roman" w:cs="Times New Roman"/>
        </w:rPr>
        <w:footnoteRef/>
      </w:r>
      <w:r w:rsidRPr="00B65B3C">
        <w:rPr>
          <w:rFonts w:ascii="Times New Roman" w:hAnsi="Times New Roman" w:cs="Times New Roman"/>
        </w:rPr>
        <w:t> Индексът за регионална конкурентоспособност (RCI) се определя по методика, приета от Световния икономически форум за изчисляването на Глобалния индекс на конкурентоспособността</w:t>
      </w:r>
    </w:p>
  </w:footnote>
  <w:footnote w:id="3">
    <w:p w14:paraId="071ED1F8" w14:textId="6FC4847B" w:rsidR="00D0270B" w:rsidRPr="00B65B3C" w:rsidRDefault="00D0270B" w:rsidP="00FB6A4D">
      <w:pPr>
        <w:pStyle w:val="FootnoteText"/>
        <w:jc w:val="both"/>
        <w:rPr>
          <w:rFonts w:ascii="Times New Roman" w:hAnsi="Times New Roman" w:cs="Times New Roman"/>
        </w:rPr>
      </w:pPr>
      <w:r w:rsidRPr="00B65B3C">
        <w:rPr>
          <w:rStyle w:val="FootnoteReference"/>
          <w:rFonts w:ascii="Times New Roman" w:hAnsi="Times New Roman" w:cs="Times New Roman"/>
        </w:rPr>
        <w:footnoteRef/>
      </w:r>
      <w:r w:rsidRPr="00B65B3C">
        <w:rPr>
          <w:rFonts w:ascii="Times New Roman" w:hAnsi="Times New Roman" w:cs="Times New Roman"/>
        </w:rPr>
        <w:t xml:space="preserve"> Решение на МС № 361 от 29 май 2018 г. за утвърждаване на Националната здравна карта на Република</w:t>
      </w:r>
      <w:r>
        <w:rPr>
          <w:rFonts w:ascii="Times New Roman" w:hAnsi="Times New Roman" w:cs="Times New Roman"/>
        </w:rPr>
        <w:t xml:space="preserve"> </w:t>
      </w:r>
      <w:r w:rsidRPr="00B65B3C">
        <w:rPr>
          <w:rFonts w:ascii="Times New Roman" w:hAnsi="Times New Roman" w:cs="Times New Roman"/>
        </w:rPr>
        <w:t>България, Приложение № 35 към т. I, подточка 8. Карта на спешната медицинска помощ.</w:t>
      </w:r>
    </w:p>
  </w:footnote>
  <w:footnote w:id="4">
    <w:p w14:paraId="2980D0DD" w14:textId="7F784356" w:rsidR="00D0270B" w:rsidRPr="00B65B3C" w:rsidRDefault="00D0270B" w:rsidP="00C37A57">
      <w:pPr>
        <w:pStyle w:val="FootnoteText"/>
        <w:rPr>
          <w:rFonts w:ascii="Times New Roman" w:hAnsi="Times New Roman" w:cs="Times New Roman"/>
        </w:rPr>
      </w:pPr>
      <w:r w:rsidRPr="00B65B3C">
        <w:rPr>
          <w:rStyle w:val="FootnoteReference"/>
          <w:rFonts w:ascii="Times New Roman" w:hAnsi="Times New Roman" w:cs="Times New Roman"/>
        </w:rPr>
        <w:footnoteRef/>
      </w:r>
      <w:r w:rsidRPr="00B65B3C">
        <w:rPr>
          <w:rFonts w:ascii="Times New Roman" w:hAnsi="Times New Roman" w:cs="Times New Roman"/>
        </w:rPr>
        <w:t xml:space="preserve"> Актуализиран </w:t>
      </w:r>
      <w:r w:rsidRPr="00B65B3C">
        <w:rPr>
          <w:rStyle w:val="Emphasis"/>
          <w:rFonts w:ascii="Times New Roman" w:hAnsi="Times New Roman" w:cs="Times New Roman"/>
        </w:rPr>
        <w:t>план</w:t>
      </w:r>
      <w:r w:rsidRPr="00B65B3C">
        <w:rPr>
          <w:rFonts w:ascii="Times New Roman" w:hAnsi="Times New Roman" w:cs="Times New Roman"/>
        </w:rPr>
        <w:t xml:space="preserve"> за управление на </w:t>
      </w:r>
      <w:r w:rsidRPr="00B65B3C">
        <w:rPr>
          <w:rStyle w:val="Emphasis"/>
          <w:rFonts w:ascii="Times New Roman" w:hAnsi="Times New Roman" w:cs="Times New Roman"/>
        </w:rPr>
        <w:t>риска от наводнения</w:t>
      </w:r>
      <w:r w:rsidRPr="00B65B3C">
        <w:rPr>
          <w:rFonts w:ascii="Times New Roman" w:hAnsi="Times New Roman" w:cs="Times New Roman"/>
        </w:rPr>
        <w:t xml:space="preserve"> (ПУРН) в Източно беломорски район,Приет  с Решения №№ 941, 937 и 940 от 28.12.2023 г. на Министерски съвет.</w:t>
      </w:r>
    </w:p>
  </w:footnote>
  <w:footnote w:id="5">
    <w:p w14:paraId="5EA2E5CE" w14:textId="77777777" w:rsidR="00D0270B" w:rsidRPr="00B65B3C" w:rsidRDefault="00D0270B" w:rsidP="00B65B3C">
      <w:pPr>
        <w:pStyle w:val="FootnoteText"/>
        <w:rPr>
          <w:rFonts w:ascii="Times New Roman" w:hAnsi="Times New Roman" w:cs="Times New Roman"/>
        </w:rPr>
      </w:pPr>
      <w:r w:rsidRPr="00B65B3C">
        <w:rPr>
          <w:rStyle w:val="FootnoteReference"/>
          <w:rFonts w:ascii="Times New Roman" w:hAnsi="Times New Roman" w:cs="Times New Roman"/>
        </w:rPr>
        <w:footnoteRef/>
      </w:r>
      <w:r w:rsidRPr="00B65B3C">
        <w:rPr>
          <w:rFonts w:ascii="Times New Roman" w:hAnsi="Times New Roman" w:cs="Times New Roman"/>
        </w:rPr>
        <w:t xml:space="preserve"> Забавяне .В момента се набират проекти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3A7A" w14:textId="33954FA9" w:rsidR="00D0270B" w:rsidRPr="008B1921" w:rsidRDefault="00D0270B" w:rsidP="007A3E66">
    <w:pPr>
      <w:pStyle w:val="Header"/>
      <w:tabs>
        <w:tab w:val="clear" w:pos="9406"/>
        <w:tab w:val="right" w:pos="7938"/>
      </w:tabs>
      <w:spacing w:after="240"/>
      <w:ind w:left="720" w:right="922"/>
      <w:jc w:val="center"/>
      <w:rPr>
        <w:rFonts w:cs="Times New Roman"/>
        <w:i/>
        <w:color w:val="1F4E79" w:themeColor="accent1" w:themeShade="80"/>
        <w:lang w:val="bg-BG"/>
      </w:rPr>
    </w:pPr>
    <w:r w:rsidRPr="001E4B23">
      <w:rPr>
        <w:rFonts w:cs="Times New Roman"/>
        <w:i/>
        <w:noProof/>
        <w:color w:val="1F4E79" w:themeColor="accent1" w:themeShade="80"/>
        <w:sz w:val="18"/>
        <w:szCs w:val="18"/>
      </w:rPr>
      <w:drawing>
        <wp:anchor distT="0" distB="0" distL="114300" distR="114300" simplePos="0" relativeHeight="251661312" behindDoc="0" locked="0" layoutInCell="1" allowOverlap="1" wp14:anchorId="3DF7D3C7" wp14:editId="4CF0096E">
          <wp:simplePos x="0" y="0"/>
          <wp:positionH relativeFrom="column">
            <wp:posOffset>-471170</wp:posOffset>
          </wp:positionH>
          <wp:positionV relativeFrom="paragraph">
            <wp:posOffset>-188643</wp:posOffset>
          </wp:positionV>
          <wp:extent cx="915670" cy="843915"/>
          <wp:effectExtent l="0" t="0" r="0" b="0"/>
          <wp:wrapNone/>
          <wp:docPr id="1749465347" name="Picture 174946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67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4B23">
      <w:rPr>
        <w:rFonts w:cs="Times New Roman"/>
        <w:i/>
        <w:noProof/>
        <w:color w:val="1F4E79" w:themeColor="accent1" w:themeShade="80"/>
        <w:sz w:val="18"/>
        <w:szCs w:val="18"/>
      </w:rPr>
      <w:drawing>
        <wp:anchor distT="0" distB="0" distL="114300" distR="114300" simplePos="0" relativeHeight="251662336" behindDoc="0" locked="0" layoutInCell="1" allowOverlap="1" wp14:anchorId="08B84E94" wp14:editId="0C91D487">
          <wp:simplePos x="0" y="0"/>
          <wp:positionH relativeFrom="column">
            <wp:posOffset>5414010</wp:posOffset>
          </wp:positionH>
          <wp:positionV relativeFrom="paragraph">
            <wp:posOffset>-142875</wp:posOffset>
          </wp:positionV>
          <wp:extent cx="1048385" cy="725805"/>
          <wp:effectExtent l="0" t="0" r="0" b="0"/>
          <wp:wrapNone/>
          <wp:docPr id="1374179624" name="Picture 137417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8385" cy="725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4B23">
      <w:rPr>
        <w:rFonts w:cs="Times New Roman"/>
        <w:i/>
        <w:color w:val="1F4E79" w:themeColor="accent1" w:themeShade="80"/>
        <w:sz w:val="18"/>
        <w:szCs w:val="18"/>
        <w:lang w:val="bg-BG"/>
      </w:rPr>
      <w:t xml:space="preserve">Доклад за наблюдението на изпълнението на интегрираната териториална стратегия за развитие на Южен централен регион 2021 – 2027, разработен от териториално звено на МРРБотдел </w:t>
    </w:r>
    <w:r>
      <w:rPr>
        <w:rFonts w:cs="Times New Roman"/>
        <w:i/>
        <w:color w:val="1F4E79" w:themeColor="accent1" w:themeShade="80"/>
        <w:sz w:val="18"/>
        <w:szCs w:val="18"/>
        <w:lang w:val="bg-BG"/>
      </w:rPr>
      <w:t>„</w:t>
    </w:r>
    <w:r w:rsidRPr="001E4B23">
      <w:rPr>
        <w:rFonts w:cs="Times New Roman"/>
        <w:i/>
        <w:color w:val="1F4E79" w:themeColor="accent1" w:themeShade="80"/>
        <w:sz w:val="18"/>
        <w:szCs w:val="18"/>
        <w:lang w:val="bg-BG"/>
      </w:rPr>
      <w:t>Южен централен регион“ в изпълнение на изискванията на чл.67 от Правилника за прилагане на Закона за регионалното развитие при експертната подкрепа</w:t>
    </w:r>
    <w:r w:rsidRPr="006F5FD9">
      <w:rPr>
        <w:rFonts w:cs="Times New Roman"/>
        <w:i/>
        <w:color w:val="1F4E79" w:themeColor="accent1" w:themeShade="80"/>
        <w:sz w:val="18"/>
        <w:szCs w:val="18"/>
        <w:lang w:val="bg-BG"/>
      </w:rPr>
      <w:t xml:space="preserve"> на </w:t>
    </w:r>
    <w:r>
      <w:rPr>
        <w:rFonts w:cs="Times New Roman"/>
        <w:i/>
        <w:color w:val="1F4E79" w:themeColor="accent1" w:themeShade="80"/>
        <w:sz w:val="18"/>
        <w:szCs w:val="18"/>
        <w:lang w:val="bg-BG"/>
      </w:rPr>
      <w:br/>
    </w:r>
    <w:r w:rsidRPr="006F5FD9">
      <w:rPr>
        <w:rFonts w:cs="Times New Roman"/>
        <w:i/>
        <w:color w:val="1F4E79" w:themeColor="accent1" w:themeShade="80"/>
        <w:sz w:val="18"/>
        <w:szCs w:val="18"/>
        <w:lang w:val="bg-BG"/>
      </w:rPr>
      <w:t>НЦТР ЕАД</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8814" w14:textId="77777777" w:rsidR="00D0270B" w:rsidRDefault="00D0270B" w:rsidP="001F269B">
    <w:pPr>
      <w:pStyle w:val="Header"/>
    </w:pPr>
    <w:r w:rsidRPr="0015207E">
      <w:rPr>
        <w:rFonts w:eastAsia="Times New Roman" w:cs="Times New Roman"/>
        <w:noProof/>
        <w:szCs w:val="24"/>
      </w:rPr>
      <w:drawing>
        <wp:anchor distT="0" distB="0" distL="114300" distR="114300" simplePos="0" relativeHeight="251670528" behindDoc="0" locked="0" layoutInCell="1" allowOverlap="1" wp14:anchorId="0E3147ED" wp14:editId="13A10EDD">
          <wp:simplePos x="0" y="0"/>
          <wp:positionH relativeFrom="column">
            <wp:posOffset>-581874</wp:posOffset>
          </wp:positionH>
          <wp:positionV relativeFrom="paragraph">
            <wp:posOffset>-403225</wp:posOffset>
          </wp:positionV>
          <wp:extent cx="1704975" cy="1571625"/>
          <wp:effectExtent l="0" t="0" r="9525" b="9525"/>
          <wp:wrapNone/>
          <wp:docPr id="464823587" name="Picture 46482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1571625"/>
                  </a:xfrm>
                  <a:prstGeom prst="rect">
                    <a:avLst/>
                  </a:prstGeom>
                  <a:noFill/>
                  <a:ln>
                    <a:noFill/>
                  </a:ln>
                </pic:spPr>
              </pic:pic>
            </a:graphicData>
          </a:graphic>
        </wp:anchor>
      </w:drawing>
    </w:r>
    <w:r w:rsidRPr="0015207E">
      <w:rPr>
        <w:rFonts w:eastAsia="Times New Roman" w:cs="Times New Roman"/>
        <w:noProof/>
        <w:szCs w:val="24"/>
      </w:rPr>
      <w:drawing>
        <wp:anchor distT="0" distB="0" distL="114300" distR="114300" simplePos="0" relativeHeight="251671552" behindDoc="0" locked="0" layoutInCell="1" allowOverlap="1" wp14:anchorId="24C3FDDE" wp14:editId="0DEEEF5D">
          <wp:simplePos x="0" y="0"/>
          <wp:positionH relativeFrom="column">
            <wp:posOffset>4510686</wp:posOffset>
          </wp:positionH>
          <wp:positionV relativeFrom="paragraph">
            <wp:posOffset>-314325</wp:posOffset>
          </wp:positionV>
          <wp:extent cx="1952625" cy="1352550"/>
          <wp:effectExtent l="0" t="0" r="9525" b="0"/>
          <wp:wrapNone/>
          <wp:docPr id="876031016" name="Picture 87603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2625" cy="1352550"/>
                  </a:xfrm>
                  <a:prstGeom prst="rect">
                    <a:avLst/>
                  </a:prstGeom>
                  <a:noFill/>
                  <a:ln>
                    <a:noFill/>
                  </a:ln>
                </pic:spPr>
              </pic:pic>
            </a:graphicData>
          </a:graphic>
        </wp:anchor>
      </w:drawing>
    </w:r>
    <w:r>
      <w:tab/>
    </w:r>
    <w:r>
      <w:tab/>
    </w:r>
  </w:p>
  <w:p w14:paraId="29017C70" w14:textId="77777777" w:rsidR="00D0270B" w:rsidRDefault="00D027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723FD" w14:textId="4E740F2F" w:rsidR="00D0270B" w:rsidRPr="00A02F86" w:rsidRDefault="00D0270B" w:rsidP="000217C8">
    <w:pPr>
      <w:pStyle w:val="Header"/>
      <w:tabs>
        <w:tab w:val="clear" w:pos="9406"/>
        <w:tab w:val="right" w:pos="7938"/>
      </w:tabs>
      <w:spacing w:after="240"/>
      <w:ind w:left="720" w:right="925"/>
      <w:jc w:val="center"/>
      <w:rPr>
        <w:rFonts w:cs="Times New Roman"/>
        <w:i/>
        <w:color w:val="1F4E79" w:themeColor="accent1" w:themeShade="80"/>
        <w:sz w:val="18"/>
        <w:szCs w:val="18"/>
        <w:lang w:val="bg-BG"/>
      </w:rPr>
    </w:pPr>
    <w:r w:rsidRPr="00A02F86">
      <w:rPr>
        <w:rFonts w:cs="Times New Roman"/>
        <w:i/>
        <w:noProof/>
        <w:color w:val="1F4E79" w:themeColor="accent1" w:themeShade="80"/>
        <w:sz w:val="18"/>
        <w:szCs w:val="18"/>
      </w:rPr>
      <w:drawing>
        <wp:anchor distT="0" distB="0" distL="114300" distR="114300" simplePos="0" relativeHeight="251668480" behindDoc="0" locked="0" layoutInCell="1" allowOverlap="1" wp14:anchorId="51988F5B" wp14:editId="6D535D1F">
          <wp:simplePos x="0" y="0"/>
          <wp:positionH relativeFrom="column">
            <wp:posOffset>7666990</wp:posOffset>
          </wp:positionH>
          <wp:positionV relativeFrom="paragraph">
            <wp:posOffset>-168275</wp:posOffset>
          </wp:positionV>
          <wp:extent cx="915035" cy="633486"/>
          <wp:effectExtent l="0" t="0" r="0" b="0"/>
          <wp:wrapNone/>
          <wp:docPr id="236210904" name="Picture 23621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035" cy="6334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2F86">
      <w:rPr>
        <w:rFonts w:cs="Times New Roman"/>
        <w:i/>
        <w:noProof/>
        <w:color w:val="1F4E79" w:themeColor="accent1" w:themeShade="80"/>
        <w:sz w:val="18"/>
        <w:szCs w:val="18"/>
      </w:rPr>
      <w:drawing>
        <wp:anchor distT="0" distB="0" distL="114300" distR="114300" simplePos="0" relativeHeight="251667456" behindDoc="0" locked="0" layoutInCell="1" allowOverlap="1" wp14:anchorId="442D2C43" wp14:editId="038CCC86">
          <wp:simplePos x="0" y="0"/>
          <wp:positionH relativeFrom="column">
            <wp:posOffset>-471170</wp:posOffset>
          </wp:positionH>
          <wp:positionV relativeFrom="paragraph">
            <wp:posOffset>-136884</wp:posOffset>
          </wp:positionV>
          <wp:extent cx="915670" cy="843915"/>
          <wp:effectExtent l="0" t="0" r="0" b="0"/>
          <wp:wrapNone/>
          <wp:docPr id="302676140" name="Picture 3026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567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2F86">
      <w:rPr>
        <w:rFonts w:cs="Times New Roman"/>
        <w:i/>
        <w:color w:val="1F4E79" w:themeColor="accent1" w:themeShade="80"/>
        <w:sz w:val="18"/>
        <w:szCs w:val="18"/>
        <w:lang w:val="bg-BG"/>
      </w:rPr>
      <w:t>Доклад за наблюдението на изпълнението на интегрираната териториална стратегия за развитие на Южен централен регион 2021 – 2027, разработен от териториално звено на МРРБ</w:t>
    </w:r>
    <w:r>
      <w:rPr>
        <w:rFonts w:cs="Times New Roman"/>
        <w:i/>
        <w:color w:val="1F4E79" w:themeColor="accent1" w:themeShade="80"/>
        <w:sz w:val="18"/>
        <w:szCs w:val="18"/>
        <w:lang w:val="bg-BG"/>
      </w:rPr>
      <w:t xml:space="preserve"> - </w:t>
    </w:r>
    <w:r w:rsidRPr="00A02F86">
      <w:rPr>
        <w:rFonts w:cs="Times New Roman"/>
        <w:i/>
        <w:color w:val="1F4E79" w:themeColor="accent1" w:themeShade="80"/>
        <w:sz w:val="18"/>
        <w:szCs w:val="18"/>
        <w:lang w:val="bg-BG"/>
      </w:rPr>
      <w:t xml:space="preserve">отдел </w:t>
    </w:r>
    <w:r>
      <w:rPr>
        <w:rFonts w:cs="Times New Roman"/>
        <w:i/>
        <w:color w:val="1F4E79" w:themeColor="accent1" w:themeShade="80"/>
        <w:sz w:val="18"/>
        <w:szCs w:val="18"/>
        <w:lang w:val="bg-BG"/>
      </w:rPr>
      <w:t>„</w:t>
    </w:r>
    <w:r w:rsidRPr="00A02F86">
      <w:rPr>
        <w:rFonts w:cs="Times New Roman"/>
        <w:i/>
        <w:color w:val="1F4E79" w:themeColor="accent1" w:themeShade="80"/>
        <w:sz w:val="18"/>
        <w:szCs w:val="18"/>
        <w:lang w:val="bg-BG"/>
      </w:rPr>
      <w:t>Южен централен регион</w:t>
    </w:r>
    <w:r>
      <w:rPr>
        <w:rFonts w:cs="Times New Roman"/>
        <w:i/>
        <w:color w:val="1F4E79" w:themeColor="accent1" w:themeShade="80"/>
        <w:sz w:val="18"/>
        <w:szCs w:val="18"/>
        <w:lang w:val="bg-BG"/>
      </w:rPr>
      <w:t>“</w:t>
    </w:r>
    <w:r w:rsidRPr="00A02F86">
      <w:rPr>
        <w:rFonts w:cs="Times New Roman"/>
        <w:i/>
        <w:color w:val="1F4E79" w:themeColor="accent1" w:themeShade="80"/>
        <w:sz w:val="18"/>
        <w:szCs w:val="18"/>
        <w:lang w:val="bg-BG"/>
      </w:rPr>
      <w:t xml:space="preserve"> в изпълнение на изискванията на чл.67 от Правилника за прилагане на Закона за регионалното развитие при експертната подкрепа на НЦТР ЕАД</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72073" w14:textId="1FB4A4F9" w:rsidR="00D0270B" w:rsidRPr="008B1921" w:rsidRDefault="00D0270B" w:rsidP="00001D91">
    <w:pPr>
      <w:pStyle w:val="Header"/>
      <w:tabs>
        <w:tab w:val="clear" w:pos="4703"/>
        <w:tab w:val="clear" w:pos="9406"/>
        <w:tab w:val="right" w:pos="7938"/>
      </w:tabs>
      <w:spacing w:after="240"/>
      <w:ind w:left="720" w:right="925"/>
      <w:jc w:val="center"/>
      <w:rPr>
        <w:rFonts w:cs="Times New Roman"/>
        <w:i/>
        <w:color w:val="1F4E79" w:themeColor="accent1" w:themeShade="80"/>
        <w:lang w:val="bg-BG"/>
      </w:rPr>
    </w:pPr>
    <w:r>
      <w:rPr>
        <w:rFonts w:cs="Times New Roman"/>
        <w:i/>
        <w:color w:val="1F4E79" w:themeColor="accent1" w:themeShade="80"/>
        <w:sz w:val="18"/>
        <w:szCs w:val="18"/>
      </w:rPr>
      <w:t xml:space="preserve"> </w:t>
    </w:r>
    <w:r w:rsidRPr="006F5FD9">
      <w:rPr>
        <w:rFonts w:cs="Times New Roman"/>
        <w:i/>
        <w:noProof/>
        <w:color w:val="1F4E79" w:themeColor="accent1" w:themeShade="80"/>
        <w:sz w:val="18"/>
        <w:szCs w:val="18"/>
      </w:rPr>
      <w:drawing>
        <wp:anchor distT="0" distB="0" distL="114300" distR="114300" simplePos="0" relativeHeight="251673600" behindDoc="0" locked="0" layoutInCell="1" allowOverlap="1" wp14:anchorId="4D84D503" wp14:editId="491E3664">
          <wp:simplePos x="0" y="0"/>
          <wp:positionH relativeFrom="column">
            <wp:posOffset>-471170</wp:posOffset>
          </wp:positionH>
          <wp:positionV relativeFrom="paragraph">
            <wp:posOffset>-188643</wp:posOffset>
          </wp:positionV>
          <wp:extent cx="915670" cy="843915"/>
          <wp:effectExtent l="0" t="0" r="0" b="0"/>
          <wp:wrapNone/>
          <wp:docPr id="146542772" name="Picture 14654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67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5FD9">
      <w:rPr>
        <w:rFonts w:cs="Times New Roman"/>
        <w:i/>
        <w:color w:val="1F4E79" w:themeColor="accent1" w:themeShade="80"/>
        <w:sz w:val="18"/>
        <w:szCs w:val="18"/>
        <w:lang w:val="bg-BG"/>
      </w:rPr>
      <w:t xml:space="preserve">Доклад за наблюдението на изпълнението на интегрираната териториална стратегия за развитие на </w:t>
    </w:r>
    <w:r>
      <w:rPr>
        <w:rFonts w:cs="Times New Roman"/>
        <w:i/>
        <w:color w:val="1F4E79" w:themeColor="accent1" w:themeShade="80"/>
        <w:sz w:val="18"/>
        <w:szCs w:val="18"/>
        <w:lang w:val="bg-BG"/>
      </w:rPr>
      <w:t>Южен централен</w:t>
    </w:r>
    <w:r w:rsidRPr="006F5FD9">
      <w:rPr>
        <w:rFonts w:cs="Times New Roman"/>
        <w:i/>
        <w:color w:val="1F4E79" w:themeColor="accent1" w:themeShade="80"/>
        <w:sz w:val="18"/>
        <w:szCs w:val="18"/>
        <w:lang w:val="bg-BG"/>
      </w:rPr>
      <w:t xml:space="preserve"> регион 2021 – 2027, разработен от териториално звено на МРРБ</w:t>
    </w:r>
    <w:r>
      <w:rPr>
        <w:rFonts w:cs="Times New Roman"/>
        <w:i/>
        <w:color w:val="1F4E79" w:themeColor="accent1" w:themeShade="80"/>
        <w:sz w:val="18"/>
        <w:szCs w:val="18"/>
        <w:lang w:val="bg-BG"/>
      </w:rPr>
      <w:t xml:space="preserve"> -</w:t>
    </w:r>
    <w:r w:rsidRPr="006F5FD9">
      <w:rPr>
        <w:rFonts w:cs="Times New Roman"/>
        <w:i/>
        <w:color w:val="1F4E79" w:themeColor="accent1" w:themeShade="80"/>
        <w:sz w:val="18"/>
        <w:szCs w:val="18"/>
        <w:lang w:val="bg-BG"/>
      </w:rPr>
      <w:t>отдел</w:t>
    </w:r>
    <w:r>
      <w:rPr>
        <w:rFonts w:cs="Times New Roman"/>
        <w:i/>
        <w:color w:val="1F4E79" w:themeColor="accent1" w:themeShade="80"/>
        <w:sz w:val="18"/>
        <w:szCs w:val="18"/>
        <w:lang w:val="bg-BG"/>
      </w:rPr>
      <w:t xml:space="preserve"> „Южен централен</w:t>
    </w:r>
    <w:r w:rsidRPr="006F5FD9">
      <w:rPr>
        <w:rFonts w:cs="Times New Roman"/>
        <w:i/>
        <w:color w:val="1F4E79" w:themeColor="accent1" w:themeShade="80"/>
        <w:sz w:val="18"/>
        <w:szCs w:val="18"/>
        <w:lang w:val="bg-BG"/>
      </w:rPr>
      <w:t xml:space="preserve"> регион</w:t>
    </w:r>
    <w:r>
      <w:rPr>
        <w:rFonts w:cs="Times New Roman"/>
        <w:i/>
        <w:color w:val="1F4E79" w:themeColor="accent1" w:themeShade="80"/>
        <w:sz w:val="18"/>
        <w:szCs w:val="18"/>
        <w:lang w:val="bg-BG"/>
      </w:rPr>
      <w:t>“</w:t>
    </w:r>
    <w:r w:rsidRPr="006F5FD9">
      <w:rPr>
        <w:rFonts w:cs="Times New Roman"/>
        <w:i/>
        <w:color w:val="1F4E79" w:themeColor="accent1" w:themeShade="80"/>
        <w:sz w:val="18"/>
        <w:szCs w:val="18"/>
        <w:lang w:val="bg-BG"/>
      </w:rPr>
      <w:t xml:space="preserve"> в изпълнение на изискванията на чл.67 от Правилника за прилагане на Закона за регионалното развитие при експертната подкрепа на </w:t>
    </w:r>
    <w:r>
      <w:rPr>
        <w:rFonts w:cs="Times New Roman"/>
        <w:i/>
        <w:color w:val="1F4E79" w:themeColor="accent1" w:themeShade="80"/>
        <w:sz w:val="18"/>
        <w:szCs w:val="18"/>
        <w:lang w:val="bg-BG"/>
      </w:rPr>
      <w:br/>
    </w:r>
    <w:r w:rsidRPr="006F5FD9">
      <w:rPr>
        <w:rFonts w:cs="Times New Roman"/>
        <w:i/>
        <w:color w:val="1F4E79" w:themeColor="accent1" w:themeShade="80"/>
        <w:sz w:val="18"/>
        <w:szCs w:val="18"/>
        <w:lang w:val="bg-BG"/>
      </w:rPr>
      <w:t>НЦТР ЕАД</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335B" w14:textId="52FAED8E" w:rsidR="00D0270B" w:rsidRPr="00890053" w:rsidRDefault="00D0270B" w:rsidP="000217C8">
    <w:pPr>
      <w:pStyle w:val="Header"/>
      <w:tabs>
        <w:tab w:val="clear" w:pos="9406"/>
        <w:tab w:val="right" w:pos="7938"/>
      </w:tabs>
      <w:spacing w:after="240"/>
      <w:ind w:left="720" w:right="925"/>
      <w:jc w:val="center"/>
      <w:rPr>
        <w:rFonts w:cs="Times New Roman"/>
        <w:i/>
        <w:color w:val="1F4E79" w:themeColor="accent1" w:themeShade="80"/>
        <w:sz w:val="18"/>
        <w:szCs w:val="18"/>
        <w:lang w:val="bg-BG"/>
      </w:rPr>
    </w:pPr>
    <w:r w:rsidRPr="00890053">
      <w:rPr>
        <w:rFonts w:cs="Times New Roman"/>
        <w:i/>
        <w:noProof/>
        <w:color w:val="1F4E79" w:themeColor="accent1" w:themeShade="80"/>
        <w:sz w:val="18"/>
        <w:szCs w:val="18"/>
      </w:rPr>
      <w:drawing>
        <wp:anchor distT="0" distB="0" distL="114300" distR="114300" simplePos="0" relativeHeight="251679744" behindDoc="0" locked="0" layoutInCell="1" allowOverlap="1" wp14:anchorId="767B1C88" wp14:editId="10385595">
          <wp:simplePos x="0" y="0"/>
          <wp:positionH relativeFrom="column">
            <wp:posOffset>5426015</wp:posOffset>
          </wp:positionH>
          <wp:positionV relativeFrom="paragraph">
            <wp:posOffset>-25077</wp:posOffset>
          </wp:positionV>
          <wp:extent cx="1048385" cy="725805"/>
          <wp:effectExtent l="0" t="0" r="0" b="0"/>
          <wp:wrapNone/>
          <wp:docPr id="1835777719" name="Picture 183577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725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053">
      <w:rPr>
        <w:rFonts w:cs="Times New Roman"/>
        <w:i/>
        <w:color w:val="1F4E79" w:themeColor="accent1" w:themeShade="80"/>
        <w:sz w:val="18"/>
        <w:szCs w:val="18"/>
        <w:lang w:val="bg-BG"/>
      </w:rPr>
      <w:t xml:space="preserve"> </w:t>
    </w:r>
    <w:r w:rsidRPr="00890053">
      <w:rPr>
        <w:rFonts w:cs="Times New Roman"/>
        <w:i/>
        <w:noProof/>
        <w:color w:val="1F4E79" w:themeColor="accent1" w:themeShade="80"/>
        <w:sz w:val="18"/>
        <w:szCs w:val="18"/>
      </w:rPr>
      <w:drawing>
        <wp:anchor distT="0" distB="0" distL="114300" distR="114300" simplePos="0" relativeHeight="251677696" behindDoc="0" locked="0" layoutInCell="1" allowOverlap="1" wp14:anchorId="3630CACE" wp14:editId="08E102C7">
          <wp:simplePos x="0" y="0"/>
          <wp:positionH relativeFrom="column">
            <wp:posOffset>7652385</wp:posOffset>
          </wp:positionH>
          <wp:positionV relativeFrom="paragraph">
            <wp:posOffset>-130810</wp:posOffset>
          </wp:positionV>
          <wp:extent cx="1048385" cy="725805"/>
          <wp:effectExtent l="0" t="0" r="0" b="0"/>
          <wp:wrapNone/>
          <wp:docPr id="99790058" name="Picture 9979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725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053">
      <w:rPr>
        <w:rFonts w:cs="Times New Roman"/>
        <w:i/>
        <w:noProof/>
        <w:color w:val="1F4E79" w:themeColor="accent1" w:themeShade="80"/>
        <w:sz w:val="18"/>
        <w:szCs w:val="18"/>
      </w:rPr>
      <w:drawing>
        <wp:anchor distT="0" distB="0" distL="114300" distR="114300" simplePos="0" relativeHeight="251676672" behindDoc="0" locked="0" layoutInCell="1" allowOverlap="1" wp14:anchorId="3B3439C6" wp14:editId="5D994495">
          <wp:simplePos x="0" y="0"/>
          <wp:positionH relativeFrom="column">
            <wp:posOffset>-471170</wp:posOffset>
          </wp:positionH>
          <wp:positionV relativeFrom="paragraph">
            <wp:posOffset>-136884</wp:posOffset>
          </wp:positionV>
          <wp:extent cx="915670" cy="843915"/>
          <wp:effectExtent l="0" t="0" r="0" b="0"/>
          <wp:wrapNone/>
          <wp:docPr id="216976822" name="Picture 21697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567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053">
      <w:rPr>
        <w:rFonts w:cs="Times New Roman"/>
        <w:i/>
        <w:color w:val="1F4E79" w:themeColor="accent1" w:themeShade="80"/>
        <w:sz w:val="18"/>
        <w:szCs w:val="18"/>
        <w:lang w:val="bg-BG"/>
      </w:rPr>
      <w:t>Доклад за наблюдението на изпълнението на интегрираната териториална стратегия за развитие на Южен централен регион 2021 – 2027, разработен от териториално звено на МРРБ</w:t>
    </w:r>
    <w:r>
      <w:rPr>
        <w:rFonts w:cs="Times New Roman"/>
        <w:i/>
        <w:color w:val="1F4E79" w:themeColor="accent1" w:themeShade="80"/>
        <w:sz w:val="18"/>
        <w:szCs w:val="18"/>
        <w:lang w:val="bg-BG"/>
      </w:rPr>
      <w:t xml:space="preserve"> - о</w:t>
    </w:r>
    <w:r w:rsidRPr="00890053">
      <w:rPr>
        <w:rFonts w:cs="Times New Roman"/>
        <w:i/>
        <w:color w:val="1F4E79" w:themeColor="accent1" w:themeShade="80"/>
        <w:sz w:val="18"/>
        <w:szCs w:val="18"/>
        <w:lang w:val="bg-BG"/>
      </w:rPr>
      <w:t xml:space="preserve">тдел </w:t>
    </w:r>
    <w:r>
      <w:rPr>
        <w:rFonts w:cs="Times New Roman"/>
        <w:i/>
        <w:color w:val="1F4E79" w:themeColor="accent1" w:themeShade="80"/>
        <w:sz w:val="18"/>
        <w:szCs w:val="18"/>
        <w:lang w:val="bg-BG"/>
      </w:rPr>
      <w:t>„</w:t>
    </w:r>
    <w:r w:rsidRPr="00890053">
      <w:rPr>
        <w:rFonts w:cs="Times New Roman"/>
        <w:i/>
        <w:color w:val="1F4E79" w:themeColor="accent1" w:themeShade="80"/>
        <w:sz w:val="18"/>
        <w:szCs w:val="18"/>
        <w:lang w:val="bg-BG"/>
      </w:rPr>
      <w:t>Южен централен регион</w:t>
    </w:r>
    <w:r>
      <w:rPr>
        <w:rFonts w:cs="Times New Roman"/>
        <w:i/>
        <w:color w:val="1F4E79" w:themeColor="accent1" w:themeShade="80"/>
        <w:sz w:val="18"/>
        <w:szCs w:val="18"/>
        <w:lang w:val="bg-BG"/>
      </w:rPr>
      <w:t>“</w:t>
    </w:r>
    <w:r w:rsidRPr="00890053">
      <w:rPr>
        <w:rFonts w:cs="Times New Roman"/>
        <w:i/>
        <w:color w:val="1F4E79" w:themeColor="accent1" w:themeShade="80"/>
        <w:sz w:val="18"/>
        <w:szCs w:val="18"/>
        <w:lang w:val="bg-BG"/>
      </w:rPr>
      <w:t xml:space="preserve"> в изпълнение на изискванията на чл.67 от Правилника за прилагане на Закона за регионалното развитие при експертната подкрепа на </w:t>
    </w:r>
    <w:r w:rsidRPr="00890053">
      <w:rPr>
        <w:rFonts w:cs="Times New Roman"/>
        <w:i/>
        <w:color w:val="1F4E79" w:themeColor="accent1" w:themeShade="80"/>
        <w:sz w:val="18"/>
        <w:szCs w:val="18"/>
        <w:lang w:val="bg-BG"/>
      </w:rPr>
      <w:br/>
      <w:t>НЦТР ЕАД</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05F7"/>
    <w:multiLevelType w:val="hybridMultilevel"/>
    <w:tmpl w:val="18E8FD38"/>
    <w:lvl w:ilvl="0" w:tplc="1876E5F6">
      <w:start w:val="1"/>
      <w:numFmt w:val="upperRoman"/>
      <w:pStyle w:val="Heading1"/>
      <w:lvlText w:val="%1."/>
      <w:lvlJc w:val="left"/>
      <w:pPr>
        <w:ind w:left="1080" w:hanging="720"/>
      </w:pPr>
      <w:rPr>
        <w:rFonts w:hint="default"/>
      </w:rPr>
    </w:lvl>
    <w:lvl w:ilvl="1" w:tplc="50403704">
      <w:start w:val="1"/>
      <w:numFmt w:val="decimal"/>
      <w:lvlText w:val="%2."/>
      <w:lvlJc w:val="left"/>
      <w:pPr>
        <w:ind w:left="1440" w:hanging="360"/>
      </w:pPr>
      <w:rPr>
        <w:b/>
        <w:bCs/>
        <w:i w:val="0"/>
        <w:sz w:val="28"/>
        <w:szCs w:val="28"/>
      </w:rPr>
    </w:lvl>
    <w:lvl w:ilvl="2" w:tplc="94E45EF6">
      <w:numFmt w:val="bullet"/>
      <w:lvlText w:val="-"/>
      <w:lvlJc w:val="left"/>
      <w:pPr>
        <w:ind w:left="2340" w:hanging="360"/>
      </w:pPr>
      <w:rPr>
        <w:rFonts w:ascii="Times New Roman" w:eastAsiaTheme="minorEastAsia"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93E19"/>
    <w:multiLevelType w:val="hybridMultilevel"/>
    <w:tmpl w:val="60D668F8"/>
    <w:lvl w:ilvl="0" w:tplc="C7C8007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2B77E4"/>
    <w:multiLevelType w:val="multilevel"/>
    <w:tmpl w:val="7990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B16DF"/>
    <w:multiLevelType w:val="multilevel"/>
    <w:tmpl w:val="57BC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466BF"/>
    <w:multiLevelType w:val="multilevel"/>
    <w:tmpl w:val="1AE6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A4E5B"/>
    <w:multiLevelType w:val="hybridMultilevel"/>
    <w:tmpl w:val="E6B2EB4E"/>
    <w:lvl w:ilvl="0" w:tplc="A8F685EC">
      <w:start w:val="1"/>
      <w:numFmt w:val="decimal"/>
      <w:lvlText w:val="%1."/>
      <w:lvlJc w:val="left"/>
      <w:pPr>
        <w:ind w:left="1429" w:hanging="360"/>
      </w:pPr>
      <w:rPr>
        <w:rFonts w:ascii="Times New Roman" w:eastAsiaTheme="minorEastAsia" w:hAnsi="Times New Roman" w:cs="Times New Roman"/>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15:restartNumberingAfterBreak="0">
    <w:nsid w:val="141A4E84"/>
    <w:multiLevelType w:val="hybridMultilevel"/>
    <w:tmpl w:val="D604F20E"/>
    <w:lvl w:ilvl="0" w:tplc="0402000F">
      <w:start w:val="1"/>
      <w:numFmt w:val="decimal"/>
      <w:lvlText w:val="%1."/>
      <w:lvlJc w:val="left"/>
      <w:pPr>
        <w:ind w:left="1637" w:hanging="360"/>
      </w:pPr>
    </w:lvl>
    <w:lvl w:ilvl="1" w:tplc="04020019" w:tentative="1">
      <w:start w:val="1"/>
      <w:numFmt w:val="lowerLetter"/>
      <w:lvlText w:val="%2."/>
      <w:lvlJc w:val="left"/>
      <w:pPr>
        <w:ind w:left="2357" w:hanging="360"/>
      </w:pPr>
    </w:lvl>
    <w:lvl w:ilvl="2" w:tplc="0402001B" w:tentative="1">
      <w:start w:val="1"/>
      <w:numFmt w:val="lowerRoman"/>
      <w:lvlText w:val="%3."/>
      <w:lvlJc w:val="right"/>
      <w:pPr>
        <w:ind w:left="3077" w:hanging="180"/>
      </w:pPr>
    </w:lvl>
    <w:lvl w:ilvl="3" w:tplc="0402000F" w:tentative="1">
      <w:start w:val="1"/>
      <w:numFmt w:val="decimal"/>
      <w:lvlText w:val="%4."/>
      <w:lvlJc w:val="left"/>
      <w:pPr>
        <w:ind w:left="3797" w:hanging="360"/>
      </w:pPr>
    </w:lvl>
    <w:lvl w:ilvl="4" w:tplc="04020019" w:tentative="1">
      <w:start w:val="1"/>
      <w:numFmt w:val="lowerLetter"/>
      <w:lvlText w:val="%5."/>
      <w:lvlJc w:val="left"/>
      <w:pPr>
        <w:ind w:left="4517" w:hanging="360"/>
      </w:pPr>
    </w:lvl>
    <w:lvl w:ilvl="5" w:tplc="0402001B" w:tentative="1">
      <w:start w:val="1"/>
      <w:numFmt w:val="lowerRoman"/>
      <w:lvlText w:val="%6."/>
      <w:lvlJc w:val="right"/>
      <w:pPr>
        <w:ind w:left="5237" w:hanging="180"/>
      </w:pPr>
    </w:lvl>
    <w:lvl w:ilvl="6" w:tplc="0402000F" w:tentative="1">
      <w:start w:val="1"/>
      <w:numFmt w:val="decimal"/>
      <w:lvlText w:val="%7."/>
      <w:lvlJc w:val="left"/>
      <w:pPr>
        <w:ind w:left="5957" w:hanging="360"/>
      </w:pPr>
    </w:lvl>
    <w:lvl w:ilvl="7" w:tplc="04020019" w:tentative="1">
      <w:start w:val="1"/>
      <w:numFmt w:val="lowerLetter"/>
      <w:lvlText w:val="%8."/>
      <w:lvlJc w:val="left"/>
      <w:pPr>
        <w:ind w:left="6677" w:hanging="360"/>
      </w:pPr>
    </w:lvl>
    <w:lvl w:ilvl="8" w:tplc="0402001B" w:tentative="1">
      <w:start w:val="1"/>
      <w:numFmt w:val="lowerRoman"/>
      <w:lvlText w:val="%9."/>
      <w:lvlJc w:val="right"/>
      <w:pPr>
        <w:ind w:left="7397" w:hanging="180"/>
      </w:pPr>
    </w:lvl>
  </w:abstractNum>
  <w:abstractNum w:abstractNumId="7" w15:restartNumberingAfterBreak="0">
    <w:nsid w:val="1B4019B0"/>
    <w:multiLevelType w:val="multilevel"/>
    <w:tmpl w:val="3990C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80FC0"/>
    <w:multiLevelType w:val="multilevel"/>
    <w:tmpl w:val="CA2A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91F70"/>
    <w:multiLevelType w:val="multilevel"/>
    <w:tmpl w:val="9ECA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B7259"/>
    <w:multiLevelType w:val="multilevel"/>
    <w:tmpl w:val="312E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E1094"/>
    <w:multiLevelType w:val="multilevel"/>
    <w:tmpl w:val="67F8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648B8"/>
    <w:multiLevelType w:val="multilevel"/>
    <w:tmpl w:val="E126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026D5"/>
    <w:multiLevelType w:val="multilevel"/>
    <w:tmpl w:val="0334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712237"/>
    <w:multiLevelType w:val="hybridMultilevel"/>
    <w:tmpl w:val="841A478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2894532"/>
    <w:multiLevelType w:val="hybridMultilevel"/>
    <w:tmpl w:val="8E3619F4"/>
    <w:lvl w:ilvl="0" w:tplc="04090005">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465D1F09"/>
    <w:multiLevelType w:val="multilevel"/>
    <w:tmpl w:val="B8C2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B13D7"/>
    <w:multiLevelType w:val="multilevel"/>
    <w:tmpl w:val="C708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5C648A"/>
    <w:multiLevelType w:val="hybridMultilevel"/>
    <w:tmpl w:val="46269C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8163F3C"/>
    <w:multiLevelType w:val="multilevel"/>
    <w:tmpl w:val="437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4F1587"/>
    <w:multiLevelType w:val="multilevel"/>
    <w:tmpl w:val="FBC6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573D1B"/>
    <w:multiLevelType w:val="hybridMultilevel"/>
    <w:tmpl w:val="12EEBBA8"/>
    <w:lvl w:ilvl="0" w:tplc="04020001">
      <w:start w:val="1"/>
      <w:numFmt w:val="bullet"/>
      <w:lvlText w:val=""/>
      <w:lvlJc w:val="left"/>
      <w:pPr>
        <w:ind w:left="2035" w:hanging="360"/>
      </w:pPr>
      <w:rPr>
        <w:rFonts w:ascii="Symbol" w:hAnsi="Symbol" w:hint="default"/>
      </w:rPr>
    </w:lvl>
    <w:lvl w:ilvl="1" w:tplc="04020003" w:tentative="1">
      <w:start w:val="1"/>
      <w:numFmt w:val="bullet"/>
      <w:lvlText w:val="o"/>
      <w:lvlJc w:val="left"/>
      <w:pPr>
        <w:ind w:left="2755" w:hanging="360"/>
      </w:pPr>
      <w:rPr>
        <w:rFonts w:ascii="Courier New" w:hAnsi="Courier New" w:cs="Courier New" w:hint="default"/>
      </w:rPr>
    </w:lvl>
    <w:lvl w:ilvl="2" w:tplc="04020005" w:tentative="1">
      <w:start w:val="1"/>
      <w:numFmt w:val="bullet"/>
      <w:lvlText w:val=""/>
      <w:lvlJc w:val="left"/>
      <w:pPr>
        <w:ind w:left="3475" w:hanging="360"/>
      </w:pPr>
      <w:rPr>
        <w:rFonts w:ascii="Wingdings" w:hAnsi="Wingdings" w:hint="default"/>
      </w:rPr>
    </w:lvl>
    <w:lvl w:ilvl="3" w:tplc="04020001" w:tentative="1">
      <w:start w:val="1"/>
      <w:numFmt w:val="bullet"/>
      <w:lvlText w:val=""/>
      <w:lvlJc w:val="left"/>
      <w:pPr>
        <w:ind w:left="4195" w:hanging="360"/>
      </w:pPr>
      <w:rPr>
        <w:rFonts w:ascii="Symbol" w:hAnsi="Symbol" w:hint="default"/>
      </w:rPr>
    </w:lvl>
    <w:lvl w:ilvl="4" w:tplc="04020003" w:tentative="1">
      <w:start w:val="1"/>
      <w:numFmt w:val="bullet"/>
      <w:lvlText w:val="o"/>
      <w:lvlJc w:val="left"/>
      <w:pPr>
        <w:ind w:left="4915" w:hanging="360"/>
      </w:pPr>
      <w:rPr>
        <w:rFonts w:ascii="Courier New" w:hAnsi="Courier New" w:cs="Courier New" w:hint="default"/>
      </w:rPr>
    </w:lvl>
    <w:lvl w:ilvl="5" w:tplc="04020005" w:tentative="1">
      <w:start w:val="1"/>
      <w:numFmt w:val="bullet"/>
      <w:lvlText w:val=""/>
      <w:lvlJc w:val="left"/>
      <w:pPr>
        <w:ind w:left="5635" w:hanging="360"/>
      </w:pPr>
      <w:rPr>
        <w:rFonts w:ascii="Wingdings" w:hAnsi="Wingdings" w:hint="default"/>
      </w:rPr>
    </w:lvl>
    <w:lvl w:ilvl="6" w:tplc="04020001" w:tentative="1">
      <w:start w:val="1"/>
      <w:numFmt w:val="bullet"/>
      <w:lvlText w:val=""/>
      <w:lvlJc w:val="left"/>
      <w:pPr>
        <w:ind w:left="6355" w:hanging="360"/>
      </w:pPr>
      <w:rPr>
        <w:rFonts w:ascii="Symbol" w:hAnsi="Symbol" w:hint="default"/>
      </w:rPr>
    </w:lvl>
    <w:lvl w:ilvl="7" w:tplc="04020003" w:tentative="1">
      <w:start w:val="1"/>
      <w:numFmt w:val="bullet"/>
      <w:lvlText w:val="o"/>
      <w:lvlJc w:val="left"/>
      <w:pPr>
        <w:ind w:left="7075" w:hanging="360"/>
      </w:pPr>
      <w:rPr>
        <w:rFonts w:ascii="Courier New" w:hAnsi="Courier New" w:cs="Courier New" w:hint="default"/>
      </w:rPr>
    </w:lvl>
    <w:lvl w:ilvl="8" w:tplc="04020005" w:tentative="1">
      <w:start w:val="1"/>
      <w:numFmt w:val="bullet"/>
      <w:lvlText w:val=""/>
      <w:lvlJc w:val="left"/>
      <w:pPr>
        <w:ind w:left="7795" w:hanging="360"/>
      </w:pPr>
      <w:rPr>
        <w:rFonts w:ascii="Wingdings" w:hAnsi="Wingdings" w:hint="default"/>
      </w:rPr>
    </w:lvl>
  </w:abstractNum>
  <w:abstractNum w:abstractNumId="22" w15:restartNumberingAfterBreak="0">
    <w:nsid w:val="4C831004"/>
    <w:multiLevelType w:val="hybridMultilevel"/>
    <w:tmpl w:val="B1DA6878"/>
    <w:lvl w:ilvl="0" w:tplc="94E45EF6">
      <w:numFmt w:val="bullet"/>
      <w:lvlText w:val="-"/>
      <w:lvlJc w:val="left"/>
      <w:pPr>
        <w:ind w:left="720" w:hanging="720"/>
      </w:pPr>
      <w:rPr>
        <w:rFonts w:ascii="Times New Roman" w:eastAsiaTheme="minorEastAsia" w:hAnsi="Times New Roman" w:cs="Times New Roman" w:hint="default"/>
      </w:rPr>
    </w:lvl>
    <w:lvl w:ilvl="1" w:tplc="FFFFFFFF">
      <w:start w:val="1"/>
      <w:numFmt w:val="decimal"/>
      <w:lvlText w:val="%2."/>
      <w:lvlJc w:val="left"/>
      <w:pPr>
        <w:ind w:left="1080" w:hanging="360"/>
      </w:pPr>
      <w:rPr>
        <w:i w:val="0"/>
        <w:sz w:val="28"/>
        <w:szCs w:val="28"/>
      </w:rPr>
    </w:lvl>
    <w:lvl w:ilvl="2" w:tplc="FFFFFFFF">
      <w:numFmt w:val="bullet"/>
      <w:lvlText w:val="-"/>
      <w:lvlJc w:val="left"/>
      <w:pPr>
        <w:ind w:left="1980" w:hanging="360"/>
      </w:pPr>
      <w:rPr>
        <w:rFonts w:ascii="Times New Roman" w:eastAsiaTheme="minorEastAsia" w:hAnsi="Times New Roman"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3332444"/>
    <w:multiLevelType w:val="hybridMultilevel"/>
    <w:tmpl w:val="EBA6062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AC466F2"/>
    <w:multiLevelType w:val="multilevel"/>
    <w:tmpl w:val="560EB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0739CA"/>
    <w:multiLevelType w:val="hybridMultilevel"/>
    <w:tmpl w:val="E3E6ABDE"/>
    <w:lvl w:ilvl="0" w:tplc="DFB49B1E">
      <w:start w:val="1"/>
      <w:numFmt w:val="decimal"/>
      <w:lvlText w:val="%1."/>
      <w:lvlJc w:val="left"/>
      <w:pPr>
        <w:ind w:left="720" w:hanging="360"/>
      </w:pPr>
      <w:rPr>
        <w:b/>
        <w:bCs/>
        <w:i w:val="0"/>
        <w:i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09A46BE"/>
    <w:multiLevelType w:val="multilevel"/>
    <w:tmpl w:val="3A8A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5615CC"/>
    <w:multiLevelType w:val="multilevel"/>
    <w:tmpl w:val="E746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9D456D"/>
    <w:multiLevelType w:val="hybridMultilevel"/>
    <w:tmpl w:val="1BBEBFE6"/>
    <w:lvl w:ilvl="0" w:tplc="7D882B02">
      <w:start w:val="1"/>
      <w:numFmt w:val="decimal"/>
      <w:pStyle w:val="Heading2"/>
      <w:lvlText w:val="%1."/>
      <w:lvlJc w:val="left"/>
      <w:pPr>
        <w:ind w:left="720" w:hanging="360"/>
      </w:pPr>
      <w:rPr>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1F53A2"/>
    <w:multiLevelType w:val="multilevel"/>
    <w:tmpl w:val="495A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AA7A2F"/>
    <w:multiLevelType w:val="multilevel"/>
    <w:tmpl w:val="68C49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F76DCF"/>
    <w:multiLevelType w:val="multilevel"/>
    <w:tmpl w:val="CC34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111277"/>
    <w:multiLevelType w:val="hybridMultilevel"/>
    <w:tmpl w:val="2C065F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B400A0A"/>
    <w:multiLevelType w:val="hybridMultilevel"/>
    <w:tmpl w:val="969C8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F82F44"/>
    <w:multiLevelType w:val="multilevel"/>
    <w:tmpl w:val="EC4C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8"/>
  </w:num>
  <w:num w:numId="3">
    <w:abstractNumId w:val="15"/>
  </w:num>
  <w:num w:numId="4">
    <w:abstractNumId w:val="23"/>
  </w:num>
  <w:num w:numId="5">
    <w:abstractNumId w:val="25"/>
  </w:num>
  <w:num w:numId="6">
    <w:abstractNumId w:val="32"/>
  </w:num>
  <w:num w:numId="7">
    <w:abstractNumId w:val="21"/>
  </w:num>
  <w:num w:numId="8">
    <w:abstractNumId w:val="5"/>
  </w:num>
  <w:num w:numId="9">
    <w:abstractNumId w:val="6"/>
  </w:num>
  <w:num w:numId="10">
    <w:abstractNumId w:val="14"/>
  </w:num>
  <w:num w:numId="11">
    <w:abstractNumId w:val="18"/>
  </w:num>
  <w:num w:numId="12">
    <w:abstractNumId w:val="1"/>
  </w:num>
  <w:num w:numId="13">
    <w:abstractNumId w:val="22"/>
  </w:num>
  <w:num w:numId="14">
    <w:abstractNumId w:val="27"/>
  </w:num>
  <w:num w:numId="15">
    <w:abstractNumId w:val="13"/>
  </w:num>
  <w:num w:numId="16">
    <w:abstractNumId w:val="12"/>
  </w:num>
  <w:num w:numId="17">
    <w:abstractNumId w:val="26"/>
  </w:num>
  <w:num w:numId="18">
    <w:abstractNumId w:val="3"/>
  </w:num>
  <w:num w:numId="19">
    <w:abstractNumId w:val="10"/>
  </w:num>
  <w:num w:numId="20">
    <w:abstractNumId w:val="24"/>
  </w:num>
  <w:num w:numId="21">
    <w:abstractNumId w:val="20"/>
  </w:num>
  <w:num w:numId="22">
    <w:abstractNumId w:val="30"/>
  </w:num>
  <w:num w:numId="23">
    <w:abstractNumId w:val="2"/>
  </w:num>
  <w:num w:numId="24">
    <w:abstractNumId w:val="11"/>
  </w:num>
  <w:num w:numId="25">
    <w:abstractNumId w:val="34"/>
  </w:num>
  <w:num w:numId="26">
    <w:abstractNumId w:val="29"/>
  </w:num>
  <w:num w:numId="27">
    <w:abstractNumId w:val="4"/>
  </w:num>
  <w:num w:numId="28">
    <w:abstractNumId w:val="7"/>
  </w:num>
  <w:num w:numId="29">
    <w:abstractNumId w:val="19"/>
  </w:num>
  <w:num w:numId="30">
    <w:abstractNumId w:val="17"/>
  </w:num>
  <w:num w:numId="31">
    <w:abstractNumId w:val="16"/>
  </w:num>
  <w:num w:numId="32">
    <w:abstractNumId w:val="9"/>
  </w:num>
  <w:num w:numId="33">
    <w:abstractNumId w:val="8"/>
  </w:num>
  <w:num w:numId="34">
    <w:abstractNumId w:val="31"/>
  </w:num>
  <w:num w:numId="35">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4BB"/>
    <w:rsid w:val="00001D91"/>
    <w:rsid w:val="0000203F"/>
    <w:rsid w:val="00003F7F"/>
    <w:rsid w:val="00020948"/>
    <w:rsid w:val="000217C8"/>
    <w:rsid w:val="000238CF"/>
    <w:rsid w:val="00025524"/>
    <w:rsid w:val="0003139D"/>
    <w:rsid w:val="000434DE"/>
    <w:rsid w:val="00043F04"/>
    <w:rsid w:val="00044559"/>
    <w:rsid w:val="00050874"/>
    <w:rsid w:val="00053DEF"/>
    <w:rsid w:val="00056171"/>
    <w:rsid w:val="000622AA"/>
    <w:rsid w:val="00063F30"/>
    <w:rsid w:val="00070A02"/>
    <w:rsid w:val="00071162"/>
    <w:rsid w:val="00072D19"/>
    <w:rsid w:val="00075078"/>
    <w:rsid w:val="000812FA"/>
    <w:rsid w:val="00082D0B"/>
    <w:rsid w:val="000856BA"/>
    <w:rsid w:val="00090C64"/>
    <w:rsid w:val="00096290"/>
    <w:rsid w:val="00096573"/>
    <w:rsid w:val="00097CD0"/>
    <w:rsid w:val="000A674A"/>
    <w:rsid w:val="000B01FA"/>
    <w:rsid w:val="000B0933"/>
    <w:rsid w:val="000B0AE6"/>
    <w:rsid w:val="000B1E15"/>
    <w:rsid w:val="000B474D"/>
    <w:rsid w:val="000B57B0"/>
    <w:rsid w:val="000B7DE1"/>
    <w:rsid w:val="000C6700"/>
    <w:rsid w:val="000C776F"/>
    <w:rsid w:val="000E6F78"/>
    <w:rsid w:val="00101596"/>
    <w:rsid w:val="00101C53"/>
    <w:rsid w:val="001022CD"/>
    <w:rsid w:val="00105B55"/>
    <w:rsid w:val="00107E95"/>
    <w:rsid w:val="00107F17"/>
    <w:rsid w:val="00112EFC"/>
    <w:rsid w:val="001211B6"/>
    <w:rsid w:val="00122BCA"/>
    <w:rsid w:val="00127902"/>
    <w:rsid w:val="00135310"/>
    <w:rsid w:val="0013588A"/>
    <w:rsid w:val="00142891"/>
    <w:rsid w:val="00147E6A"/>
    <w:rsid w:val="0015207E"/>
    <w:rsid w:val="00152E9B"/>
    <w:rsid w:val="00152F85"/>
    <w:rsid w:val="00153AFE"/>
    <w:rsid w:val="001558BD"/>
    <w:rsid w:val="001668B4"/>
    <w:rsid w:val="0017266D"/>
    <w:rsid w:val="00172817"/>
    <w:rsid w:val="0018490F"/>
    <w:rsid w:val="00185A69"/>
    <w:rsid w:val="00185E4E"/>
    <w:rsid w:val="00194480"/>
    <w:rsid w:val="0019515D"/>
    <w:rsid w:val="001B06E4"/>
    <w:rsid w:val="001B1710"/>
    <w:rsid w:val="001B3CDE"/>
    <w:rsid w:val="001B489B"/>
    <w:rsid w:val="001C4EDC"/>
    <w:rsid w:val="001D1295"/>
    <w:rsid w:val="001D67C9"/>
    <w:rsid w:val="001E1206"/>
    <w:rsid w:val="001E30A6"/>
    <w:rsid w:val="001E4B23"/>
    <w:rsid w:val="001E56B2"/>
    <w:rsid w:val="001E5743"/>
    <w:rsid w:val="001E62E0"/>
    <w:rsid w:val="001E7D62"/>
    <w:rsid w:val="001F269B"/>
    <w:rsid w:val="001F2AF3"/>
    <w:rsid w:val="00202ED4"/>
    <w:rsid w:val="00203676"/>
    <w:rsid w:val="002130BF"/>
    <w:rsid w:val="00214BB5"/>
    <w:rsid w:val="00222D27"/>
    <w:rsid w:val="0022517C"/>
    <w:rsid w:val="002335AA"/>
    <w:rsid w:val="00235AFC"/>
    <w:rsid w:val="00236E37"/>
    <w:rsid w:val="00240EA4"/>
    <w:rsid w:val="002554A4"/>
    <w:rsid w:val="00257B75"/>
    <w:rsid w:val="00264044"/>
    <w:rsid w:val="00275B47"/>
    <w:rsid w:val="00284E6B"/>
    <w:rsid w:val="00287953"/>
    <w:rsid w:val="00290EB7"/>
    <w:rsid w:val="002A14ED"/>
    <w:rsid w:val="002A439A"/>
    <w:rsid w:val="002B2BF7"/>
    <w:rsid w:val="002B378F"/>
    <w:rsid w:val="002B3FE0"/>
    <w:rsid w:val="002C4699"/>
    <w:rsid w:val="002D317E"/>
    <w:rsid w:val="002F1A00"/>
    <w:rsid w:val="002F2455"/>
    <w:rsid w:val="002F5F83"/>
    <w:rsid w:val="00303D77"/>
    <w:rsid w:val="0031185B"/>
    <w:rsid w:val="00312E6D"/>
    <w:rsid w:val="00313859"/>
    <w:rsid w:val="00314672"/>
    <w:rsid w:val="00317D66"/>
    <w:rsid w:val="00321027"/>
    <w:rsid w:val="00322207"/>
    <w:rsid w:val="00336A8F"/>
    <w:rsid w:val="003448A5"/>
    <w:rsid w:val="003450FE"/>
    <w:rsid w:val="0035027D"/>
    <w:rsid w:val="00354F20"/>
    <w:rsid w:val="00365D85"/>
    <w:rsid w:val="00375068"/>
    <w:rsid w:val="00375CAD"/>
    <w:rsid w:val="00376A60"/>
    <w:rsid w:val="0038148A"/>
    <w:rsid w:val="00381AAA"/>
    <w:rsid w:val="00382F06"/>
    <w:rsid w:val="003845DF"/>
    <w:rsid w:val="00384D6F"/>
    <w:rsid w:val="003952D6"/>
    <w:rsid w:val="003C24F1"/>
    <w:rsid w:val="003C53D0"/>
    <w:rsid w:val="003D586B"/>
    <w:rsid w:val="003D6D36"/>
    <w:rsid w:val="003E1C20"/>
    <w:rsid w:val="003E34E7"/>
    <w:rsid w:val="003E598B"/>
    <w:rsid w:val="003F0C57"/>
    <w:rsid w:val="003F1C18"/>
    <w:rsid w:val="00405340"/>
    <w:rsid w:val="004111C8"/>
    <w:rsid w:val="00412A53"/>
    <w:rsid w:val="004149CE"/>
    <w:rsid w:val="00417342"/>
    <w:rsid w:val="00421E2C"/>
    <w:rsid w:val="00424DF3"/>
    <w:rsid w:val="00425448"/>
    <w:rsid w:val="00427AB3"/>
    <w:rsid w:val="00430972"/>
    <w:rsid w:val="00430A87"/>
    <w:rsid w:val="0045075B"/>
    <w:rsid w:val="004543CA"/>
    <w:rsid w:val="00457C75"/>
    <w:rsid w:val="00472E69"/>
    <w:rsid w:val="00490A63"/>
    <w:rsid w:val="00495E15"/>
    <w:rsid w:val="004966A4"/>
    <w:rsid w:val="00497EB3"/>
    <w:rsid w:val="004B58F3"/>
    <w:rsid w:val="004B7A33"/>
    <w:rsid w:val="004B7F6C"/>
    <w:rsid w:val="004C15A1"/>
    <w:rsid w:val="004C6782"/>
    <w:rsid w:val="004D0B02"/>
    <w:rsid w:val="004E3F0F"/>
    <w:rsid w:val="004E4D4A"/>
    <w:rsid w:val="004F2F45"/>
    <w:rsid w:val="004F61EA"/>
    <w:rsid w:val="004F781A"/>
    <w:rsid w:val="005074E6"/>
    <w:rsid w:val="00524F36"/>
    <w:rsid w:val="00526494"/>
    <w:rsid w:val="005272B6"/>
    <w:rsid w:val="00531207"/>
    <w:rsid w:val="00543320"/>
    <w:rsid w:val="00543E91"/>
    <w:rsid w:val="005502A4"/>
    <w:rsid w:val="0055046F"/>
    <w:rsid w:val="00553224"/>
    <w:rsid w:val="0055674D"/>
    <w:rsid w:val="0056344C"/>
    <w:rsid w:val="0056626B"/>
    <w:rsid w:val="00566D52"/>
    <w:rsid w:val="00576339"/>
    <w:rsid w:val="005925F4"/>
    <w:rsid w:val="005930DF"/>
    <w:rsid w:val="005953F5"/>
    <w:rsid w:val="005B51AC"/>
    <w:rsid w:val="005C36A9"/>
    <w:rsid w:val="005C464B"/>
    <w:rsid w:val="005C4F29"/>
    <w:rsid w:val="005C6C67"/>
    <w:rsid w:val="005D548B"/>
    <w:rsid w:val="005D5A00"/>
    <w:rsid w:val="005E2907"/>
    <w:rsid w:val="005E79A2"/>
    <w:rsid w:val="0060124D"/>
    <w:rsid w:val="00604205"/>
    <w:rsid w:val="00605AAE"/>
    <w:rsid w:val="006104CE"/>
    <w:rsid w:val="00615EB7"/>
    <w:rsid w:val="006163B3"/>
    <w:rsid w:val="00617A32"/>
    <w:rsid w:val="00620979"/>
    <w:rsid w:val="00621BCE"/>
    <w:rsid w:val="00623C6F"/>
    <w:rsid w:val="00626D7F"/>
    <w:rsid w:val="00633253"/>
    <w:rsid w:val="00634531"/>
    <w:rsid w:val="00637DA4"/>
    <w:rsid w:val="00642663"/>
    <w:rsid w:val="0064384B"/>
    <w:rsid w:val="006457BD"/>
    <w:rsid w:val="006529C8"/>
    <w:rsid w:val="006570EB"/>
    <w:rsid w:val="006663F1"/>
    <w:rsid w:val="006704A4"/>
    <w:rsid w:val="00671958"/>
    <w:rsid w:val="00674BB5"/>
    <w:rsid w:val="006815DD"/>
    <w:rsid w:val="00687E48"/>
    <w:rsid w:val="00691D09"/>
    <w:rsid w:val="00697F59"/>
    <w:rsid w:val="006A4093"/>
    <w:rsid w:val="006A4A8F"/>
    <w:rsid w:val="006A5A5C"/>
    <w:rsid w:val="006B3B53"/>
    <w:rsid w:val="006D27EE"/>
    <w:rsid w:val="006D4114"/>
    <w:rsid w:val="006D6ABC"/>
    <w:rsid w:val="006F33AE"/>
    <w:rsid w:val="006F5FD9"/>
    <w:rsid w:val="007012DD"/>
    <w:rsid w:val="00705B17"/>
    <w:rsid w:val="007143EF"/>
    <w:rsid w:val="007149FB"/>
    <w:rsid w:val="00717149"/>
    <w:rsid w:val="00721FE4"/>
    <w:rsid w:val="00722535"/>
    <w:rsid w:val="00724E08"/>
    <w:rsid w:val="0073622E"/>
    <w:rsid w:val="00755BC6"/>
    <w:rsid w:val="007567B9"/>
    <w:rsid w:val="00756B0F"/>
    <w:rsid w:val="00762CF0"/>
    <w:rsid w:val="00774D5C"/>
    <w:rsid w:val="00777AA3"/>
    <w:rsid w:val="00783337"/>
    <w:rsid w:val="007A0ABE"/>
    <w:rsid w:val="007A3E66"/>
    <w:rsid w:val="007A7F1B"/>
    <w:rsid w:val="007B146C"/>
    <w:rsid w:val="007B1F92"/>
    <w:rsid w:val="007D083B"/>
    <w:rsid w:val="007D4BFF"/>
    <w:rsid w:val="007E3414"/>
    <w:rsid w:val="007E77B6"/>
    <w:rsid w:val="007F20B8"/>
    <w:rsid w:val="007F7CD0"/>
    <w:rsid w:val="00800586"/>
    <w:rsid w:val="00802B6E"/>
    <w:rsid w:val="008034D4"/>
    <w:rsid w:val="00803D88"/>
    <w:rsid w:val="00805337"/>
    <w:rsid w:val="00806417"/>
    <w:rsid w:val="00810C2A"/>
    <w:rsid w:val="00814820"/>
    <w:rsid w:val="00816A2B"/>
    <w:rsid w:val="00820179"/>
    <w:rsid w:val="00821973"/>
    <w:rsid w:val="008255EF"/>
    <w:rsid w:val="00833CEE"/>
    <w:rsid w:val="008366E0"/>
    <w:rsid w:val="008422B7"/>
    <w:rsid w:val="008464C7"/>
    <w:rsid w:val="008516ED"/>
    <w:rsid w:val="00870D09"/>
    <w:rsid w:val="008753FA"/>
    <w:rsid w:val="0087570A"/>
    <w:rsid w:val="00885372"/>
    <w:rsid w:val="00890053"/>
    <w:rsid w:val="008901DC"/>
    <w:rsid w:val="0089546D"/>
    <w:rsid w:val="008962D8"/>
    <w:rsid w:val="0089794E"/>
    <w:rsid w:val="00897FCC"/>
    <w:rsid w:val="008A15D5"/>
    <w:rsid w:val="008B1921"/>
    <w:rsid w:val="008B370F"/>
    <w:rsid w:val="008D0216"/>
    <w:rsid w:val="008D4814"/>
    <w:rsid w:val="008E28F1"/>
    <w:rsid w:val="00900994"/>
    <w:rsid w:val="00907A02"/>
    <w:rsid w:val="00913AFE"/>
    <w:rsid w:val="0092066A"/>
    <w:rsid w:val="009257C9"/>
    <w:rsid w:val="0093472D"/>
    <w:rsid w:val="00935F7E"/>
    <w:rsid w:val="009378A3"/>
    <w:rsid w:val="009409F6"/>
    <w:rsid w:val="009627ED"/>
    <w:rsid w:val="00962A93"/>
    <w:rsid w:val="0097666E"/>
    <w:rsid w:val="00976D0A"/>
    <w:rsid w:val="00983470"/>
    <w:rsid w:val="009843B5"/>
    <w:rsid w:val="00995C3E"/>
    <w:rsid w:val="009A19D4"/>
    <w:rsid w:val="009A59FE"/>
    <w:rsid w:val="009B2EFB"/>
    <w:rsid w:val="009B3F22"/>
    <w:rsid w:val="009D348F"/>
    <w:rsid w:val="009D44AC"/>
    <w:rsid w:val="009D5ABC"/>
    <w:rsid w:val="009D7701"/>
    <w:rsid w:val="009D7997"/>
    <w:rsid w:val="009E26C8"/>
    <w:rsid w:val="009E30E0"/>
    <w:rsid w:val="009F6FEB"/>
    <w:rsid w:val="00A02F86"/>
    <w:rsid w:val="00A035FA"/>
    <w:rsid w:val="00A2180F"/>
    <w:rsid w:val="00A31423"/>
    <w:rsid w:val="00A31D6A"/>
    <w:rsid w:val="00A32B0F"/>
    <w:rsid w:val="00A409C9"/>
    <w:rsid w:val="00A4380A"/>
    <w:rsid w:val="00A51DF2"/>
    <w:rsid w:val="00A53A0C"/>
    <w:rsid w:val="00A53FF0"/>
    <w:rsid w:val="00A5722F"/>
    <w:rsid w:val="00A67D7F"/>
    <w:rsid w:val="00A7028B"/>
    <w:rsid w:val="00A70841"/>
    <w:rsid w:val="00A761CC"/>
    <w:rsid w:val="00A771E4"/>
    <w:rsid w:val="00A77995"/>
    <w:rsid w:val="00A8506E"/>
    <w:rsid w:val="00A86364"/>
    <w:rsid w:val="00A905A5"/>
    <w:rsid w:val="00A9494D"/>
    <w:rsid w:val="00A9758F"/>
    <w:rsid w:val="00AA171F"/>
    <w:rsid w:val="00AA1B5F"/>
    <w:rsid w:val="00AA660F"/>
    <w:rsid w:val="00AA6926"/>
    <w:rsid w:val="00AB39F1"/>
    <w:rsid w:val="00AC2C50"/>
    <w:rsid w:val="00AC2FBA"/>
    <w:rsid w:val="00AC4CA0"/>
    <w:rsid w:val="00AC6604"/>
    <w:rsid w:val="00AC74DB"/>
    <w:rsid w:val="00AD5769"/>
    <w:rsid w:val="00AE5518"/>
    <w:rsid w:val="00AF11CF"/>
    <w:rsid w:val="00AF1816"/>
    <w:rsid w:val="00AF1F1E"/>
    <w:rsid w:val="00B03205"/>
    <w:rsid w:val="00B1037B"/>
    <w:rsid w:val="00B14B39"/>
    <w:rsid w:val="00B17051"/>
    <w:rsid w:val="00B175F0"/>
    <w:rsid w:val="00B2284E"/>
    <w:rsid w:val="00B37396"/>
    <w:rsid w:val="00B4091F"/>
    <w:rsid w:val="00B409BA"/>
    <w:rsid w:val="00B44622"/>
    <w:rsid w:val="00B463E7"/>
    <w:rsid w:val="00B54559"/>
    <w:rsid w:val="00B55D70"/>
    <w:rsid w:val="00B5682F"/>
    <w:rsid w:val="00B65B3C"/>
    <w:rsid w:val="00B71A6E"/>
    <w:rsid w:val="00B80D07"/>
    <w:rsid w:val="00B84CFA"/>
    <w:rsid w:val="00B91FC7"/>
    <w:rsid w:val="00BA197A"/>
    <w:rsid w:val="00BA1DDF"/>
    <w:rsid w:val="00BA34BB"/>
    <w:rsid w:val="00BA4674"/>
    <w:rsid w:val="00BC2E84"/>
    <w:rsid w:val="00BC6C1E"/>
    <w:rsid w:val="00BC712A"/>
    <w:rsid w:val="00BD0020"/>
    <w:rsid w:val="00BD671C"/>
    <w:rsid w:val="00BE06FA"/>
    <w:rsid w:val="00BE07A4"/>
    <w:rsid w:val="00BF1419"/>
    <w:rsid w:val="00C044EC"/>
    <w:rsid w:val="00C21202"/>
    <w:rsid w:val="00C21D5F"/>
    <w:rsid w:val="00C260DB"/>
    <w:rsid w:val="00C37A57"/>
    <w:rsid w:val="00C4009A"/>
    <w:rsid w:val="00C46555"/>
    <w:rsid w:val="00C54A9D"/>
    <w:rsid w:val="00C551C6"/>
    <w:rsid w:val="00C6522A"/>
    <w:rsid w:val="00C66A61"/>
    <w:rsid w:val="00C70A6A"/>
    <w:rsid w:val="00C70F19"/>
    <w:rsid w:val="00C74690"/>
    <w:rsid w:val="00C8237E"/>
    <w:rsid w:val="00C95653"/>
    <w:rsid w:val="00CA14ED"/>
    <w:rsid w:val="00CA2FE3"/>
    <w:rsid w:val="00CA7991"/>
    <w:rsid w:val="00CB11CA"/>
    <w:rsid w:val="00CB4864"/>
    <w:rsid w:val="00CC51AE"/>
    <w:rsid w:val="00CD3BDC"/>
    <w:rsid w:val="00CD5002"/>
    <w:rsid w:val="00CD5ED8"/>
    <w:rsid w:val="00CE3248"/>
    <w:rsid w:val="00CE3A6F"/>
    <w:rsid w:val="00CF6B7D"/>
    <w:rsid w:val="00D0270B"/>
    <w:rsid w:val="00D032D3"/>
    <w:rsid w:val="00D065D2"/>
    <w:rsid w:val="00D2138D"/>
    <w:rsid w:val="00D26402"/>
    <w:rsid w:val="00D4258F"/>
    <w:rsid w:val="00D4668A"/>
    <w:rsid w:val="00D47B84"/>
    <w:rsid w:val="00D506EC"/>
    <w:rsid w:val="00D54096"/>
    <w:rsid w:val="00D60DE6"/>
    <w:rsid w:val="00D748B6"/>
    <w:rsid w:val="00D8058C"/>
    <w:rsid w:val="00D805F8"/>
    <w:rsid w:val="00D85C94"/>
    <w:rsid w:val="00D86AE8"/>
    <w:rsid w:val="00D96EF7"/>
    <w:rsid w:val="00DB0146"/>
    <w:rsid w:val="00DB2147"/>
    <w:rsid w:val="00DC4F25"/>
    <w:rsid w:val="00DD6A66"/>
    <w:rsid w:val="00DF121B"/>
    <w:rsid w:val="00DF355E"/>
    <w:rsid w:val="00DF3783"/>
    <w:rsid w:val="00DF4EAF"/>
    <w:rsid w:val="00E04AB8"/>
    <w:rsid w:val="00E175A4"/>
    <w:rsid w:val="00E17BCE"/>
    <w:rsid w:val="00E206F1"/>
    <w:rsid w:val="00E20F9B"/>
    <w:rsid w:val="00E21508"/>
    <w:rsid w:val="00E25305"/>
    <w:rsid w:val="00E34C4E"/>
    <w:rsid w:val="00E3628F"/>
    <w:rsid w:val="00E41FC9"/>
    <w:rsid w:val="00E47CEA"/>
    <w:rsid w:val="00E47D54"/>
    <w:rsid w:val="00E510D0"/>
    <w:rsid w:val="00E53F7E"/>
    <w:rsid w:val="00E543FE"/>
    <w:rsid w:val="00E6292D"/>
    <w:rsid w:val="00E62E5E"/>
    <w:rsid w:val="00E6318A"/>
    <w:rsid w:val="00E63A25"/>
    <w:rsid w:val="00E65FFE"/>
    <w:rsid w:val="00E666BA"/>
    <w:rsid w:val="00E67EAC"/>
    <w:rsid w:val="00E80920"/>
    <w:rsid w:val="00E813CA"/>
    <w:rsid w:val="00E8429D"/>
    <w:rsid w:val="00E8721E"/>
    <w:rsid w:val="00E97D08"/>
    <w:rsid w:val="00EA3400"/>
    <w:rsid w:val="00EB14F4"/>
    <w:rsid w:val="00EB4AB1"/>
    <w:rsid w:val="00EC2117"/>
    <w:rsid w:val="00EC329E"/>
    <w:rsid w:val="00EC45E5"/>
    <w:rsid w:val="00EC6CF9"/>
    <w:rsid w:val="00ED5598"/>
    <w:rsid w:val="00EE089B"/>
    <w:rsid w:val="00EE1470"/>
    <w:rsid w:val="00EE5DD9"/>
    <w:rsid w:val="00EF684F"/>
    <w:rsid w:val="00F01E24"/>
    <w:rsid w:val="00F04423"/>
    <w:rsid w:val="00F07B1A"/>
    <w:rsid w:val="00F16CA6"/>
    <w:rsid w:val="00F17A0F"/>
    <w:rsid w:val="00F17BA0"/>
    <w:rsid w:val="00F2327B"/>
    <w:rsid w:val="00F24558"/>
    <w:rsid w:val="00F2774E"/>
    <w:rsid w:val="00F3092E"/>
    <w:rsid w:val="00F35F62"/>
    <w:rsid w:val="00F36692"/>
    <w:rsid w:val="00F3672F"/>
    <w:rsid w:val="00F419C1"/>
    <w:rsid w:val="00F44148"/>
    <w:rsid w:val="00F57DBD"/>
    <w:rsid w:val="00F64B55"/>
    <w:rsid w:val="00F74205"/>
    <w:rsid w:val="00F8282E"/>
    <w:rsid w:val="00F83FC2"/>
    <w:rsid w:val="00FB0EB1"/>
    <w:rsid w:val="00FB6A4D"/>
    <w:rsid w:val="00FC25BE"/>
    <w:rsid w:val="00FD25DA"/>
    <w:rsid w:val="00FD2ECB"/>
    <w:rsid w:val="00FD3883"/>
    <w:rsid w:val="00FE050D"/>
    <w:rsid w:val="00FE1CDB"/>
    <w:rsid w:val="00FE2732"/>
    <w:rsid w:val="00FE2F63"/>
    <w:rsid w:val="00FE384C"/>
    <w:rsid w:val="00FE47C5"/>
    <w:rsid w:val="00FE4BBE"/>
    <w:rsid w:val="00FE5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B0712C"/>
  <w15:docId w15:val="{E36FD494-5E07-4A52-9A24-781B4FB16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24D"/>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FB6A4D"/>
    <w:pPr>
      <w:keepNext/>
      <w:keepLines/>
      <w:numPr>
        <w:numId w:val="1"/>
      </w:numPr>
      <w:tabs>
        <w:tab w:val="left" w:pos="810"/>
      </w:tabs>
      <w:spacing w:before="40"/>
      <w:ind w:left="1077"/>
      <w:jc w:val="both"/>
      <w:outlineLvl w:val="0"/>
    </w:pPr>
    <w:rPr>
      <w:rFonts w:eastAsiaTheme="majorEastAsia" w:cs="Times New Roman"/>
      <w:b/>
      <w:color w:val="1F4E79" w:themeColor="accent1" w:themeShade="80"/>
      <w:sz w:val="32"/>
      <w:szCs w:val="32"/>
      <w:lang w:val="bg-BG"/>
    </w:rPr>
  </w:style>
  <w:style w:type="paragraph" w:styleId="Heading2">
    <w:name w:val="heading 2"/>
    <w:basedOn w:val="Normal"/>
    <w:next w:val="Normal"/>
    <w:link w:val="Heading2Char"/>
    <w:uiPriority w:val="9"/>
    <w:unhideWhenUsed/>
    <w:qFormat/>
    <w:rsid w:val="00FB6A4D"/>
    <w:pPr>
      <w:keepNext/>
      <w:keepLines/>
      <w:numPr>
        <w:numId w:val="2"/>
      </w:numPr>
      <w:tabs>
        <w:tab w:val="left" w:pos="810"/>
      </w:tabs>
      <w:spacing w:before="40" w:line="276" w:lineRule="auto"/>
      <w:jc w:val="both"/>
      <w:outlineLvl w:val="1"/>
    </w:pPr>
    <w:rPr>
      <w:rFonts w:eastAsiaTheme="majorEastAsia" w:cs="Times New Roman"/>
      <w:b/>
      <w:bCs/>
      <w:color w:val="1F4E79" w:themeColor="accent1" w:themeShade="80"/>
      <w:sz w:val="28"/>
      <w:szCs w:val="32"/>
      <w:lang w:val="bg-BG"/>
    </w:rPr>
  </w:style>
  <w:style w:type="paragraph" w:styleId="Heading3">
    <w:name w:val="heading 3"/>
    <w:basedOn w:val="Normal"/>
    <w:next w:val="Normal"/>
    <w:link w:val="Heading3Char"/>
    <w:uiPriority w:val="9"/>
    <w:unhideWhenUsed/>
    <w:qFormat/>
    <w:rsid w:val="00020948"/>
    <w:pPr>
      <w:keepNext/>
      <w:keepLines/>
      <w:spacing w:before="40" w:after="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020948"/>
    <w:pPr>
      <w:keepNext/>
      <w:keepLines/>
      <w:spacing w:before="40" w:after="0"/>
      <w:outlineLvl w:val="3"/>
    </w:pPr>
    <w:rPr>
      <w:rFonts w:asciiTheme="majorHAnsi" w:eastAsiaTheme="majorEastAsia" w:hAnsiTheme="majorHAnsi" w:cstheme="majorBidi"/>
      <w:color w:val="2E74B5" w:themeColor="accent1" w:themeShade="BF"/>
      <w:szCs w:val="24"/>
    </w:rPr>
  </w:style>
  <w:style w:type="paragraph" w:styleId="Heading5">
    <w:name w:val="heading 5"/>
    <w:basedOn w:val="Normal"/>
    <w:next w:val="Normal"/>
    <w:link w:val="Heading5Char"/>
    <w:uiPriority w:val="9"/>
    <w:semiHidden/>
    <w:unhideWhenUsed/>
    <w:qFormat/>
    <w:rsid w:val="0002094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2094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2094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2094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2094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02094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99"/>
    <w:qFormat/>
    <w:rsid w:val="00020948"/>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FB6A4D"/>
    <w:rPr>
      <w:rFonts w:ascii="Times New Roman" w:eastAsiaTheme="majorEastAsia" w:hAnsi="Times New Roman" w:cs="Times New Roman"/>
      <w:b/>
      <w:color w:val="1F4E79" w:themeColor="accent1" w:themeShade="80"/>
      <w:sz w:val="32"/>
      <w:szCs w:val="32"/>
      <w:lang w:val="bg-BG"/>
    </w:rPr>
  </w:style>
  <w:style w:type="character" w:customStyle="1" w:styleId="Heading2Char">
    <w:name w:val="Heading 2 Char"/>
    <w:basedOn w:val="DefaultParagraphFont"/>
    <w:link w:val="Heading2"/>
    <w:uiPriority w:val="9"/>
    <w:rsid w:val="00FB6A4D"/>
    <w:rPr>
      <w:rFonts w:ascii="Times New Roman" w:eastAsiaTheme="majorEastAsia" w:hAnsi="Times New Roman" w:cs="Times New Roman"/>
      <w:b/>
      <w:bCs/>
      <w:color w:val="1F4E79" w:themeColor="accent1" w:themeShade="80"/>
      <w:sz w:val="28"/>
      <w:szCs w:val="32"/>
      <w:lang w:val="bg-BG"/>
    </w:rPr>
  </w:style>
  <w:style w:type="paragraph" w:styleId="Header">
    <w:name w:val="header"/>
    <w:basedOn w:val="Normal"/>
    <w:link w:val="HeaderChar"/>
    <w:uiPriority w:val="99"/>
    <w:unhideWhenUsed/>
    <w:rsid w:val="00020948"/>
    <w:pPr>
      <w:tabs>
        <w:tab w:val="center" w:pos="4703"/>
        <w:tab w:val="right" w:pos="9406"/>
      </w:tabs>
      <w:spacing w:after="0"/>
    </w:pPr>
  </w:style>
  <w:style w:type="character" w:customStyle="1" w:styleId="HeaderChar">
    <w:name w:val="Header Char"/>
    <w:basedOn w:val="DefaultParagraphFont"/>
    <w:link w:val="Header"/>
    <w:uiPriority w:val="99"/>
    <w:rsid w:val="00020948"/>
    <w:rPr>
      <w:lang w:val="bg-BG"/>
    </w:rPr>
  </w:style>
  <w:style w:type="paragraph" w:styleId="Footer">
    <w:name w:val="footer"/>
    <w:basedOn w:val="Normal"/>
    <w:link w:val="FooterChar"/>
    <w:uiPriority w:val="99"/>
    <w:unhideWhenUsed/>
    <w:rsid w:val="00020948"/>
    <w:pPr>
      <w:tabs>
        <w:tab w:val="center" w:pos="4703"/>
        <w:tab w:val="right" w:pos="9406"/>
      </w:tabs>
      <w:spacing w:after="0"/>
    </w:pPr>
  </w:style>
  <w:style w:type="character" w:customStyle="1" w:styleId="FooterChar">
    <w:name w:val="Footer Char"/>
    <w:basedOn w:val="DefaultParagraphFont"/>
    <w:link w:val="Footer"/>
    <w:uiPriority w:val="99"/>
    <w:rsid w:val="00020948"/>
    <w:rPr>
      <w:lang w:val="bg-BG"/>
    </w:rPr>
  </w:style>
  <w:style w:type="table" w:styleId="TableGrid">
    <w:name w:val="Table Grid"/>
    <w:basedOn w:val="TableNormal"/>
    <w:uiPriority w:val="39"/>
    <w:rsid w:val="00020948"/>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2094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020948"/>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2094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2094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2094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2094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20948"/>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20948"/>
    <w:rPr>
      <w:b/>
      <w:bCs/>
      <w:smallCaps/>
      <w:color w:val="44546A" w:themeColor="text2"/>
    </w:rPr>
  </w:style>
  <w:style w:type="paragraph" w:styleId="Subtitle">
    <w:name w:val="Subtitle"/>
    <w:basedOn w:val="Normal"/>
    <w:next w:val="Normal"/>
    <w:link w:val="SubtitleChar"/>
    <w:uiPriority w:val="99"/>
    <w:qFormat/>
    <w:rsid w:val="00020948"/>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99"/>
    <w:rsid w:val="00020948"/>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20948"/>
    <w:rPr>
      <w:b/>
      <w:bCs/>
    </w:rPr>
  </w:style>
  <w:style w:type="character" w:styleId="Emphasis">
    <w:name w:val="Emphasis"/>
    <w:basedOn w:val="DefaultParagraphFont"/>
    <w:uiPriority w:val="20"/>
    <w:qFormat/>
    <w:rsid w:val="00020948"/>
    <w:rPr>
      <w:i/>
      <w:iCs/>
    </w:rPr>
  </w:style>
  <w:style w:type="paragraph" w:styleId="NoSpacing">
    <w:name w:val="No Spacing"/>
    <w:uiPriority w:val="1"/>
    <w:qFormat/>
    <w:rsid w:val="00020948"/>
    <w:pPr>
      <w:spacing w:after="0" w:line="240" w:lineRule="auto"/>
    </w:pPr>
  </w:style>
  <w:style w:type="paragraph" w:styleId="Quote">
    <w:name w:val="Quote"/>
    <w:basedOn w:val="Normal"/>
    <w:next w:val="Normal"/>
    <w:link w:val="QuoteChar"/>
    <w:uiPriority w:val="29"/>
    <w:qFormat/>
    <w:rsid w:val="00020948"/>
    <w:pPr>
      <w:spacing w:before="120"/>
      <w:ind w:left="720"/>
    </w:pPr>
    <w:rPr>
      <w:color w:val="44546A" w:themeColor="text2"/>
      <w:szCs w:val="24"/>
    </w:rPr>
  </w:style>
  <w:style w:type="character" w:customStyle="1" w:styleId="QuoteChar">
    <w:name w:val="Quote Char"/>
    <w:basedOn w:val="DefaultParagraphFont"/>
    <w:link w:val="Quote"/>
    <w:uiPriority w:val="29"/>
    <w:rsid w:val="00020948"/>
    <w:rPr>
      <w:color w:val="44546A" w:themeColor="text2"/>
      <w:sz w:val="24"/>
      <w:szCs w:val="24"/>
    </w:rPr>
  </w:style>
  <w:style w:type="paragraph" w:styleId="IntenseQuote">
    <w:name w:val="Intense Quote"/>
    <w:basedOn w:val="Normal"/>
    <w:next w:val="Normal"/>
    <w:link w:val="IntenseQuoteChar"/>
    <w:uiPriority w:val="30"/>
    <w:qFormat/>
    <w:rsid w:val="00020948"/>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2094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20948"/>
    <w:rPr>
      <w:i/>
      <w:iCs/>
      <w:color w:val="595959" w:themeColor="text1" w:themeTint="A6"/>
    </w:rPr>
  </w:style>
  <w:style w:type="character" w:styleId="IntenseEmphasis">
    <w:name w:val="Intense Emphasis"/>
    <w:basedOn w:val="DefaultParagraphFont"/>
    <w:uiPriority w:val="21"/>
    <w:qFormat/>
    <w:rsid w:val="00020948"/>
    <w:rPr>
      <w:b/>
      <w:bCs/>
      <w:i/>
      <w:iCs/>
    </w:rPr>
  </w:style>
  <w:style w:type="character" w:styleId="SubtleReference">
    <w:name w:val="Subtle Reference"/>
    <w:basedOn w:val="DefaultParagraphFont"/>
    <w:uiPriority w:val="31"/>
    <w:qFormat/>
    <w:rsid w:val="0002094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20948"/>
    <w:rPr>
      <w:b/>
      <w:bCs/>
      <w:smallCaps/>
      <w:color w:val="44546A" w:themeColor="text2"/>
      <w:u w:val="single"/>
    </w:rPr>
  </w:style>
  <w:style w:type="character" w:styleId="BookTitle">
    <w:name w:val="Book Title"/>
    <w:basedOn w:val="DefaultParagraphFont"/>
    <w:uiPriority w:val="33"/>
    <w:qFormat/>
    <w:rsid w:val="00020948"/>
    <w:rPr>
      <w:b/>
      <w:bCs/>
      <w:smallCaps/>
      <w:spacing w:val="10"/>
    </w:rPr>
  </w:style>
  <w:style w:type="paragraph" w:styleId="TOCHeading">
    <w:name w:val="TOC Heading"/>
    <w:basedOn w:val="Heading1"/>
    <w:next w:val="Normal"/>
    <w:uiPriority w:val="39"/>
    <w:unhideWhenUsed/>
    <w:qFormat/>
    <w:rsid w:val="00020948"/>
    <w:pPr>
      <w:outlineLvl w:val="9"/>
    </w:pPr>
  </w:style>
  <w:style w:type="paragraph" w:styleId="TOC1">
    <w:name w:val="toc 1"/>
    <w:basedOn w:val="Normal"/>
    <w:next w:val="Normal"/>
    <w:autoRedefine/>
    <w:uiPriority w:val="39"/>
    <w:unhideWhenUsed/>
    <w:rsid w:val="004966A4"/>
    <w:pPr>
      <w:spacing w:before="120" w:after="0"/>
    </w:pPr>
    <w:rPr>
      <w:rFonts w:asciiTheme="minorHAnsi" w:hAnsiTheme="minorHAnsi" w:cstheme="minorHAnsi"/>
      <w:b/>
      <w:bCs/>
      <w:i/>
      <w:iCs/>
      <w:szCs w:val="24"/>
    </w:rPr>
  </w:style>
  <w:style w:type="paragraph" w:styleId="TOC2">
    <w:name w:val="toc 2"/>
    <w:basedOn w:val="Normal"/>
    <w:next w:val="Normal"/>
    <w:autoRedefine/>
    <w:uiPriority w:val="39"/>
    <w:unhideWhenUsed/>
    <w:rsid w:val="00E53F7E"/>
    <w:pPr>
      <w:tabs>
        <w:tab w:val="right" w:leader="underscore" w:pos="9344"/>
      </w:tabs>
      <w:spacing w:before="120" w:after="0"/>
      <w:ind w:left="240"/>
    </w:pPr>
    <w:rPr>
      <w:rFonts w:eastAsia="Times New Roman" w:cs="Times New Roman"/>
      <w:b/>
      <w:bCs/>
      <w:noProof/>
      <w:szCs w:val="24"/>
      <w:lang w:val="bg-BG"/>
    </w:rPr>
  </w:style>
  <w:style w:type="character" w:styleId="Hyperlink">
    <w:name w:val="Hyperlink"/>
    <w:basedOn w:val="DefaultParagraphFont"/>
    <w:uiPriority w:val="99"/>
    <w:unhideWhenUsed/>
    <w:rsid w:val="004966A4"/>
    <w:rPr>
      <w:color w:val="0563C1" w:themeColor="hyperlink"/>
      <w:u w:val="single"/>
    </w:rPr>
  </w:style>
  <w:style w:type="paragraph" w:styleId="ListParagraph">
    <w:name w:val="List Paragraph"/>
    <w:basedOn w:val="Normal"/>
    <w:uiPriority w:val="34"/>
    <w:qFormat/>
    <w:rsid w:val="00090C64"/>
    <w:pPr>
      <w:ind w:left="720"/>
      <w:contextualSpacing/>
    </w:pPr>
  </w:style>
  <w:style w:type="paragraph" w:styleId="TOC3">
    <w:name w:val="toc 3"/>
    <w:basedOn w:val="Normal"/>
    <w:next w:val="Normal"/>
    <w:autoRedefine/>
    <w:uiPriority w:val="39"/>
    <w:unhideWhenUsed/>
    <w:rsid w:val="00623C6F"/>
    <w:pPr>
      <w:spacing w:after="0"/>
      <w:ind w:left="480"/>
    </w:pPr>
    <w:rPr>
      <w:rFonts w:asciiTheme="minorHAnsi" w:hAnsiTheme="minorHAnsi" w:cstheme="minorHAnsi"/>
      <w:sz w:val="20"/>
      <w:szCs w:val="20"/>
    </w:rPr>
  </w:style>
  <w:style w:type="paragraph" w:styleId="BalloonText">
    <w:name w:val="Balloon Text"/>
    <w:basedOn w:val="Normal"/>
    <w:link w:val="BalloonTextChar"/>
    <w:uiPriority w:val="99"/>
    <w:semiHidden/>
    <w:unhideWhenUsed/>
    <w:rsid w:val="0019448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480"/>
    <w:rPr>
      <w:rFonts w:ascii="Segoe UI" w:hAnsi="Segoe UI" w:cs="Segoe UI"/>
      <w:sz w:val="18"/>
      <w:szCs w:val="18"/>
    </w:rPr>
  </w:style>
  <w:style w:type="character" w:styleId="FootnoteReference">
    <w:name w:val="footnote reference"/>
    <w:aliases w:val="ftref,BVI fnr,Footnote symbol,Footnote,Appel note de bas de p,ftref Char1,BVI fnr Char2,Footnote symbol Char1,Footnote Char1,Appel note de bas de p Char1,Footnote Reference Number Char1,Footnote Reference_LVL6 Char1,Nota"/>
    <w:basedOn w:val="DefaultParagraphFont"/>
    <w:link w:val="FootnoteReferenceLVL62Char"/>
    <w:uiPriority w:val="99"/>
    <w:unhideWhenUsed/>
    <w:rsid w:val="0060124D"/>
    <w:rPr>
      <w:vertAlign w:val="superscript"/>
    </w:rPr>
  </w:style>
  <w:style w:type="paragraph" w:customStyle="1" w:styleId="FootnoteReferenceLVL62Char">
    <w:name w:val="Footnote Reference_LVL62 Char"/>
    <w:basedOn w:val="Normal"/>
    <w:link w:val="FootnoteReference"/>
    <w:uiPriority w:val="99"/>
    <w:rsid w:val="0060124D"/>
    <w:pPr>
      <w:spacing w:line="240" w:lineRule="exact"/>
      <w:jc w:val="both"/>
    </w:pPr>
    <w:rPr>
      <w:vertAlign w:val="superscript"/>
    </w:rPr>
  </w:style>
  <w:style w:type="paragraph" w:styleId="FootnoteText">
    <w:name w:val="footnote text"/>
    <w:basedOn w:val="Normal"/>
    <w:link w:val="FootnoteTextChar"/>
    <w:uiPriority w:val="99"/>
    <w:semiHidden/>
    <w:unhideWhenUsed/>
    <w:rsid w:val="0060124D"/>
    <w:pPr>
      <w:spacing w:after="0"/>
    </w:pPr>
    <w:rPr>
      <w:rFonts w:asciiTheme="minorHAnsi" w:eastAsiaTheme="minorHAnsi" w:hAnsiTheme="minorHAnsi"/>
      <w:sz w:val="20"/>
      <w:szCs w:val="20"/>
      <w:lang w:val="bg-BG"/>
    </w:rPr>
  </w:style>
  <w:style w:type="character" w:customStyle="1" w:styleId="FootnoteTextChar">
    <w:name w:val="Footnote Text Char"/>
    <w:basedOn w:val="DefaultParagraphFont"/>
    <w:link w:val="FootnoteText"/>
    <w:uiPriority w:val="99"/>
    <w:semiHidden/>
    <w:rsid w:val="0060124D"/>
    <w:rPr>
      <w:rFonts w:eastAsiaTheme="minorHAnsi"/>
      <w:sz w:val="20"/>
      <w:szCs w:val="20"/>
      <w:lang w:val="bg-BG"/>
    </w:rPr>
  </w:style>
  <w:style w:type="paragraph" w:styleId="NormalWeb">
    <w:name w:val="Normal (Web)"/>
    <w:basedOn w:val="Normal"/>
    <w:uiPriority w:val="99"/>
    <w:unhideWhenUsed/>
    <w:rsid w:val="003D6D36"/>
    <w:pPr>
      <w:spacing w:before="100" w:beforeAutospacing="1" w:after="100" w:afterAutospacing="1"/>
    </w:pPr>
    <w:rPr>
      <w:rFonts w:eastAsia="Times New Roman" w:cs="Times New Roman"/>
      <w:szCs w:val="24"/>
      <w:lang w:val="bg-BG" w:eastAsia="bg-BG"/>
    </w:rPr>
  </w:style>
  <w:style w:type="character" w:styleId="CommentReference">
    <w:name w:val="annotation reference"/>
    <w:basedOn w:val="DefaultParagraphFont"/>
    <w:uiPriority w:val="99"/>
    <w:semiHidden/>
    <w:unhideWhenUsed/>
    <w:rsid w:val="000B1E15"/>
    <w:rPr>
      <w:sz w:val="16"/>
      <w:szCs w:val="16"/>
    </w:rPr>
  </w:style>
  <w:style w:type="paragraph" w:styleId="CommentText">
    <w:name w:val="annotation text"/>
    <w:basedOn w:val="Normal"/>
    <w:link w:val="CommentTextChar"/>
    <w:uiPriority w:val="99"/>
    <w:semiHidden/>
    <w:unhideWhenUsed/>
    <w:rsid w:val="000B1E15"/>
    <w:rPr>
      <w:sz w:val="20"/>
      <w:szCs w:val="20"/>
    </w:rPr>
  </w:style>
  <w:style w:type="character" w:customStyle="1" w:styleId="CommentTextChar">
    <w:name w:val="Comment Text Char"/>
    <w:basedOn w:val="DefaultParagraphFont"/>
    <w:link w:val="CommentText"/>
    <w:uiPriority w:val="99"/>
    <w:semiHidden/>
    <w:rsid w:val="000B1E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B1E15"/>
    <w:rPr>
      <w:b/>
      <w:bCs/>
    </w:rPr>
  </w:style>
  <w:style w:type="character" w:customStyle="1" w:styleId="CommentSubjectChar">
    <w:name w:val="Comment Subject Char"/>
    <w:basedOn w:val="CommentTextChar"/>
    <w:link w:val="CommentSubject"/>
    <w:uiPriority w:val="99"/>
    <w:semiHidden/>
    <w:rsid w:val="000B1E15"/>
    <w:rPr>
      <w:rFonts w:ascii="Times New Roman" w:hAnsi="Times New Roman"/>
      <w:b/>
      <w:bCs/>
      <w:sz w:val="20"/>
      <w:szCs w:val="20"/>
    </w:rPr>
  </w:style>
  <w:style w:type="paragraph" w:styleId="Revision">
    <w:name w:val="Revision"/>
    <w:hidden/>
    <w:uiPriority w:val="99"/>
    <w:semiHidden/>
    <w:rsid w:val="00D47B84"/>
    <w:pPr>
      <w:spacing w:after="0" w:line="240" w:lineRule="auto"/>
    </w:pPr>
    <w:rPr>
      <w:rFonts w:ascii="Times New Roman" w:hAnsi="Times New Roman"/>
      <w:sz w:val="24"/>
    </w:rPr>
  </w:style>
  <w:style w:type="character" w:customStyle="1" w:styleId="a">
    <w:name w:val="Други_"/>
    <w:basedOn w:val="DefaultParagraphFont"/>
    <w:link w:val="a0"/>
    <w:rsid w:val="00B65B3C"/>
    <w:rPr>
      <w:rFonts w:ascii="Times New Roman" w:eastAsia="Times New Roman" w:hAnsi="Times New Roman" w:cs="Times New Roman"/>
      <w:sz w:val="12"/>
      <w:szCs w:val="12"/>
      <w:shd w:val="clear" w:color="auto" w:fill="FFFFFF"/>
    </w:rPr>
  </w:style>
  <w:style w:type="paragraph" w:customStyle="1" w:styleId="a0">
    <w:name w:val="Други"/>
    <w:basedOn w:val="Normal"/>
    <w:link w:val="a"/>
    <w:rsid w:val="00B65B3C"/>
    <w:pPr>
      <w:widowControl w:val="0"/>
      <w:shd w:val="clear" w:color="auto" w:fill="FFFFFF"/>
      <w:spacing w:after="0"/>
    </w:pPr>
    <w:rPr>
      <w:rFonts w:eastAsia="Times New Roman" w:cs="Times New Roman"/>
      <w:sz w:val="12"/>
      <w:szCs w:val="12"/>
    </w:rPr>
  </w:style>
  <w:style w:type="table" w:customStyle="1" w:styleId="TableGrid1">
    <w:name w:val="Table Grid1"/>
    <w:basedOn w:val="TableNormal"/>
    <w:next w:val="TableGrid"/>
    <w:uiPriority w:val="39"/>
    <w:rsid w:val="00B65B3C"/>
    <w:pPr>
      <w:spacing w:after="0" w:line="240" w:lineRule="auto"/>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B2EFB"/>
    <w:rPr>
      <w:color w:val="605E5C"/>
      <w:shd w:val="clear" w:color="auto" w:fill="E1DFDD"/>
    </w:rPr>
  </w:style>
  <w:style w:type="paragraph" w:styleId="TOC4">
    <w:name w:val="toc 4"/>
    <w:basedOn w:val="Normal"/>
    <w:next w:val="Normal"/>
    <w:autoRedefine/>
    <w:uiPriority w:val="39"/>
    <w:unhideWhenUsed/>
    <w:rsid w:val="00A02F86"/>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A02F86"/>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A02F86"/>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A02F86"/>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A02F86"/>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A02F86"/>
    <w:pPr>
      <w:spacing w:after="0"/>
      <w:ind w:left="1920"/>
    </w:pPr>
    <w:rPr>
      <w:rFonts w:asciiTheme="minorHAnsi" w:hAnsiTheme="minorHAnsi" w:cstheme="minorHAnsi"/>
      <w:sz w:val="20"/>
      <w:szCs w:val="20"/>
    </w:rPr>
  </w:style>
  <w:style w:type="paragraph" w:customStyle="1" w:styleId="TableNames">
    <w:name w:val="TableNames"/>
    <w:basedOn w:val="Normal"/>
    <w:link w:val="TableNamesChar"/>
    <w:qFormat/>
    <w:rsid w:val="00FB6A4D"/>
    <w:pPr>
      <w:tabs>
        <w:tab w:val="left" w:pos="810"/>
      </w:tabs>
      <w:suppressAutoHyphens/>
    </w:pPr>
    <w:rPr>
      <w:rFonts w:cs="Times New Roman"/>
      <w:i/>
      <w:szCs w:val="24"/>
      <w:lang w:val="bg-BG"/>
    </w:rPr>
  </w:style>
  <w:style w:type="character" w:customStyle="1" w:styleId="TableNamesChar">
    <w:name w:val="TableNames Char"/>
    <w:basedOn w:val="DefaultParagraphFont"/>
    <w:link w:val="TableNames"/>
    <w:rsid w:val="00FB6A4D"/>
    <w:rPr>
      <w:rFonts w:ascii="Times New Roman" w:hAnsi="Times New Roman" w:cs="Times New Roman"/>
      <w:i/>
      <w:sz w:val="24"/>
      <w:szCs w:val="24"/>
      <w:lang w:val="bg-BG"/>
    </w:rPr>
  </w:style>
  <w:style w:type="paragraph" w:styleId="TableofFigures">
    <w:name w:val="table of figures"/>
    <w:basedOn w:val="Normal"/>
    <w:next w:val="Normal"/>
    <w:uiPriority w:val="99"/>
    <w:unhideWhenUsed/>
    <w:rsid w:val="00691D09"/>
    <w:pPr>
      <w:spacing w:after="0"/>
    </w:pPr>
  </w:style>
  <w:style w:type="character" w:customStyle="1" w:styleId="whitespace-normal">
    <w:name w:val="whitespace-normal"/>
    <w:basedOn w:val="DefaultParagraphFont"/>
    <w:rsid w:val="0089546D"/>
  </w:style>
  <w:style w:type="table" w:customStyle="1" w:styleId="TableGrid2">
    <w:name w:val="Table Grid2"/>
    <w:basedOn w:val="TableNormal"/>
    <w:next w:val="TableGrid"/>
    <w:rsid w:val="00E6318A"/>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E6318A"/>
    <w:pPr>
      <w:spacing w:after="0" w:line="240" w:lineRule="auto"/>
    </w:pPr>
    <w:rPr>
      <w:rFonts w:ascii="Times New Roman" w:eastAsia="Aptos"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4520">
      <w:bodyDiv w:val="1"/>
      <w:marLeft w:val="0"/>
      <w:marRight w:val="0"/>
      <w:marTop w:val="0"/>
      <w:marBottom w:val="0"/>
      <w:divBdr>
        <w:top w:val="none" w:sz="0" w:space="0" w:color="auto"/>
        <w:left w:val="none" w:sz="0" w:space="0" w:color="auto"/>
        <w:bottom w:val="none" w:sz="0" w:space="0" w:color="auto"/>
        <w:right w:val="none" w:sz="0" w:space="0" w:color="auto"/>
      </w:divBdr>
    </w:div>
    <w:div w:id="1110785657">
      <w:bodyDiv w:val="1"/>
      <w:marLeft w:val="0"/>
      <w:marRight w:val="0"/>
      <w:marTop w:val="0"/>
      <w:marBottom w:val="0"/>
      <w:divBdr>
        <w:top w:val="none" w:sz="0" w:space="0" w:color="auto"/>
        <w:left w:val="none" w:sz="0" w:space="0" w:color="auto"/>
        <w:bottom w:val="none" w:sz="0" w:space="0" w:color="auto"/>
        <w:right w:val="none" w:sz="0" w:space="0" w:color="auto"/>
      </w:divBdr>
    </w:div>
    <w:div w:id="1130974177">
      <w:bodyDiv w:val="1"/>
      <w:marLeft w:val="0"/>
      <w:marRight w:val="0"/>
      <w:marTop w:val="0"/>
      <w:marBottom w:val="0"/>
      <w:divBdr>
        <w:top w:val="none" w:sz="0" w:space="0" w:color="auto"/>
        <w:left w:val="none" w:sz="0" w:space="0" w:color="auto"/>
        <w:bottom w:val="none" w:sz="0" w:space="0" w:color="auto"/>
        <w:right w:val="none" w:sz="0" w:space="0" w:color="auto"/>
      </w:divBdr>
    </w:div>
    <w:div w:id="1153332841">
      <w:bodyDiv w:val="1"/>
      <w:marLeft w:val="0"/>
      <w:marRight w:val="0"/>
      <w:marTop w:val="0"/>
      <w:marBottom w:val="0"/>
      <w:divBdr>
        <w:top w:val="none" w:sz="0" w:space="0" w:color="auto"/>
        <w:left w:val="none" w:sz="0" w:space="0" w:color="auto"/>
        <w:bottom w:val="none" w:sz="0" w:space="0" w:color="auto"/>
        <w:right w:val="none" w:sz="0" w:space="0" w:color="auto"/>
      </w:divBdr>
      <w:divsChild>
        <w:div w:id="1298222444">
          <w:marLeft w:val="0"/>
          <w:marRight w:val="0"/>
          <w:marTop w:val="0"/>
          <w:marBottom w:val="0"/>
          <w:divBdr>
            <w:top w:val="none" w:sz="0" w:space="0" w:color="auto"/>
            <w:left w:val="none" w:sz="0" w:space="0" w:color="auto"/>
            <w:bottom w:val="none" w:sz="0" w:space="0" w:color="auto"/>
            <w:right w:val="none" w:sz="0" w:space="0" w:color="auto"/>
          </w:divBdr>
          <w:divsChild>
            <w:div w:id="1521894190">
              <w:marLeft w:val="0"/>
              <w:marRight w:val="0"/>
              <w:marTop w:val="0"/>
              <w:marBottom w:val="0"/>
              <w:divBdr>
                <w:top w:val="none" w:sz="0" w:space="0" w:color="auto"/>
                <w:left w:val="none" w:sz="0" w:space="0" w:color="auto"/>
                <w:bottom w:val="none" w:sz="0" w:space="0" w:color="auto"/>
                <w:right w:val="none" w:sz="0" w:space="0" w:color="auto"/>
              </w:divBdr>
              <w:divsChild>
                <w:div w:id="679477274">
                  <w:marLeft w:val="0"/>
                  <w:marRight w:val="0"/>
                  <w:marTop w:val="0"/>
                  <w:marBottom w:val="0"/>
                  <w:divBdr>
                    <w:top w:val="none" w:sz="0" w:space="0" w:color="auto"/>
                    <w:left w:val="none" w:sz="0" w:space="0" w:color="auto"/>
                    <w:bottom w:val="none" w:sz="0" w:space="0" w:color="auto"/>
                    <w:right w:val="none" w:sz="0" w:space="0" w:color="auto"/>
                  </w:divBdr>
                  <w:divsChild>
                    <w:div w:id="1802648911">
                      <w:marLeft w:val="0"/>
                      <w:marRight w:val="0"/>
                      <w:marTop w:val="0"/>
                      <w:marBottom w:val="0"/>
                      <w:divBdr>
                        <w:top w:val="none" w:sz="0" w:space="0" w:color="auto"/>
                        <w:left w:val="none" w:sz="0" w:space="0" w:color="auto"/>
                        <w:bottom w:val="none" w:sz="0" w:space="0" w:color="auto"/>
                        <w:right w:val="none" w:sz="0" w:space="0" w:color="auto"/>
                      </w:divBdr>
                      <w:divsChild>
                        <w:div w:id="944267520">
                          <w:marLeft w:val="0"/>
                          <w:marRight w:val="0"/>
                          <w:marTop w:val="0"/>
                          <w:marBottom w:val="0"/>
                          <w:divBdr>
                            <w:top w:val="none" w:sz="0" w:space="0" w:color="auto"/>
                            <w:left w:val="none" w:sz="0" w:space="0" w:color="auto"/>
                            <w:bottom w:val="none" w:sz="0" w:space="0" w:color="auto"/>
                            <w:right w:val="none" w:sz="0" w:space="0" w:color="auto"/>
                          </w:divBdr>
                          <w:divsChild>
                            <w:div w:id="12522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05856">
      <w:bodyDiv w:val="1"/>
      <w:marLeft w:val="0"/>
      <w:marRight w:val="0"/>
      <w:marTop w:val="0"/>
      <w:marBottom w:val="0"/>
      <w:divBdr>
        <w:top w:val="none" w:sz="0" w:space="0" w:color="auto"/>
        <w:left w:val="none" w:sz="0" w:space="0" w:color="auto"/>
        <w:bottom w:val="none" w:sz="0" w:space="0" w:color="auto"/>
        <w:right w:val="none" w:sz="0" w:space="0" w:color="auto"/>
      </w:divBdr>
    </w:div>
    <w:div w:id="1382905783">
      <w:bodyDiv w:val="1"/>
      <w:marLeft w:val="0"/>
      <w:marRight w:val="0"/>
      <w:marTop w:val="0"/>
      <w:marBottom w:val="0"/>
      <w:divBdr>
        <w:top w:val="none" w:sz="0" w:space="0" w:color="auto"/>
        <w:left w:val="none" w:sz="0" w:space="0" w:color="auto"/>
        <w:bottom w:val="none" w:sz="0" w:space="0" w:color="auto"/>
        <w:right w:val="none" w:sz="0" w:space="0" w:color="auto"/>
      </w:divBdr>
    </w:div>
    <w:div w:id="197113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emf"/><Relationship Id="rId26" Type="http://schemas.openxmlformats.org/officeDocument/2006/relationships/hyperlink" Target="https://www.oecd.org/cfe/urban-principles.htm" TargetMode="Externa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emf"/><Relationship Id="rId25" Type="http://schemas.openxmlformats.org/officeDocument/2006/relationships/hyperlink" Target="http://www.strategy.b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3.xml"/><Relationship Id="rId28" Type="http://schemas.openxmlformats.org/officeDocument/2006/relationships/hyperlink" Target="http://2020.eufunds.bg/" TargetMode="External"/><Relationship Id="rId10" Type="http://schemas.openxmlformats.org/officeDocument/2006/relationships/header" Target="header2.xml"/><Relationship Id="rId19" Type="http://schemas.openxmlformats.org/officeDocument/2006/relationships/image" Target="media/image9.emf"/><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hart" Target="charts/chart2.xml"/><Relationship Id="rId27" Type="http://schemas.openxmlformats.org/officeDocument/2006/relationships/hyperlink" Target="https://www.oecd.org/regional/rural-development/oecd-principles-rural-policies.htm" TargetMode="External"/><Relationship Id="rId30" Type="http://schemas.openxmlformats.org/officeDocument/2006/relationships/header" Target="header5.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bgregio.eu" TargetMode="External"/><Relationship Id="rId1" Type="http://schemas.openxmlformats.org/officeDocument/2006/relationships/hyperlink" Target="http://www.eufunds.b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bgregio.eu" TargetMode="External"/><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bgregio.eu" TargetMode="External"/><Relationship Id="rId1" Type="http://schemas.openxmlformats.org/officeDocument/2006/relationships/hyperlink" Target="http://www.eufunds.bg"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bgregio.eu" TargetMode="External"/><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oleObject" Target="file:///D:\Downloads\report_178367143229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Sheet1!$A$49</c:f>
              <c:strCache>
                <c:ptCount val="1"/>
                <c:pt idx="0">
                  <c:v>2017</c:v>
                </c:pt>
              </c:strCache>
            </c:strRef>
          </c:tx>
          <c:spPr>
            <a:solidFill>
              <a:schemeClr val="accent6">
                <a:tint val="54000"/>
              </a:schemeClr>
            </a:solidFill>
            <a:ln>
              <a:noFill/>
            </a:ln>
            <a:effectLst/>
          </c:spPr>
          <c:invertIfNegative val="0"/>
          <c:cat>
            <c:strRef>
              <c:f>Sheet1!$B$48:$F$48</c:f>
              <c:strCache>
                <c:ptCount val="5"/>
                <c:pt idx="0">
                  <c:v>Кърджали</c:v>
                </c:pt>
                <c:pt idx="1">
                  <c:v>Пазарджик</c:v>
                </c:pt>
                <c:pt idx="2">
                  <c:v>Пловдив</c:v>
                </c:pt>
                <c:pt idx="3">
                  <c:v>Смолян</c:v>
                </c:pt>
                <c:pt idx="4">
                  <c:v>Хасково</c:v>
                </c:pt>
              </c:strCache>
            </c:strRef>
          </c:cat>
          <c:val>
            <c:numRef>
              <c:f>Sheet1!$B$49:$F$49</c:f>
              <c:numCache>
                <c:formatCode>General</c:formatCode>
                <c:ptCount val="5"/>
                <c:pt idx="0">
                  <c:v>151.16</c:v>
                </c:pt>
                <c:pt idx="1">
                  <c:v>166.4</c:v>
                </c:pt>
                <c:pt idx="2">
                  <c:v>281.18</c:v>
                </c:pt>
                <c:pt idx="3">
                  <c:v>84.63</c:v>
                </c:pt>
                <c:pt idx="4">
                  <c:v>169.46</c:v>
                </c:pt>
              </c:numCache>
            </c:numRef>
          </c:val>
          <c:extLst>
            <c:ext xmlns:c16="http://schemas.microsoft.com/office/drawing/2014/chart" uri="{C3380CC4-5D6E-409C-BE32-E72D297353CC}">
              <c16:uniqueId val="{00000000-D38C-4629-8E50-AB9AD05C37C8}"/>
            </c:ext>
          </c:extLst>
        </c:ser>
        <c:ser>
          <c:idx val="1"/>
          <c:order val="1"/>
          <c:tx>
            <c:strRef>
              <c:f>Sheet1!$A$50</c:f>
              <c:strCache>
                <c:ptCount val="1"/>
                <c:pt idx="0">
                  <c:v>2021</c:v>
                </c:pt>
              </c:strCache>
            </c:strRef>
          </c:tx>
          <c:spPr>
            <a:solidFill>
              <a:schemeClr val="accent6">
                <a:tint val="77000"/>
              </a:schemeClr>
            </a:solidFill>
            <a:ln>
              <a:noFill/>
            </a:ln>
            <a:effectLst/>
          </c:spPr>
          <c:invertIfNegative val="0"/>
          <c:cat>
            <c:strRef>
              <c:f>Sheet1!$B$48:$F$48</c:f>
              <c:strCache>
                <c:ptCount val="5"/>
                <c:pt idx="0">
                  <c:v>Кърджали</c:v>
                </c:pt>
                <c:pt idx="1">
                  <c:v>Пазарджик</c:v>
                </c:pt>
                <c:pt idx="2">
                  <c:v>Пловдив</c:v>
                </c:pt>
                <c:pt idx="3">
                  <c:v>Смолян</c:v>
                </c:pt>
                <c:pt idx="4">
                  <c:v>Хасково</c:v>
                </c:pt>
              </c:strCache>
            </c:strRef>
          </c:cat>
          <c:val>
            <c:numRef>
              <c:f>Sheet1!$B$50:$F$50</c:f>
              <c:numCache>
                <c:formatCode>0.00</c:formatCode>
                <c:ptCount val="5"/>
                <c:pt idx="0">
                  <c:v>207.10479452999999</c:v>
                </c:pt>
                <c:pt idx="1">
                  <c:v>208.79071998999999</c:v>
                </c:pt>
                <c:pt idx="2">
                  <c:v>365.64241849999996</c:v>
                </c:pt>
                <c:pt idx="3">
                  <c:v>87.44320347</c:v>
                </c:pt>
                <c:pt idx="4">
                  <c:v>210.11872855999999</c:v>
                </c:pt>
              </c:numCache>
            </c:numRef>
          </c:val>
          <c:extLst>
            <c:ext xmlns:c16="http://schemas.microsoft.com/office/drawing/2014/chart" uri="{C3380CC4-5D6E-409C-BE32-E72D297353CC}">
              <c16:uniqueId val="{00000001-D38C-4629-8E50-AB9AD05C37C8}"/>
            </c:ext>
          </c:extLst>
        </c:ser>
        <c:ser>
          <c:idx val="2"/>
          <c:order val="2"/>
          <c:tx>
            <c:strRef>
              <c:f>Sheet1!$A$51</c:f>
              <c:strCache>
                <c:ptCount val="1"/>
                <c:pt idx="0">
                  <c:v>2022</c:v>
                </c:pt>
              </c:strCache>
            </c:strRef>
          </c:tx>
          <c:spPr>
            <a:solidFill>
              <a:schemeClr val="accent6"/>
            </a:solidFill>
            <a:ln>
              <a:noFill/>
            </a:ln>
            <a:effectLst/>
          </c:spPr>
          <c:invertIfNegative val="0"/>
          <c:cat>
            <c:strRef>
              <c:f>Sheet1!$B$48:$F$48</c:f>
              <c:strCache>
                <c:ptCount val="5"/>
                <c:pt idx="0">
                  <c:v>Кърджали</c:v>
                </c:pt>
                <c:pt idx="1">
                  <c:v>Пазарджик</c:v>
                </c:pt>
                <c:pt idx="2">
                  <c:v>Пловдив</c:v>
                </c:pt>
                <c:pt idx="3">
                  <c:v>Смолян</c:v>
                </c:pt>
                <c:pt idx="4">
                  <c:v>Хасково</c:v>
                </c:pt>
              </c:strCache>
            </c:strRef>
          </c:cat>
          <c:val>
            <c:numRef>
              <c:f>Sheet1!$B$51:$F$51</c:f>
              <c:numCache>
                <c:formatCode>0.00</c:formatCode>
                <c:ptCount val="5"/>
                <c:pt idx="0">
                  <c:v>311.18428797999997</c:v>
                </c:pt>
                <c:pt idx="1">
                  <c:v>294.41500156000001</c:v>
                </c:pt>
                <c:pt idx="2">
                  <c:v>419.35928944999995</c:v>
                </c:pt>
                <c:pt idx="3">
                  <c:v>120.48695132</c:v>
                </c:pt>
                <c:pt idx="4">
                  <c:v>240.38910946999999</c:v>
                </c:pt>
              </c:numCache>
            </c:numRef>
          </c:val>
          <c:extLst>
            <c:ext xmlns:c16="http://schemas.microsoft.com/office/drawing/2014/chart" uri="{C3380CC4-5D6E-409C-BE32-E72D297353CC}">
              <c16:uniqueId val="{00000002-D38C-4629-8E50-AB9AD05C37C8}"/>
            </c:ext>
          </c:extLst>
        </c:ser>
        <c:ser>
          <c:idx val="3"/>
          <c:order val="3"/>
          <c:tx>
            <c:strRef>
              <c:f>Sheet1!$A$52</c:f>
              <c:strCache>
                <c:ptCount val="1"/>
                <c:pt idx="0">
                  <c:v>2023</c:v>
                </c:pt>
              </c:strCache>
            </c:strRef>
          </c:tx>
          <c:spPr>
            <a:solidFill>
              <a:schemeClr val="accent6">
                <a:shade val="76000"/>
              </a:schemeClr>
            </a:solidFill>
            <a:ln>
              <a:noFill/>
            </a:ln>
            <a:effectLst/>
          </c:spPr>
          <c:invertIfNegative val="0"/>
          <c:cat>
            <c:strRef>
              <c:f>Sheet1!$B$48:$F$48</c:f>
              <c:strCache>
                <c:ptCount val="5"/>
                <c:pt idx="0">
                  <c:v>Кърджали</c:v>
                </c:pt>
                <c:pt idx="1">
                  <c:v>Пазарджик</c:v>
                </c:pt>
                <c:pt idx="2">
                  <c:v>Пловдив</c:v>
                </c:pt>
                <c:pt idx="3">
                  <c:v>Смолян</c:v>
                </c:pt>
                <c:pt idx="4">
                  <c:v>Хасково</c:v>
                </c:pt>
              </c:strCache>
            </c:strRef>
          </c:cat>
          <c:val>
            <c:numRef>
              <c:f>Sheet1!$B$52:$F$52</c:f>
              <c:numCache>
                <c:formatCode>0.00</c:formatCode>
                <c:ptCount val="5"/>
                <c:pt idx="0">
                  <c:v>194.12003915999998</c:v>
                </c:pt>
                <c:pt idx="1">
                  <c:v>189.21090586</c:v>
                </c:pt>
                <c:pt idx="2">
                  <c:v>298.98577626999997</c:v>
                </c:pt>
                <c:pt idx="3">
                  <c:v>78.295786559999996</c:v>
                </c:pt>
                <c:pt idx="4">
                  <c:v>171.61234751999999</c:v>
                </c:pt>
              </c:numCache>
            </c:numRef>
          </c:val>
          <c:extLst>
            <c:ext xmlns:c16="http://schemas.microsoft.com/office/drawing/2014/chart" uri="{C3380CC4-5D6E-409C-BE32-E72D297353CC}">
              <c16:uniqueId val="{00000003-D38C-4629-8E50-AB9AD05C37C8}"/>
            </c:ext>
          </c:extLst>
        </c:ser>
        <c:ser>
          <c:idx val="4"/>
          <c:order val="4"/>
          <c:tx>
            <c:strRef>
              <c:f>Sheet1!$A$53</c:f>
              <c:strCache>
                <c:ptCount val="1"/>
                <c:pt idx="0">
                  <c:v>2024</c:v>
                </c:pt>
              </c:strCache>
            </c:strRef>
          </c:tx>
          <c:spPr>
            <a:solidFill>
              <a:schemeClr val="accent6">
                <a:shade val="53000"/>
              </a:schemeClr>
            </a:solidFill>
            <a:ln>
              <a:noFill/>
            </a:ln>
            <a:effectLst/>
          </c:spPr>
          <c:invertIfNegative val="0"/>
          <c:cat>
            <c:strRef>
              <c:f>Sheet1!$B$48:$F$48</c:f>
              <c:strCache>
                <c:ptCount val="5"/>
                <c:pt idx="0">
                  <c:v>Кърджали</c:v>
                </c:pt>
                <c:pt idx="1">
                  <c:v>Пазарджик</c:v>
                </c:pt>
                <c:pt idx="2">
                  <c:v>Пловдив</c:v>
                </c:pt>
                <c:pt idx="3">
                  <c:v>Смолян</c:v>
                </c:pt>
                <c:pt idx="4">
                  <c:v>Хасково</c:v>
                </c:pt>
              </c:strCache>
            </c:strRef>
          </c:cat>
          <c:val>
            <c:numRef>
              <c:f>Sheet1!$B$53:$F$53</c:f>
              <c:numCache>
                <c:formatCode>0.00</c:formatCode>
                <c:ptCount val="5"/>
                <c:pt idx="0">
                  <c:v>239.92557775999998</c:v>
                </c:pt>
                <c:pt idx="1">
                  <c:v>226.99754145999998</c:v>
                </c:pt>
                <c:pt idx="2">
                  <c:v>323.33194810999998</c:v>
                </c:pt>
                <c:pt idx="3">
                  <c:v>92.898013339999991</c:v>
                </c:pt>
                <c:pt idx="4">
                  <c:v>185.34422995</c:v>
                </c:pt>
              </c:numCache>
            </c:numRef>
          </c:val>
          <c:extLst>
            <c:ext xmlns:c16="http://schemas.microsoft.com/office/drawing/2014/chart" uri="{C3380CC4-5D6E-409C-BE32-E72D297353CC}">
              <c16:uniqueId val="{00000004-D38C-4629-8E50-AB9AD05C37C8}"/>
            </c:ext>
          </c:extLst>
        </c:ser>
        <c:dLbls>
          <c:showLegendKey val="0"/>
          <c:showVal val="0"/>
          <c:showCatName val="0"/>
          <c:showSerName val="0"/>
          <c:showPercent val="0"/>
          <c:showBubbleSize val="0"/>
        </c:dLbls>
        <c:gapWidth val="219"/>
        <c:overlap val="-27"/>
        <c:axId val="572907808"/>
        <c:axId val="572911968"/>
      </c:barChart>
      <c:catAx>
        <c:axId val="57290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911968"/>
        <c:crosses val="autoZero"/>
        <c:auto val="1"/>
        <c:lblAlgn val="ctr"/>
        <c:lblOffset val="100"/>
        <c:noMultiLvlLbl val="0"/>
      </c:catAx>
      <c:valAx>
        <c:axId val="57291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907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[report_1783669378343.xlsx]Sheet1!$A$27</c:f>
              <c:strCache>
                <c:ptCount val="1"/>
                <c:pt idx="0">
                  <c:v>2017</c:v>
                </c:pt>
              </c:strCache>
            </c:strRef>
          </c:tx>
          <c:spPr>
            <a:solidFill>
              <a:schemeClr val="accent6">
                <a:tint val="54000"/>
              </a:schemeClr>
            </a:solidFill>
            <a:ln>
              <a:noFill/>
            </a:ln>
            <a:effectLst/>
          </c:spPr>
          <c:invertIfNegative val="0"/>
          <c:cat>
            <c:strRef>
              <c:f>[report_1783669378343.xlsx]Sheet1!$B$26:$F$26</c:f>
              <c:strCache>
                <c:ptCount val="5"/>
                <c:pt idx="0">
                  <c:v>Кърджали</c:v>
                </c:pt>
                <c:pt idx="1">
                  <c:v>Пазарджик</c:v>
                </c:pt>
                <c:pt idx="2">
                  <c:v>Пловдив</c:v>
                </c:pt>
                <c:pt idx="3">
                  <c:v>Смолян</c:v>
                </c:pt>
                <c:pt idx="4">
                  <c:v>Хасково</c:v>
                </c:pt>
              </c:strCache>
            </c:strRef>
          </c:cat>
          <c:val>
            <c:numRef>
              <c:f>[report_1783669378343.xlsx]Sheet1!$B$27:$F$27</c:f>
              <c:numCache>
                <c:formatCode>0.00</c:formatCode>
                <c:ptCount val="5"/>
                <c:pt idx="0">
                  <c:v>311.358</c:v>
                </c:pt>
                <c:pt idx="1">
                  <c:v>700.05200000000002</c:v>
                </c:pt>
                <c:pt idx="2">
                  <c:v>2689.3780000000002</c:v>
                </c:pt>
                <c:pt idx="3">
                  <c:v>389.005</c:v>
                </c:pt>
                <c:pt idx="4">
                  <c:v>420.75799999999998</c:v>
                </c:pt>
              </c:numCache>
            </c:numRef>
          </c:val>
          <c:extLst>
            <c:ext xmlns:c16="http://schemas.microsoft.com/office/drawing/2014/chart" uri="{C3380CC4-5D6E-409C-BE32-E72D297353CC}">
              <c16:uniqueId val="{00000000-AD2C-447C-9013-6F05727D1A4C}"/>
            </c:ext>
          </c:extLst>
        </c:ser>
        <c:ser>
          <c:idx val="1"/>
          <c:order val="1"/>
          <c:tx>
            <c:strRef>
              <c:f>[report_1783669378343.xlsx]Sheet1!$A$28</c:f>
              <c:strCache>
                <c:ptCount val="1"/>
                <c:pt idx="0">
                  <c:v>2021</c:v>
                </c:pt>
              </c:strCache>
            </c:strRef>
          </c:tx>
          <c:spPr>
            <a:solidFill>
              <a:schemeClr val="accent6">
                <a:tint val="77000"/>
              </a:schemeClr>
            </a:solidFill>
            <a:ln>
              <a:noFill/>
            </a:ln>
            <a:effectLst/>
          </c:spPr>
          <c:invertIfNegative val="0"/>
          <c:cat>
            <c:strRef>
              <c:f>[report_1783669378343.xlsx]Sheet1!$B$26:$F$26</c:f>
              <c:strCache>
                <c:ptCount val="5"/>
                <c:pt idx="0">
                  <c:v>Кърджали</c:v>
                </c:pt>
                <c:pt idx="1">
                  <c:v>Пазарджик</c:v>
                </c:pt>
                <c:pt idx="2">
                  <c:v>Пловдив</c:v>
                </c:pt>
                <c:pt idx="3">
                  <c:v>Смолян</c:v>
                </c:pt>
                <c:pt idx="4">
                  <c:v>Хасково</c:v>
                </c:pt>
              </c:strCache>
            </c:strRef>
          </c:cat>
          <c:val>
            <c:numRef>
              <c:f>[report_1783669378343.xlsx]Sheet1!$B$28:$F$28</c:f>
              <c:numCache>
                <c:formatCode>0.00</c:formatCode>
                <c:ptCount val="5"/>
                <c:pt idx="0">
                  <c:v>759.70899999999995</c:v>
                </c:pt>
                <c:pt idx="1">
                  <c:v>1074.5999999999999</c:v>
                </c:pt>
                <c:pt idx="2">
                  <c:v>3289.99</c:v>
                </c:pt>
                <c:pt idx="3">
                  <c:v>428.64800000000002</c:v>
                </c:pt>
                <c:pt idx="4">
                  <c:v>471.50700000000001</c:v>
                </c:pt>
              </c:numCache>
            </c:numRef>
          </c:val>
          <c:extLst>
            <c:ext xmlns:c16="http://schemas.microsoft.com/office/drawing/2014/chart" uri="{C3380CC4-5D6E-409C-BE32-E72D297353CC}">
              <c16:uniqueId val="{00000001-AD2C-447C-9013-6F05727D1A4C}"/>
            </c:ext>
          </c:extLst>
        </c:ser>
        <c:ser>
          <c:idx val="2"/>
          <c:order val="2"/>
          <c:tx>
            <c:strRef>
              <c:f>[report_1783669378343.xlsx]Sheet1!$A$29</c:f>
              <c:strCache>
                <c:ptCount val="1"/>
                <c:pt idx="0">
                  <c:v>2022</c:v>
                </c:pt>
              </c:strCache>
            </c:strRef>
          </c:tx>
          <c:spPr>
            <a:solidFill>
              <a:schemeClr val="accent6"/>
            </a:solidFill>
            <a:ln>
              <a:noFill/>
            </a:ln>
            <a:effectLst/>
          </c:spPr>
          <c:invertIfNegative val="0"/>
          <c:cat>
            <c:strRef>
              <c:f>[report_1783669378343.xlsx]Sheet1!$B$26:$F$26</c:f>
              <c:strCache>
                <c:ptCount val="5"/>
                <c:pt idx="0">
                  <c:v>Кърджали</c:v>
                </c:pt>
                <c:pt idx="1">
                  <c:v>Пазарджик</c:v>
                </c:pt>
                <c:pt idx="2">
                  <c:v>Пловдив</c:v>
                </c:pt>
                <c:pt idx="3">
                  <c:v>Смолян</c:v>
                </c:pt>
                <c:pt idx="4">
                  <c:v>Хасково</c:v>
                </c:pt>
              </c:strCache>
            </c:strRef>
          </c:cat>
          <c:val>
            <c:numRef>
              <c:f>[report_1783669378343.xlsx]Sheet1!$B$29:$F$29</c:f>
              <c:numCache>
                <c:formatCode>0.00</c:formatCode>
                <c:ptCount val="5"/>
                <c:pt idx="0">
                  <c:v>746.78700000000003</c:v>
                </c:pt>
                <c:pt idx="1">
                  <c:v>1164.681</c:v>
                </c:pt>
                <c:pt idx="2">
                  <c:v>4482.2280000000001</c:v>
                </c:pt>
                <c:pt idx="3">
                  <c:v>450.68</c:v>
                </c:pt>
                <c:pt idx="4">
                  <c:v>433.59399999999999</c:v>
                </c:pt>
              </c:numCache>
            </c:numRef>
          </c:val>
          <c:extLst>
            <c:ext xmlns:c16="http://schemas.microsoft.com/office/drawing/2014/chart" uri="{C3380CC4-5D6E-409C-BE32-E72D297353CC}">
              <c16:uniqueId val="{00000002-AD2C-447C-9013-6F05727D1A4C}"/>
            </c:ext>
          </c:extLst>
        </c:ser>
        <c:ser>
          <c:idx val="3"/>
          <c:order val="3"/>
          <c:tx>
            <c:strRef>
              <c:f>[report_1783669378343.xlsx]Sheet1!$A$30</c:f>
              <c:strCache>
                <c:ptCount val="1"/>
                <c:pt idx="0">
                  <c:v>2023</c:v>
                </c:pt>
              </c:strCache>
            </c:strRef>
          </c:tx>
          <c:spPr>
            <a:solidFill>
              <a:schemeClr val="accent6">
                <a:shade val="76000"/>
              </a:schemeClr>
            </a:solidFill>
            <a:ln>
              <a:noFill/>
            </a:ln>
            <a:effectLst/>
          </c:spPr>
          <c:invertIfNegative val="0"/>
          <c:cat>
            <c:strRef>
              <c:f>[report_1783669378343.xlsx]Sheet1!$B$26:$F$26</c:f>
              <c:strCache>
                <c:ptCount val="5"/>
                <c:pt idx="0">
                  <c:v>Кърджали</c:v>
                </c:pt>
                <c:pt idx="1">
                  <c:v>Пазарджик</c:v>
                </c:pt>
                <c:pt idx="2">
                  <c:v>Пловдив</c:v>
                </c:pt>
                <c:pt idx="3">
                  <c:v>Смолян</c:v>
                </c:pt>
                <c:pt idx="4">
                  <c:v>Хасково</c:v>
                </c:pt>
              </c:strCache>
            </c:strRef>
          </c:cat>
          <c:val>
            <c:numRef>
              <c:f>[report_1783669378343.xlsx]Sheet1!$B$30:$F$30</c:f>
              <c:numCache>
                <c:formatCode>0.00</c:formatCode>
                <c:ptCount val="5"/>
                <c:pt idx="0">
                  <c:v>835.37</c:v>
                </c:pt>
                <c:pt idx="1">
                  <c:v>1226.8979999999999</c:v>
                </c:pt>
                <c:pt idx="2">
                  <c:v>4280.643</c:v>
                </c:pt>
                <c:pt idx="3">
                  <c:v>494.65300000000002</c:v>
                </c:pt>
                <c:pt idx="4">
                  <c:v>508.58600000000001</c:v>
                </c:pt>
              </c:numCache>
            </c:numRef>
          </c:val>
          <c:extLst>
            <c:ext xmlns:c16="http://schemas.microsoft.com/office/drawing/2014/chart" uri="{C3380CC4-5D6E-409C-BE32-E72D297353CC}">
              <c16:uniqueId val="{00000003-AD2C-447C-9013-6F05727D1A4C}"/>
            </c:ext>
          </c:extLst>
        </c:ser>
        <c:ser>
          <c:idx val="4"/>
          <c:order val="4"/>
          <c:tx>
            <c:strRef>
              <c:f>[report_1783669378343.xlsx]Sheet1!$A$31</c:f>
              <c:strCache>
                <c:ptCount val="1"/>
                <c:pt idx="0">
                  <c:v>2024</c:v>
                </c:pt>
              </c:strCache>
            </c:strRef>
          </c:tx>
          <c:spPr>
            <a:solidFill>
              <a:schemeClr val="accent6">
                <a:shade val="53000"/>
              </a:schemeClr>
            </a:solidFill>
            <a:ln>
              <a:noFill/>
            </a:ln>
            <a:effectLst/>
          </c:spPr>
          <c:invertIfNegative val="0"/>
          <c:cat>
            <c:strRef>
              <c:f>[report_1783669378343.xlsx]Sheet1!$B$26:$F$26</c:f>
              <c:strCache>
                <c:ptCount val="5"/>
                <c:pt idx="0">
                  <c:v>Кърджали</c:v>
                </c:pt>
                <c:pt idx="1">
                  <c:v>Пазарджик</c:v>
                </c:pt>
                <c:pt idx="2">
                  <c:v>Пловдив</c:v>
                </c:pt>
                <c:pt idx="3">
                  <c:v>Смолян</c:v>
                </c:pt>
                <c:pt idx="4">
                  <c:v>Хасково</c:v>
                </c:pt>
              </c:strCache>
            </c:strRef>
          </c:cat>
          <c:val>
            <c:numRef>
              <c:f>[report_1783669378343.xlsx]Sheet1!$B$31:$F$31</c:f>
              <c:numCache>
                <c:formatCode>0.00</c:formatCode>
                <c:ptCount val="5"/>
                <c:pt idx="0">
                  <c:v>743.68700000000001</c:v>
                </c:pt>
                <c:pt idx="1">
                  <c:v>1136.3040000000001</c:v>
                </c:pt>
                <c:pt idx="2">
                  <c:v>4504.7560000000003</c:v>
                </c:pt>
                <c:pt idx="3">
                  <c:v>462.63400000000001</c:v>
                </c:pt>
                <c:pt idx="4">
                  <c:v>447.149</c:v>
                </c:pt>
              </c:numCache>
            </c:numRef>
          </c:val>
          <c:extLst>
            <c:ext xmlns:c16="http://schemas.microsoft.com/office/drawing/2014/chart" uri="{C3380CC4-5D6E-409C-BE32-E72D297353CC}">
              <c16:uniqueId val="{00000004-AD2C-447C-9013-6F05727D1A4C}"/>
            </c:ext>
          </c:extLst>
        </c:ser>
        <c:dLbls>
          <c:showLegendKey val="0"/>
          <c:showVal val="0"/>
          <c:showCatName val="0"/>
          <c:showSerName val="0"/>
          <c:showPercent val="0"/>
          <c:showBubbleSize val="0"/>
        </c:dLbls>
        <c:gapWidth val="219"/>
        <c:overlap val="-27"/>
        <c:axId val="572910304"/>
        <c:axId val="572921952"/>
      </c:barChart>
      <c:catAx>
        <c:axId val="57291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921952"/>
        <c:crosses val="autoZero"/>
        <c:auto val="1"/>
        <c:lblAlgn val="ctr"/>
        <c:lblOffset val="100"/>
        <c:noMultiLvlLbl val="0"/>
      </c:catAx>
      <c:valAx>
        <c:axId val="5729219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9103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[report_1783671432293.xlsx]Sheet1!$A$34</c:f>
              <c:strCache>
                <c:ptCount val="1"/>
                <c:pt idx="0">
                  <c:v>2017</c:v>
                </c:pt>
              </c:strCache>
            </c:strRef>
          </c:tx>
          <c:spPr>
            <a:solidFill>
              <a:schemeClr val="accent6">
                <a:tint val="54000"/>
              </a:schemeClr>
            </a:solidFill>
            <a:ln>
              <a:noFill/>
            </a:ln>
            <a:effectLst/>
          </c:spPr>
          <c:invertIfNegative val="0"/>
          <c:cat>
            <c:strRef>
              <c:f>[report_1783671432293.xlsx]Sheet1!$B$33:$F$33</c:f>
              <c:strCache>
                <c:ptCount val="5"/>
                <c:pt idx="0">
                  <c:v>Кърджали</c:v>
                </c:pt>
                <c:pt idx="1">
                  <c:v>Пазарджик</c:v>
                </c:pt>
                <c:pt idx="2">
                  <c:v>Пловдив</c:v>
                </c:pt>
                <c:pt idx="3">
                  <c:v>Смолян</c:v>
                </c:pt>
                <c:pt idx="4">
                  <c:v>Хасково</c:v>
                </c:pt>
              </c:strCache>
            </c:strRef>
          </c:cat>
          <c:val>
            <c:numRef>
              <c:f>[report_1783671432293.xlsx]Sheet1!$B$34:$F$34</c:f>
              <c:numCache>
                <c:formatCode>General</c:formatCode>
                <c:ptCount val="5"/>
                <c:pt idx="0">
                  <c:v>516.62900000000002</c:v>
                </c:pt>
                <c:pt idx="1">
                  <c:v>967.03399999999999</c:v>
                </c:pt>
                <c:pt idx="2">
                  <c:v>4055.4070000000002</c:v>
                </c:pt>
                <c:pt idx="3">
                  <c:v>460.91699999999997</c:v>
                </c:pt>
                <c:pt idx="4">
                  <c:v>993.44200000000001</c:v>
                </c:pt>
              </c:numCache>
            </c:numRef>
          </c:val>
          <c:extLst>
            <c:ext xmlns:c16="http://schemas.microsoft.com/office/drawing/2014/chart" uri="{C3380CC4-5D6E-409C-BE32-E72D297353CC}">
              <c16:uniqueId val="{00000000-3D47-4599-BF01-25F1AE33D2BE}"/>
            </c:ext>
          </c:extLst>
        </c:ser>
        <c:ser>
          <c:idx val="1"/>
          <c:order val="1"/>
          <c:tx>
            <c:strRef>
              <c:f>[report_1783671432293.xlsx]Sheet1!$A$35</c:f>
              <c:strCache>
                <c:ptCount val="1"/>
                <c:pt idx="0">
                  <c:v>2021</c:v>
                </c:pt>
              </c:strCache>
            </c:strRef>
          </c:tx>
          <c:spPr>
            <a:solidFill>
              <a:schemeClr val="accent6">
                <a:tint val="77000"/>
              </a:schemeClr>
            </a:solidFill>
            <a:ln>
              <a:noFill/>
            </a:ln>
            <a:effectLst/>
          </c:spPr>
          <c:invertIfNegative val="0"/>
          <c:cat>
            <c:strRef>
              <c:f>[report_1783671432293.xlsx]Sheet1!$B$33:$F$33</c:f>
              <c:strCache>
                <c:ptCount val="5"/>
                <c:pt idx="0">
                  <c:v>Кърджали</c:v>
                </c:pt>
                <c:pt idx="1">
                  <c:v>Пазарджик</c:v>
                </c:pt>
                <c:pt idx="2">
                  <c:v>Пловдив</c:v>
                </c:pt>
                <c:pt idx="3">
                  <c:v>Смолян</c:v>
                </c:pt>
                <c:pt idx="4">
                  <c:v>Хасково</c:v>
                </c:pt>
              </c:strCache>
            </c:strRef>
          </c:cat>
          <c:val>
            <c:numRef>
              <c:f>[report_1783671432293.xlsx]Sheet1!$B$35:$F$35</c:f>
              <c:numCache>
                <c:formatCode>General</c:formatCode>
                <c:ptCount val="5"/>
                <c:pt idx="0">
                  <c:v>682.827</c:v>
                </c:pt>
                <c:pt idx="1">
                  <c:v>1249.1610000000001</c:v>
                </c:pt>
                <c:pt idx="2">
                  <c:v>5420.4880000000003</c:v>
                </c:pt>
                <c:pt idx="3">
                  <c:v>593.02599999999995</c:v>
                </c:pt>
                <c:pt idx="4">
                  <c:v>1221.838</c:v>
                </c:pt>
              </c:numCache>
            </c:numRef>
          </c:val>
          <c:extLst>
            <c:ext xmlns:c16="http://schemas.microsoft.com/office/drawing/2014/chart" uri="{C3380CC4-5D6E-409C-BE32-E72D297353CC}">
              <c16:uniqueId val="{00000001-3D47-4599-BF01-25F1AE33D2BE}"/>
            </c:ext>
          </c:extLst>
        </c:ser>
        <c:ser>
          <c:idx val="2"/>
          <c:order val="2"/>
          <c:tx>
            <c:strRef>
              <c:f>[report_1783671432293.xlsx]Sheet1!$A$36</c:f>
              <c:strCache>
                <c:ptCount val="1"/>
                <c:pt idx="0">
                  <c:v>2022</c:v>
                </c:pt>
              </c:strCache>
            </c:strRef>
          </c:tx>
          <c:spPr>
            <a:solidFill>
              <a:schemeClr val="accent6"/>
            </a:solidFill>
            <a:ln>
              <a:noFill/>
            </a:ln>
            <a:effectLst/>
          </c:spPr>
          <c:invertIfNegative val="0"/>
          <c:cat>
            <c:strRef>
              <c:f>[report_1783671432293.xlsx]Sheet1!$B$33:$F$33</c:f>
              <c:strCache>
                <c:ptCount val="5"/>
                <c:pt idx="0">
                  <c:v>Кърджали</c:v>
                </c:pt>
                <c:pt idx="1">
                  <c:v>Пазарджик</c:v>
                </c:pt>
                <c:pt idx="2">
                  <c:v>Пловдив</c:v>
                </c:pt>
                <c:pt idx="3">
                  <c:v>Смолян</c:v>
                </c:pt>
                <c:pt idx="4">
                  <c:v>Хасково</c:v>
                </c:pt>
              </c:strCache>
            </c:strRef>
          </c:cat>
          <c:val>
            <c:numRef>
              <c:f>[report_1783671432293.xlsx]Sheet1!$B$36:$F$36</c:f>
              <c:numCache>
                <c:formatCode>General</c:formatCode>
                <c:ptCount val="5"/>
                <c:pt idx="0">
                  <c:v>848.52800000000002</c:v>
                </c:pt>
                <c:pt idx="1">
                  <c:v>1629.056</c:v>
                </c:pt>
                <c:pt idx="2">
                  <c:v>7231.2709999999997</c:v>
                </c:pt>
                <c:pt idx="3">
                  <c:v>719.81399999999996</c:v>
                </c:pt>
                <c:pt idx="4">
                  <c:v>1525.9880000000001</c:v>
                </c:pt>
              </c:numCache>
            </c:numRef>
          </c:val>
          <c:extLst>
            <c:ext xmlns:c16="http://schemas.microsoft.com/office/drawing/2014/chart" uri="{C3380CC4-5D6E-409C-BE32-E72D297353CC}">
              <c16:uniqueId val="{00000002-3D47-4599-BF01-25F1AE33D2BE}"/>
            </c:ext>
          </c:extLst>
        </c:ser>
        <c:ser>
          <c:idx val="3"/>
          <c:order val="3"/>
          <c:tx>
            <c:strRef>
              <c:f>[report_1783671432293.xlsx]Sheet1!$A$37</c:f>
              <c:strCache>
                <c:ptCount val="1"/>
                <c:pt idx="0">
                  <c:v>2023</c:v>
                </c:pt>
              </c:strCache>
            </c:strRef>
          </c:tx>
          <c:spPr>
            <a:solidFill>
              <a:schemeClr val="accent6">
                <a:shade val="76000"/>
              </a:schemeClr>
            </a:solidFill>
            <a:ln>
              <a:noFill/>
            </a:ln>
            <a:effectLst/>
          </c:spPr>
          <c:invertIfNegative val="0"/>
          <c:cat>
            <c:strRef>
              <c:f>[report_1783671432293.xlsx]Sheet1!$B$33:$F$33</c:f>
              <c:strCache>
                <c:ptCount val="5"/>
                <c:pt idx="0">
                  <c:v>Кърджали</c:v>
                </c:pt>
                <c:pt idx="1">
                  <c:v>Пазарджик</c:v>
                </c:pt>
                <c:pt idx="2">
                  <c:v>Пловдив</c:v>
                </c:pt>
                <c:pt idx="3">
                  <c:v>Смолян</c:v>
                </c:pt>
                <c:pt idx="4">
                  <c:v>Хасково</c:v>
                </c:pt>
              </c:strCache>
            </c:strRef>
          </c:cat>
          <c:val>
            <c:numRef>
              <c:f>[report_1783671432293.xlsx]Sheet1!$B$37:$F$37</c:f>
              <c:numCache>
                <c:formatCode>General</c:formatCode>
                <c:ptCount val="5"/>
                <c:pt idx="0">
                  <c:v>946.60500000000002</c:v>
                </c:pt>
                <c:pt idx="1">
                  <c:v>1762.066</c:v>
                </c:pt>
                <c:pt idx="2">
                  <c:v>7738.2039999999997</c:v>
                </c:pt>
                <c:pt idx="3">
                  <c:v>810.55</c:v>
                </c:pt>
                <c:pt idx="4">
                  <c:v>1684.576</c:v>
                </c:pt>
              </c:numCache>
            </c:numRef>
          </c:val>
          <c:extLst>
            <c:ext xmlns:c16="http://schemas.microsoft.com/office/drawing/2014/chart" uri="{C3380CC4-5D6E-409C-BE32-E72D297353CC}">
              <c16:uniqueId val="{00000003-3D47-4599-BF01-25F1AE33D2BE}"/>
            </c:ext>
          </c:extLst>
        </c:ser>
        <c:ser>
          <c:idx val="4"/>
          <c:order val="4"/>
          <c:tx>
            <c:strRef>
              <c:f>[report_1783671432293.xlsx]Sheet1!$A$38</c:f>
              <c:strCache>
                <c:ptCount val="1"/>
                <c:pt idx="0">
                  <c:v>2024</c:v>
                </c:pt>
              </c:strCache>
            </c:strRef>
          </c:tx>
          <c:spPr>
            <a:solidFill>
              <a:schemeClr val="accent6">
                <a:shade val="53000"/>
              </a:schemeClr>
            </a:solidFill>
            <a:ln>
              <a:noFill/>
            </a:ln>
            <a:effectLst/>
          </c:spPr>
          <c:invertIfNegative val="0"/>
          <c:cat>
            <c:strRef>
              <c:f>[report_1783671432293.xlsx]Sheet1!$B$33:$F$33</c:f>
              <c:strCache>
                <c:ptCount val="5"/>
                <c:pt idx="0">
                  <c:v>Кърджали</c:v>
                </c:pt>
                <c:pt idx="1">
                  <c:v>Пазарджик</c:v>
                </c:pt>
                <c:pt idx="2">
                  <c:v>Пловдив</c:v>
                </c:pt>
                <c:pt idx="3">
                  <c:v>Смолян</c:v>
                </c:pt>
                <c:pt idx="4">
                  <c:v>Хасково</c:v>
                </c:pt>
              </c:strCache>
            </c:strRef>
          </c:cat>
          <c:val>
            <c:numRef>
              <c:f>[report_1783671432293.xlsx]Sheet1!$B$38:$F$38</c:f>
              <c:numCache>
                <c:formatCode>General</c:formatCode>
                <c:ptCount val="5"/>
                <c:pt idx="0">
                  <c:v>1094.067</c:v>
                </c:pt>
                <c:pt idx="1">
                  <c:v>2105.181</c:v>
                </c:pt>
                <c:pt idx="2">
                  <c:v>9401.7630000000008</c:v>
                </c:pt>
                <c:pt idx="3">
                  <c:v>929.60599999999999</c:v>
                </c:pt>
                <c:pt idx="4">
                  <c:v>1966.75</c:v>
                </c:pt>
              </c:numCache>
            </c:numRef>
          </c:val>
          <c:extLst>
            <c:ext xmlns:c16="http://schemas.microsoft.com/office/drawing/2014/chart" uri="{C3380CC4-5D6E-409C-BE32-E72D297353CC}">
              <c16:uniqueId val="{00000004-3D47-4599-BF01-25F1AE33D2BE}"/>
            </c:ext>
          </c:extLst>
        </c:ser>
        <c:dLbls>
          <c:showLegendKey val="0"/>
          <c:showVal val="0"/>
          <c:showCatName val="0"/>
          <c:showSerName val="0"/>
          <c:showPercent val="0"/>
          <c:showBubbleSize val="0"/>
        </c:dLbls>
        <c:gapWidth val="219"/>
        <c:overlap val="-27"/>
        <c:axId val="528444528"/>
        <c:axId val="528445776"/>
      </c:barChart>
      <c:catAx>
        <c:axId val="52844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445776"/>
        <c:crosses val="autoZero"/>
        <c:auto val="1"/>
        <c:lblAlgn val="ctr"/>
        <c:lblOffset val="100"/>
        <c:noMultiLvlLbl val="0"/>
      </c:catAx>
      <c:valAx>
        <c:axId val="52844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4445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5BC02-780A-49E8-8E46-9608CF4E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85</Pages>
  <Words>27397</Words>
  <Characters>156169</Characters>
  <Application>Microsoft Office Word</Application>
  <DocSecurity>0</DocSecurity>
  <Lines>1301</Lines>
  <Paragraphs>366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183200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Калина Стойчева</dc:creator>
  <cp:lastModifiedBy>Petia Agusheva</cp:lastModifiedBy>
  <cp:revision>15</cp:revision>
  <cp:lastPrinted>2026-07-13T08:09:00Z</cp:lastPrinted>
  <dcterms:created xsi:type="dcterms:W3CDTF">2026-07-10T13:14:00Z</dcterms:created>
  <dcterms:modified xsi:type="dcterms:W3CDTF">2026-07-13T11:05:00Z</dcterms:modified>
</cp:coreProperties>
</file>